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2CC530" w14:textId="77777777" w:rsidR="00F608A9" w:rsidRPr="006E70FE" w:rsidRDefault="00F608A9" w:rsidP="004146E8">
      <w:pPr>
        <w:pStyle w:val="BodyTextBoldheading"/>
      </w:pPr>
      <w:r w:rsidRPr="006E70FE">
        <w:rPr>
          <w:noProof/>
          <w:lang w:eastAsia="hr-HR"/>
        </w:rPr>
        <w:drawing>
          <wp:inline distT="0" distB="0" distL="0" distR="0" wp14:anchorId="483BE3EB" wp14:editId="3CA39A32">
            <wp:extent cx="1826895" cy="638087"/>
            <wp:effectExtent l="0" t="0" r="1905"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055.jpg"/>
                    <pic:cNvPicPr/>
                  </pic:nvPicPr>
                  <pic:blipFill rotWithShape="1">
                    <a:blip r:embed="rId20" cstate="print">
                      <a:extLst>
                        <a:ext uri="{28A0092B-C50C-407E-A947-70E740481C1C}">
                          <a14:useLocalDpi xmlns:a14="http://schemas.microsoft.com/office/drawing/2010/main" val="0"/>
                        </a:ext>
                      </a:extLst>
                    </a:blip>
                    <a:srcRect/>
                    <a:stretch/>
                  </pic:blipFill>
                  <pic:spPr bwMode="auto">
                    <a:xfrm>
                      <a:off x="0" y="0"/>
                      <a:ext cx="1862252" cy="650436"/>
                    </a:xfrm>
                    <a:prstGeom prst="rect">
                      <a:avLst/>
                    </a:prstGeom>
                    <a:ln>
                      <a:noFill/>
                    </a:ln>
                    <a:extLst>
                      <a:ext uri="{53640926-AAD7-44D8-BBD7-CCE9431645EC}">
                        <a14:shadowObscured xmlns:a14="http://schemas.microsoft.com/office/drawing/2010/main"/>
                      </a:ext>
                    </a:extLst>
                  </pic:spPr>
                </pic:pic>
              </a:graphicData>
            </a:graphic>
          </wp:inline>
        </w:drawing>
      </w:r>
      <w:r w:rsidRPr="006E70FE">
        <w:t xml:space="preserve">             </w:t>
      </w:r>
    </w:p>
    <w:p w14:paraId="42958B91" w14:textId="77777777" w:rsidR="00F608A9" w:rsidRPr="006E70FE" w:rsidRDefault="00F608A9" w:rsidP="006E70FE">
      <w:pPr>
        <w:spacing w:after="0" w:line="240" w:lineRule="auto"/>
        <w:rPr>
          <w:rFonts w:ascii="Frank Ruhl Libre" w:eastAsia="Times New Roman" w:hAnsi="Frank Ruhl Libre" w:cs="Frank Ruhl Libre"/>
          <w:b/>
          <w:sz w:val="24"/>
          <w:szCs w:val="24"/>
        </w:rPr>
      </w:pPr>
      <w:r w:rsidRPr="006E70FE">
        <w:rPr>
          <w:rFonts w:ascii="Frank Ruhl Libre" w:eastAsia="Times New Roman" w:hAnsi="Frank Ruhl Libre" w:cs="Frank Ruhl Libre"/>
          <w:b/>
          <w:sz w:val="24"/>
          <w:szCs w:val="24"/>
        </w:rPr>
        <w:t>Vode Jastrebarsko d.o.o.</w:t>
      </w:r>
    </w:p>
    <w:p w14:paraId="7E181E4D" w14:textId="77777777" w:rsidR="00F608A9" w:rsidRPr="006E70FE" w:rsidRDefault="00F608A9" w:rsidP="006E70FE">
      <w:pPr>
        <w:spacing w:after="0" w:line="240" w:lineRule="auto"/>
        <w:rPr>
          <w:rFonts w:ascii="Frank Ruhl Libre" w:eastAsia="Times New Roman" w:hAnsi="Frank Ruhl Libre" w:cs="Frank Ruhl Libre"/>
          <w:b/>
          <w:sz w:val="24"/>
          <w:szCs w:val="24"/>
        </w:rPr>
      </w:pPr>
      <w:r w:rsidRPr="006E70FE">
        <w:rPr>
          <w:rFonts w:ascii="Frank Ruhl Libre" w:eastAsia="Times New Roman" w:hAnsi="Frank Ruhl Libre" w:cs="Frank Ruhl Libre"/>
          <w:b/>
          <w:sz w:val="24"/>
          <w:szCs w:val="24"/>
        </w:rPr>
        <w:t xml:space="preserve">Ulica dr. Franje Tuđmana 47 </w:t>
      </w:r>
    </w:p>
    <w:p w14:paraId="7E4F6E00" w14:textId="77777777" w:rsidR="00F608A9" w:rsidRPr="006E70FE" w:rsidRDefault="00F608A9" w:rsidP="006E70FE">
      <w:pPr>
        <w:spacing w:after="0" w:line="240" w:lineRule="auto"/>
        <w:rPr>
          <w:rFonts w:ascii="Frank Ruhl Libre" w:eastAsia="Times New Roman" w:hAnsi="Frank Ruhl Libre" w:cs="Frank Ruhl Libre"/>
          <w:b/>
          <w:sz w:val="24"/>
          <w:szCs w:val="24"/>
        </w:rPr>
      </w:pPr>
      <w:r w:rsidRPr="006E70FE">
        <w:rPr>
          <w:rFonts w:ascii="Frank Ruhl Libre" w:eastAsia="Times New Roman" w:hAnsi="Frank Ruhl Libre" w:cs="Frank Ruhl Libre"/>
          <w:b/>
          <w:sz w:val="24"/>
          <w:szCs w:val="24"/>
        </w:rPr>
        <w:t>10450 Jastrebarsko</w:t>
      </w:r>
    </w:p>
    <w:p w14:paraId="76A3F4AF" w14:textId="7A1F9B2D" w:rsidR="00192F66" w:rsidRPr="006E70FE" w:rsidRDefault="00192F66" w:rsidP="000A415D">
      <w:pPr>
        <w:jc w:val="center"/>
        <w:rPr>
          <w:rFonts w:ascii="Frank Ruhl Libre" w:hAnsi="Frank Ruhl Libre" w:cs="Frank Ruhl Libre"/>
          <w:b/>
          <w:sz w:val="24"/>
          <w:szCs w:val="24"/>
        </w:rPr>
      </w:pPr>
    </w:p>
    <w:p w14:paraId="67A734BD" w14:textId="77777777" w:rsidR="00E15F80" w:rsidRPr="006E70FE" w:rsidRDefault="00E15F80" w:rsidP="000A415D">
      <w:pPr>
        <w:jc w:val="center"/>
        <w:rPr>
          <w:rFonts w:ascii="Frank Ruhl Libre" w:hAnsi="Frank Ruhl Libre" w:cs="Frank Ruhl Libre"/>
          <w:b/>
          <w:sz w:val="24"/>
          <w:szCs w:val="24"/>
        </w:rPr>
      </w:pPr>
    </w:p>
    <w:p w14:paraId="7FB1E11B" w14:textId="77777777" w:rsidR="00E15F80" w:rsidRPr="006E70FE" w:rsidRDefault="00E15F80" w:rsidP="000A415D">
      <w:pPr>
        <w:jc w:val="center"/>
        <w:rPr>
          <w:rFonts w:ascii="Frank Ruhl Libre" w:hAnsi="Frank Ruhl Libre" w:cs="Frank Ruhl Libre"/>
          <w:b/>
          <w:sz w:val="24"/>
          <w:szCs w:val="24"/>
        </w:rPr>
      </w:pPr>
    </w:p>
    <w:p w14:paraId="149F30B9" w14:textId="77777777" w:rsidR="00E15F80" w:rsidRPr="006E70FE" w:rsidRDefault="00E15F80" w:rsidP="000A415D">
      <w:pPr>
        <w:jc w:val="center"/>
        <w:rPr>
          <w:rFonts w:ascii="Frank Ruhl Libre" w:hAnsi="Frank Ruhl Libre" w:cs="Frank Ruhl Libre"/>
          <w:b/>
          <w:sz w:val="24"/>
          <w:szCs w:val="24"/>
        </w:rPr>
      </w:pPr>
    </w:p>
    <w:p w14:paraId="2BD64565" w14:textId="77777777" w:rsidR="00F608A9" w:rsidRPr="006E70FE" w:rsidRDefault="00F608A9" w:rsidP="00F608A9">
      <w:pPr>
        <w:jc w:val="center"/>
        <w:rPr>
          <w:rFonts w:ascii="Frank Ruhl Libre" w:eastAsia="MS ??" w:hAnsi="Frank Ruhl Libre" w:cs="Frank Ruhl Libre"/>
          <w:b/>
          <w:sz w:val="28"/>
          <w:szCs w:val="28"/>
        </w:rPr>
      </w:pPr>
    </w:p>
    <w:p w14:paraId="3E17A308" w14:textId="77777777" w:rsidR="00F608A9" w:rsidRDefault="00F608A9" w:rsidP="00F608A9">
      <w:pPr>
        <w:jc w:val="center"/>
        <w:rPr>
          <w:rFonts w:ascii="Frank Ruhl Libre" w:eastAsia="MS ??" w:hAnsi="Frank Ruhl Libre" w:cs="Frank Ruhl Libre"/>
          <w:b/>
          <w:sz w:val="40"/>
          <w:szCs w:val="40"/>
        </w:rPr>
      </w:pPr>
      <w:r w:rsidRPr="006E70FE">
        <w:rPr>
          <w:rFonts w:ascii="Frank Ruhl Libre" w:eastAsia="MS ??" w:hAnsi="Frank Ruhl Libre" w:cs="Frank Ruhl Libre"/>
          <w:b/>
          <w:sz w:val="40"/>
          <w:szCs w:val="40"/>
        </w:rPr>
        <w:t>DOKUMENTACIJA ZA NADMETANJE</w:t>
      </w:r>
    </w:p>
    <w:p w14:paraId="7DB75617" w14:textId="2C78C0A3" w:rsidR="006E70FE" w:rsidRPr="006E70FE" w:rsidRDefault="006E70FE" w:rsidP="006E70FE">
      <w:pPr>
        <w:jc w:val="center"/>
        <w:rPr>
          <w:rFonts w:ascii="Frank Ruhl Libre" w:eastAsia="MS ??" w:hAnsi="Frank Ruhl Libre" w:cs="Frank Ruhl Libre"/>
          <w:b/>
          <w:sz w:val="24"/>
          <w:szCs w:val="24"/>
        </w:rPr>
      </w:pPr>
      <w:r>
        <w:rPr>
          <w:rFonts w:ascii="Frank Ruhl Libre" w:eastAsia="MS ??" w:hAnsi="Frank Ruhl Libre" w:cs="Frank Ruhl Libre"/>
          <w:b/>
          <w:sz w:val="24"/>
          <w:szCs w:val="24"/>
        </w:rPr>
        <w:t xml:space="preserve">za projekt sufinanciran od EU </w:t>
      </w:r>
    </w:p>
    <w:p w14:paraId="5725B3F0" w14:textId="77777777" w:rsidR="006A6D2C" w:rsidRPr="006E70FE" w:rsidRDefault="006A6D2C" w:rsidP="000A415D">
      <w:pPr>
        <w:jc w:val="center"/>
        <w:rPr>
          <w:rFonts w:ascii="Frank Ruhl Libre" w:eastAsia="MS ??" w:hAnsi="Frank Ruhl Libre" w:cs="Frank Ruhl Libre"/>
          <w:b/>
          <w:sz w:val="24"/>
          <w:szCs w:val="24"/>
        </w:rPr>
      </w:pPr>
    </w:p>
    <w:p w14:paraId="1B25A441" w14:textId="7DC5A025" w:rsidR="006E70FE" w:rsidRDefault="006E70FE" w:rsidP="00852FAB">
      <w:pPr>
        <w:jc w:val="center"/>
        <w:rPr>
          <w:rFonts w:ascii="Frank Ruhl Libre" w:eastAsia="Times New Roman" w:hAnsi="Frank Ruhl Libre" w:cs="Frank Ruhl Libre"/>
          <w:b/>
          <w:sz w:val="28"/>
          <w:szCs w:val="28"/>
          <w:lang w:val="sl-SI" w:eastAsia="sl-SI"/>
        </w:rPr>
      </w:pPr>
      <w:r w:rsidRPr="006E70FE">
        <w:rPr>
          <w:rFonts w:ascii="Frank Ruhl Libre" w:eastAsia="Times New Roman" w:hAnsi="Frank Ruhl Libre" w:cs="Frank Ruhl Libre"/>
          <w:b/>
          <w:sz w:val="28"/>
          <w:szCs w:val="28"/>
          <w:lang w:val="sl-SI" w:eastAsia="sl-SI"/>
        </w:rPr>
        <w:t>SUSTAV VODOOPSKRBE, ODVODNJE I PROČIŠĆAVANJA OTPADNIH VODA AGLOMERACIJE JASTREBARSKO</w:t>
      </w:r>
    </w:p>
    <w:p w14:paraId="38F6E8E1" w14:textId="77777777" w:rsidR="006E70FE" w:rsidRDefault="006E70FE" w:rsidP="00852FAB">
      <w:pPr>
        <w:jc w:val="center"/>
        <w:rPr>
          <w:rFonts w:ascii="Frank Ruhl Libre" w:eastAsia="Times New Roman" w:hAnsi="Frank Ruhl Libre" w:cs="Frank Ruhl Libre"/>
          <w:b/>
          <w:sz w:val="28"/>
          <w:szCs w:val="28"/>
          <w:lang w:val="sl-SI" w:eastAsia="sl-SI"/>
        </w:rPr>
      </w:pPr>
    </w:p>
    <w:p w14:paraId="7A54FD9D" w14:textId="7350CCC3" w:rsidR="00192F66" w:rsidRPr="006E70FE" w:rsidRDefault="00E15F80" w:rsidP="00852FAB">
      <w:pPr>
        <w:jc w:val="center"/>
        <w:rPr>
          <w:rFonts w:ascii="Frank Ruhl Libre" w:eastAsia="Times New Roman" w:hAnsi="Frank Ruhl Libre" w:cs="Frank Ruhl Libre"/>
          <w:b/>
          <w:sz w:val="28"/>
          <w:szCs w:val="28"/>
          <w:lang w:val="sl-SI" w:eastAsia="sl-SI"/>
        </w:rPr>
      </w:pPr>
      <w:r w:rsidRPr="006E70FE">
        <w:rPr>
          <w:rFonts w:ascii="Frank Ruhl Libre" w:eastAsia="Times New Roman" w:hAnsi="Frank Ruhl Libre" w:cs="Frank Ruhl Libre"/>
          <w:b/>
          <w:sz w:val="28"/>
          <w:szCs w:val="28"/>
          <w:lang w:val="sl-SI" w:eastAsia="sl-SI"/>
        </w:rPr>
        <w:t>USLUGE</w:t>
      </w:r>
      <w:r w:rsidR="0023429F" w:rsidRPr="006E70FE">
        <w:rPr>
          <w:rFonts w:ascii="Frank Ruhl Libre" w:eastAsia="Times New Roman" w:hAnsi="Frank Ruhl Libre" w:cs="Frank Ruhl Libre"/>
          <w:b/>
          <w:sz w:val="28"/>
          <w:szCs w:val="28"/>
          <w:lang w:val="sl-SI" w:eastAsia="sl-SI"/>
        </w:rPr>
        <w:t xml:space="preserve"> </w:t>
      </w:r>
      <w:r w:rsidR="00F608A9" w:rsidRPr="006E70FE">
        <w:rPr>
          <w:rFonts w:ascii="Frank Ruhl Libre" w:eastAsia="Times New Roman" w:hAnsi="Frank Ruhl Libre" w:cs="Frank Ruhl Libre"/>
          <w:b/>
          <w:sz w:val="28"/>
          <w:szCs w:val="28"/>
          <w:lang w:val="sl-SI" w:eastAsia="sl-SI"/>
        </w:rPr>
        <w:t xml:space="preserve">INFORMIRANJA I </w:t>
      </w:r>
      <w:r w:rsidRPr="006E70FE">
        <w:rPr>
          <w:rFonts w:ascii="Frank Ruhl Libre" w:eastAsia="Times New Roman" w:hAnsi="Frank Ruhl Libre" w:cs="Frank Ruhl Libre"/>
          <w:b/>
          <w:sz w:val="28"/>
          <w:szCs w:val="28"/>
          <w:lang w:val="sl-SI" w:eastAsia="sl-SI"/>
        </w:rPr>
        <w:t xml:space="preserve">VIDLJIVOSTI </w:t>
      </w:r>
      <w:r w:rsidR="006E70FE">
        <w:rPr>
          <w:rFonts w:ascii="Frank Ruhl Libre" w:eastAsia="Times New Roman" w:hAnsi="Frank Ruhl Libre" w:cs="Frank Ruhl Libre"/>
          <w:b/>
          <w:sz w:val="28"/>
          <w:szCs w:val="28"/>
          <w:lang w:val="sl-SI" w:eastAsia="sl-SI"/>
        </w:rPr>
        <w:t xml:space="preserve"> U PROVEDBI </w:t>
      </w:r>
      <w:r w:rsidR="00F608A9" w:rsidRPr="006E70FE">
        <w:rPr>
          <w:rFonts w:ascii="Frank Ruhl Libre" w:eastAsia="Times New Roman" w:hAnsi="Frank Ruhl Libre" w:cs="Frank Ruhl Libre"/>
          <w:b/>
          <w:sz w:val="28"/>
          <w:szCs w:val="28"/>
          <w:lang w:val="sl-SI" w:eastAsia="sl-SI"/>
        </w:rPr>
        <w:t>PROJEKTA</w:t>
      </w:r>
      <w:r w:rsidRPr="006E70FE">
        <w:rPr>
          <w:rFonts w:ascii="Frank Ruhl Libre" w:eastAsia="Times New Roman" w:hAnsi="Frank Ruhl Libre" w:cs="Frank Ruhl Libre"/>
          <w:b/>
          <w:sz w:val="28"/>
          <w:szCs w:val="28"/>
          <w:lang w:val="sl-SI" w:eastAsia="sl-SI"/>
        </w:rPr>
        <w:t xml:space="preserve"> </w:t>
      </w:r>
    </w:p>
    <w:p w14:paraId="7B448961" w14:textId="4CE40199" w:rsidR="00F608A9" w:rsidRPr="006E70FE" w:rsidRDefault="00F608A9" w:rsidP="006E70FE">
      <w:pPr>
        <w:pStyle w:val="Zaglavlje"/>
        <w:jc w:val="center"/>
        <w:rPr>
          <w:rFonts w:ascii="Frank Ruhl Libre" w:hAnsi="Frank Ruhl Libre" w:cs="Frank Ruhl Libre"/>
          <w:b/>
          <w:sz w:val="24"/>
          <w:szCs w:val="24"/>
          <w:lang w:val="hr-HR"/>
        </w:rPr>
      </w:pPr>
      <w:r w:rsidRPr="006E70FE">
        <w:rPr>
          <w:rFonts w:ascii="Frank Ruhl Libre" w:hAnsi="Frank Ruhl Libre" w:cs="Frank Ruhl Libre"/>
          <w:b/>
          <w:sz w:val="24"/>
          <w:szCs w:val="24"/>
          <w:lang w:val="hr-HR"/>
        </w:rPr>
        <w:t xml:space="preserve"> </w:t>
      </w:r>
    </w:p>
    <w:p w14:paraId="2945AACB" w14:textId="77777777" w:rsidR="00F608A9" w:rsidRPr="006E70FE" w:rsidRDefault="00F608A9" w:rsidP="00852FAB">
      <w:pPr>
        <w:jc w:val="center"/>
        <w:rPr>
          <w:rFonts w:ascii="Frank Ruhl Libre" w:eastAsia="MS ??" w:hAnsi="Frank Ruhl Libre" w:cs="Frank Ruhl Libre"/>
          <w:b/>
          <w:sz w:val="24"/>
          <w:szCs w:val="24"/>
        </w:rPr>
      </w:pPr>
    </w:p>
    <w:p w14:paraId="674508CB" w14:textId="2A39EA31" w:rsidR="00F608A9" w:rsidRPr="006E70FE" w:rsidRDefault="00F608A9" w:rsidP="00F608A9">
      <w:pPr>
        <w:jc w:val="center"/>
        <w:rPr>
          <w:rFonts w:ascii="Frank Ruhl Libre" w:eastAsia="Times New Roman" w:hAnsi="Frank Ruhl Libre" w:cs="Frank Ruhl Libre"/>
          <w:b/>
          <w:sz w:val="24"/>
          <w:szCs w:val="24"/>
        </w:rPr>
      </w:pPr>
      <w:r w:rsidRPr="006E70FE">
        <w:rPr>
          <w:rFonts w:ascii="Frank Ruhl Libre" w:eastAsia="Times New Roman" w:hAnsi="Frank Ruhl Libre" w:cs="Frank Ruhl Libre"/>
          <w:b/>
          <w:sz w:val="24"/>
          <w:szCs w:val="24"/>
        </w:rPr>
        <w:t xml:space="preserve">Evidencijski broj nabave: </w:t>
      </w:r>
      <w:r w:rsidR="00AC799B" w:rsidRPr="006E70FE">
        <w:rPr>
          <w:rFonts w:ascii="Frank Ruhl Libre" w:eastAsia="Times New Roman" w:hAnsi="Frank Ruhl Libre" w:cs="Frank Ruhl Libre"/>
          <w:b/>
          <w:color w:val="FF0000"/>
          <w:sz w:val="24"/>
          <w:szCs w:val="24"/>
        </w:rPr>
        <w:t>EV</w:t>
      </w:r>
      <w:r w:rsidR="006E70FE">
        <w:rPr>
          <w:rFonts w:ascii="Frank Ruhl Libre" w:eastAsia="Times New Roman" w:hAnsi="Frank Ruhl Libre" w:cs="Frank Ruhl Libre"/>
          <w:b/>
          <w:color w:val="FF0000"/>
          <w:sz w:val="24"/>
          <w:szCs w:val="24"/>
        </w:rPr>
        <w:t>V-01</w:t>
      </w:r>
      <w:r w:rsidR="005667A3" w:rsidRPr="006E70FE">
        <w:rPr>
          <w:rFonts w:ascii="Frank Ruhl Libre" w:eastAsia="Times New Roman" w:hAnsi="Frank Ruhl Libre" w:cs="Frank Ruhl Libre"/>
          <w:b/>
          <w:color w:val="FF0000"/>
          <w:sz w:val="24"/>
          <w:szCs w:val="24"/>
        </w:rPr>
        <w:t>/201</w:t>
      </w:r>
      <w:r w:rsidR="006E70FE">
        <w:rPr>
          <w:rFonts w:ascii="Frank Ruhl Libre" w:eastAsia="Times New Roman" w:hAnsi="Frank Ruhl Libre" w:cs="Frank Ruhl Libre"/>
          <w:b/>
          <w:color w:val="FF0000"/>
          <w:sz w:val="24"/>
          <w:szCs w:val="24"/>
        </w:rPr>
        <w:t>7</w:t>
      </w:r>
    </w:p>
    <w:p w14:paraId="5E6F3A79" w14:textId="77777777" w:rsidR="00F608A9" w:rsidRPr="006E70FE" w:rsidRDefault="00F608A9" w:rsidP="00F608A9">
      <w:pPr>
        <w:rPr>
          <w:rFonts w:ascii="Frank Ruhl Libre" w:eastAsia="Times New Roman" w:hAnsi="Frank Ruhl Libre" w:cs="Frank Ruhl Libre"/>
          <w:sz w:val="20"/>
          <w:szCs w:val="20"/>
        </w:rPr>
      </w:pPr>
    </w:p>
    <w:p w14:paraId="6C230EEB" w14:textId="77777777" w:rsidR="00F608A9" w:rsidRPr="006E70FE" w:rsidRDefault="00F608A9" w:rsidP="00F608A9">
      <w:pPr>
        <w:rPr>
          <w:rFonts w:ascii="Frank Ruhl Libre" w:eastAsia="Times New Roman" w:hAnsi="Frank Ruhl Libre" w:cs="Frank Ruhl Libre"/>
          <w:sz w:val="20"/>
          <w:szCs w:val="20"/>
        </w:rPr>
      </w:pPr>
    </w:p>
    <w:p w14:paraId="43949E1A" w14:textId="0BB418A3" w:rsidR="00F608A9" w:rsidRPr="006E70FE" w:rsidRDefault="006E70FE" w:rsidP="00F608A9">
      <w:pPr>
        <w:rPr>
          <w:rFonts w:ascii="Frank Ruhl Libre" w:eastAsia="Times New Roman" w:hAnsi="Frank Ruhl Libre" w:cs="Frank Ruhl Libre"/>
          <w:sz w:val="20"/>
          <w:szCs w:val="20"/>
        </w:rPr>
      </w:pPr>
      <w:r w:rsidRPr="006E70FE">
        <w:rPr>
          <w:rFonts w:ascii="Frank Ruhl Libre" w:eastAsia="Times New Roman" w:hAnsi="Frank Ruhl Libre" w:cs="Frank Ruhl Libre"/>
          <w:noProof/>
          <w:sz w:val="20"/>
          <w:szCs w:val="20"/>
          <w:lang w:eastAsia="hr-HR"/>
        </w:rPr>
        <w:drawing>
          <wp:inline distT="0" distB="0" distL="0" distR="0" wp14:anchorId="2C2304B2" wp14:editId="4FFB9277">
            <wp:extent cx="6336030" cy="1573955"/>
            <wp:effectExtent l="0" t="0" r="7620" b="762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36030" cy="1573955"/>
                    </a:xfrm>
                    <a:prstGeom prst="rect">
                      <a:avLst/>
                    </a:prstGeom>
                    <a:noFill/>
                    <a:ln>
                      <a:noFill/>
                    </a:ln>
                  </pic:spPr>
                </pic:pic>
              </a:graphicData>
            </a:graphic>
          </wp:inline>
        </w:drawing>
      </w:r>
    </w:p>
    <w:p w14:paraId="17DA27D0" w14:textId="77777777" w:rsidR="00F608A9" w:rsidRPr="006E70FE" w:rsidRDefault="00F608A9" w:rsidP="00F608A9">
      <w:pPr>
        <w:rPr>
          <w:rFonts w:ascii="Frank Ruhl Libre" w:eastAsia="Times New Roman" w:hAnsi="Frank Ruhl Libre" w:cs="Frank Ruhl Libre"/>
          <w:sz w:val="20"/>
          <w:szCs w:val="20"/>
        </w:rPr>
      </w:pPr>
    </w:p>
    <w:p w14:paraId="623F8FDE" w14:textId="77777777" w:rsidR="00F608A9" w:rsidRPr="006E70FE" w:rsidRDefault="00F608A9" w:rsidP="00F608A9">
      <w:pPr>
        <w:rPr>
          <w:rFonts w:ascii="Frank Ruhl Libre" w:eastAsia="Times New Roman" w:hAnsi="Frank Ruhl Libre" w:cs="Frank Ruhl Libre"/>
          <w:sz w:val="20"/>
          <w:szCs w:val="20"/>
        </w:rPr>
      </w:pPr>
    </w:p>
    <w:p w14:paraId="46C2E030" w14:textId="77777777" w:rsidR="006E70FE" w:rsidRDefault="006E70FE" w:rsidP="006E70FE">
      <w:pPr>
        <w:jc w:val="center"/>
        <w:rPr>
          <w:rFonts w:ascii="Frank Ruhl Libre" w:eastAsia="Times New Roman" w:hAnsi="Frank Ruhl Libre" w:cs="Frank Ruhl Libre"/>
          <w:b/>
          <w:color w:val="FF0000"/>
          <w:sz w:val="24"/>
          <w:szCs w:val="24"/>
        </w:rPr>
      </w:pPr>
      <w:r w:rsidRPr="006E70FE">
        <w:rPr>
          <w:rFonts w:ascii="Frank Ruhl Libre" w:eastAsia="Times New Roman" w:hAnsi="Frank Ruhl Libre" w:cs="Frank Ruhl Libre"/>
          <w:b/>
          <w:sz w:val="24"/>
          <w:szCs w:val="24"/>
        </w:rPr>
        <w:t xml:space="preserve">Jastrebarsko, </w:t>
      </w:r>
      <w:r w:rsidRPr="006E70FE">
        <w:rPr>
          <w:rFonts w:ascii="Frank Ruhl Libre" w:eastAsia="Times New Roman" w:hAnsi="Frank Ruhl Libre" w:cs="Frank Ruhl Libre"/>
          <w:b/>
          <w:color w:val="FF0000"/>
          <w:sz w:val="24"/>
          <w:szCs w:val="24"/>
        </w:rPr>
        <w:t>[upisati datum]</w:t>
      </w:r>
    </w:p>
    <w:p w14:paraId="445048A7" w14:textId="77777777" w:rsidR="000B54AC" w:rsidRDefault="000B54AC" w:rsidP="006E70FE">
      <w:pPr>
        <w:jc w:val="center"/>
        <w:rPr>
          <w:rFonts w:ascii="Frank Ruhl Libre" w:eastAsia="Times New Roman" w:hAnsi="Frank Ruhl Libre" w:cs="Frank Ruhl Libre"/>
          <w:b/>
          <w:color w:val="FF0000"/>
          <w:sz w:val="24"/>
          <w:szCs w:val="24"/>
        </w:rPr>
        <w:sectPr w:rsidR="000B54AC" w:rsidSect="006E70FE">
          <w:headerReference w:type="default" r:id="rId22"/>
          <w:footerReference w:type="even" r:id="rId23"/>
          <w:footerReference w:type="default" r:id="rId24"/>
          <w:headerReference w:type="first" r:id="rId25"/>
          <w:footerReference w:type="first" r:id="rId26"/>
          <w:pgSz w:w="11906" w:h="16838" w:code="9"/>
          <w:pgMar w:top="720" w:right="851" w:bottom="720" w:left="1077" w:header="567" w:footer="567" w:gutter="0"/>
          <w:pgNumType w:fmt="numberInDash" w:start="1"/>
          <w:cols w:space="720"/>
          <w:titlePg/>
          <w:docGrid w:linePitch="299"/>
        </w:sectPr>
      </w:pPr>
    </w:p>
    <w:p w14:paraId="314D3BE7" w14:textId="7AFFD9B7" w:rsidR="000B54AC" w:rsidRDefault="000B54AC" w:rsidP="000B54AC">
      <w:pPr>
        <w:rPr>
          <w:rFonts w:ascii="Frank Ruhl Libre" w:eastAsia="Times New Roman" w:hAnsi="Frank Ruhl Libre" w:cs="Frank Ruhl Libre"/>
          <w:b/>
          <w:color w:val="FF0000"/>
          <w:sz w:val="24"/>
          <w:szCs w:val="24"/>
        </w:rPr>
      </w:pPr>
    </w:p>
    <w:p w14:paraId="56FFFC38" w14:textId="6D0F4EAA" w:rsidR="000B54AC" w:rsidRDefault="000B54AC" w:rsidP="000B54AC">
      <w:pPr>
        <w:rPr>
          <w:rFonts w:ascii="Frank Ruhl Libre" w:eastAsia="Times New Roman" w:hAnsi="Frank Ruhl Libre" w:cs="Frank Ruhl Libre"/>
          <w:sz w:val="24"/>
          <w:szCs w:val="24"/>
        </w:rPr>
      </w:pPr>
      <w:r w:rsidRPr="000B54AC">
        <w:rPr>
          <w:rFonts w:ascii="Frank Ruhl Libre" w:eastAsia="Times New Roman" w:hAnsi="Frank Ruhl Libre" w:cs="Frank Ruhl Libre"/>
          <w:sz w:val="24"/>
          <w:szCs w:val="24"/>
        </w:rPr>
        <w:t>Ova</w:t>
      </w:r>
      <w:r>
        <w:rPr>
          <w:rFonts w:ascii="Frank Ruhl Libre" w:eastAsia="Times New Roman" w:hAnsi="Frank Ruhl Libre" w:cs="Frank Ruhl Libre"/>
          <w:sz w:val="24"/>
          <w:szCs w:val="24"/>
        </w:rPr>
        <w:t xml:space="preserve"> Dokumentacija o nabavi sastoji se od:</w:t>
      </w:r>
    </w:p>
    <w:p w14:paraId="20796B1F" w14:textId="77777777" w:rsidR="000B54AC" w:rsidRDefault="000B54AC" w:rsidP="000B54AC">
      <w:pPr>
        <w:rPr>
          <w:rFonts w:ascii="Frank Ruhl Libre" w:eastAsia="Times New Roman" w:hAnsi="Frank Ruhl Libre" w:cs="Frank Ruhl Libre"/>
          <w:sz w:val="24"/>
          <w:szCs w:val="24"/>
        </w:rPr>
      </w:pPr>
    </w:p>
    <w:p w14:paraId="7F49B7C1" w14:textId="1903D86A" w:rsidR="000B54AC" w:rsidRDefault="000B54AC" w:rsidP="000B54AC">
      <w:pPr>
        <w:rPr>
          <w:rFonts w:ascii="Frank Ruhl Libre" w:eastAsia="Times New Roman" w:hAnsi="Frank Ruhl Libre" w:cs="Frank Ruhl Libre"/>
          <w:sz w:val="24"/>
          <w:szCs w:val="24"/>
        </w:rPr>
      </w:pPr>
      <w:r>
        <w:rPr>
          <w:rFonts w:ascii="Frank Ruhl Libre" w:eastAsia="Times New Roman" w:hAnsi="Frank Ruhl Libre" w:cs="Frank Ruhl Libre"/>
          <w:sz w:val="24"/>
          <w:szCs w:val="24"/>
        </w:rPr>
        <w:t>POGLAVLJE 1:</w:t>
      </w:r>
      <w:r>
        <w:rPr>
          <w:rFonts w:ascii="Frank Ruhl Libre" w:eastAsia="Times New Roman" w:hAnsi="Frank Ruhl Libre" w:cs="Frank Ruhl Libre"/>
          <w:sz w:val="24"/>
          <w:szCs w:val="24"/>
        </w:rPr>
        <w:tab/>
        <w:t>Upute ponuditeljima i obrasci</w:t>
      </w:r>
    </w:p>
    <w:p w14:paraId="4A1B6BD0" w14:textId="5959BE3D" w:rsidR="000B54AC" w:rsidRDefault="000B54AC" w:rsidP="000B54AC">
      <w:pPr>
        <w:rPr>
          <w:rFonts w:ascii="Frank Ruhl Libre" w:eastAsia="Times New Roman" w:hAnsi="Frank Ruhl Libre" w:cs="Frank Ruhl Libre"/>
          <w:sz w:val="24"/>
          <w:szCs w:val="24"/>
        </w:rPr>
      </w:pPr>
      <w:r>
        <w:rPr>
          <w:rFonts w:ascii="Frank Ruhl Libre" w:eastAsia="Times New Roman" w:hAnsi="Frank Ruhl Libre" w:cs="Frank Ruhl Libre"/>
          <w:sz w:val="24"/>
          <w:szCs w:val="24"/>
        </w:rPr>
        <w:t xml:space="preserve">POGLAVLJE 2: </w:t>
      </w:r>
      <w:r>
        <w:rPr>
          <w:rFonts w:ascii="Frank Ruhl Libre" w:eastAsia="Times New Roman" w:hAnsi="Frank Ruhl Libre" w:cs="Frank Ruhl Libre"/>
          <w:sz w:val="24"/>
          <w:szCs w:val="24"/>
        </w:rPr>
        <w:tab/>
        <w:t>Nacrt Ugovora</w:t>
      </w:r>
    </w:p>
    <w:p w14:paraId="439229C8" w14:textId="62E4092B" w:rsidR="000B54AC" w:rsidRDefault="000B54AC" w:rsidP="000B54AC">
      <w:pPr>
        <w:rPr>
          <w:rFonts w:ascii="Frank Ruhl Libre" w:eastAsia="Times New Roman" w:hAnsi="Frank Ruhl Libre" w:cs="Frank Ruhl Libre"/>
          <w:sz w:val="24"/>
          <w:szCs w:val="24"/>
        </w:rPr>
      </w:pPr>
      <w:r>
        <w:rPr>
          <w:rFonts w:ascii="Frank Ruhl Libre" w:eastAsia="Times New Roman" w:hAnsi="Frank Ruhl Libre" w:cs="Frank Ruhl Libre"/>
          <w:sz w:val="24"/>
          <w:szCs w:val="24"/>
        </w:rPr>
        <w:t xml:space="preserve">POGLAVLJE 3: </w:t>
      </w:r>
      <w:r>
        <w:rPr>
          <w:rFonts w:ascii="Frank Ruhl Libre" w:eastAsia="Times New Roman" w:hAnsi="Frank Ruhl Libre" w:cs="Frank Ruhl Libre"/>
          <w:sz w:val="24"/>
          <w:szCs w:val="24"/>
        </w:rPr>
        <w:tab/>
        <w:t>Projektni zadatak</w:t>
      </w:r>
    </w:p>
    <w:p w14:paraId="78440D1B" w14:textId="77777777" w:rsidR="000B54AC" w:rsidRPr="000B54AC" w:rsidRDefault="000B54AC" w:rsidP="006E70FE">
      <w:pPr>
        <w:jc w:val="center"/>
        <w:rPr>
          <w:rFonts w:ascii="Frank Ruhl Libre" w:eastAsia="Times New Roman" w:hAnsi="Frank Ruhl Libre" w:cs="Frank Ruhl Libre"/>
          <w:color w:val="FF0000"/>
          <w:sz w:val="24"/>
          <w:szCs w:val="24"/>
        </w:rPr>
      </w:pPr>
    </w:p>
    <w:p w14:paraId="65B7AE88" w14:textId="77777777" w:rsidR="000B54AC" w:rsidRPr="000B54AC" w:rsidRDefault="000B54AC" w:rsidP="006E70FE">
      <w:pPr>
        <w:jc w:val="center"/>
        <w:rPr>
          <w:rFonts w:ascii="Frank Ruhl Libre" w:eastAsia="Times New Roman" w:hAnsi="Frank Ruhl Libre" w:cs="Frank Ruhl Libre"/>
          <w:color w:val="FF0000"/>
          <w:sz w:val="24"/>
          <w:szCs w:val="24"/>
        </w:rPr>
      </w:pPr>
    </w:p>
    <w:p w14:paraId="52AF7CA2" w14:textId="77777777" w:rsidR="000B54AC" w:rsidRPr="000B54AC" w:rsidRDefault="000B54AC" w:rsidP="000B54AC">
      <w:pPr>
        <w:rPr>
          <w:rFonts w:ascii="Frank Ruhl Libre" w:eastAsia="Times New Roman" w:hAnsi="Frank Ruhl Libre" w:cs="Frank Ruhl Libre"/>
          <w:sz w:val="24"/>
          <w:szCs w:val="24"/>
        </w:rPr>
      </w:pPr>
    </w:p>
    <w:p w14:paraId="7AA605D1" w14:textId="4E3A2A9F" w:rsidR="00F608A9" w:rsidRPr="000B54AC" w:rsidRDefault="00F608A9" w:rsidP="00F608A9">
      <w:pPr>
        <w:tabs>
          <w:tab w:val="left" w:pos="3855"/>
        </w:tabs>
        <w:rPr>
          <w:rFonts w:ascii="Frank Ruhl Libre" w:eastAsia="Times New Roman" w:hAnsi="Frank Ruhl Libre" w:cs="Frank Ruhl Libre"/>
          <w:sz w:val="20"/>
          <w:szCs w:val="20"/>
        </w:rPr>
        <w:sectPr w:rsidR="00F608A9" w:rsidRPr="000B54AC" w:rsidSect="006E70FE">
          <w:pgSz w:w="11906" w:h="16838" w:code="9"/>
          <w:pgMar w:top="720" w:right="851" w:bottom="720" w:left="1077" w:header="567" w:footer="567" w:gutter="0"/>
          <w:pgNumType w:fmt="numberInDash" w:start="1"/>
          <w:cols w:space="720"/>
          <w:titlePg/>
          <w:docGrid w:linePitch="299"/>
        </w:sectPr>
      </w:pPr>
      <w:r w:rsidRPr="000B54AC">
        <w:rPr>
          <w:rFonts w:ascii="Frank Ruhl Libre" w:eastAsia="Times New Roman" w:hAnsi="Frank Ruhl Libre" w:cs="Frank Ruhl Libre"/>
          <w:sz w:val="20"/>
          <w:szCs w:val="20"/>
        </w:rPr>
        <w:tab/>
      </w:r>
    </w:p>
    <w:sdt>
      <w:sdtPr>
        <w:rPr>
          <w:rFonts w:ascii="Frank Ruhl Libre" w:eastAsiaTheme="majorEastAsia" w:hAnsi="Frank Ruhl Libre" w:cs="Frank Ruhl Libre"/>
          <w:b/>
          <w:bCs/>
          <w:caps/>
          <w:sz w:val="24"/>
          <w:szCs w:val="24"/>
        </w:rPr>
        <w:id w:val="-1574653526"/>
        <w:docPartObj>
          <w:docPartGallery w:val="Table of Contents"/>
          <w:docPartUnique/>
        </w:docPartObj>
      </w:sdtPr>
      <w:sdtEndPr>
        <w:rPr>
          <w:rFonts w:eastAsiaTheme="minorEastAsia"/>
          <w:b w:val="0"/>
          <w:bCs w:val="0"/>
          <w:caps w:val="0"/>
          <w:color w:val="FF0000"/>
        </w:rPr>
      </w:sdtEndPr>
      <w:sdtContent>
        <w:p w14:paraId="731FE5CB" w14:textId="7C1D7B85" w:rsidR="0031451E" w:rsidRPr="000B54AC" w:rsidRDefault="000E5615" w:rsidP="000E5615">
          <w:pPr>
            <w:spacing w:after="0"/>
            <w:rPr>
              <w:rFonts w:ascii="Frank Ruhl Libre" w:hAnsi="Frank Ruhl Libre" w:cs="Frank Ruhl Libre"/>
              <w:color w:val="FF0000"/>
              <w:sz w:val="24"/>
              <w:szCs w:val="24"/>
            </w:rPr>
          </w:pPr>
          <w:r w:rsidRPr="000B54AC">
            <w:rPr>
              <w:rFonts w:ascii="Frank Ruhl Libre" w:eastAsiaTheme="majorEastAsia" w:hAnsi="Frank Ruhl Libre" w:cs="Frank Ruhl Libre"/>
              <w:b/>
              <w:bCs/>
              <w:caps/>
              <w:sz w:val="24"/>
              <w:szCs w:val="24"/>
            </w:rPr>
            <w:t>Sadržaj:</w:t>
          </w:r>
          <w:r w:rsidR="0076156B" w:rsidRPr="000B54AC">
            <w:rPr>
              <w:rFonts w:ascii="Frank Ruhl Libre" w:hAnsi="Frank Ruhl Libre" w:cs="Frank Ruhl Libre"/>
              <w:sz w:val="24"/>
              <w:szCs w:val="24"/>
            </w:rPr>
            <w:t xml:space="preserve"> </w:t>
          </w:r>
        </w:p>
      </w:sdtContent>
    </w:sdt>
    <w:p w14:paraId="6C68BE18" w14:textId="77777777" w:rsidR="000E5615" w:rsidRPr="006E70FE" w:rsidRDefault="000E5615">
      <w:pPr>
        <w:pStyle w:val="Sadraj1"/>
        <w:rPr>
          <w:rFonts w:ascii="Frank Ruhl Libre" w:hAnsi="Frank Ruhl Libre" w:cs="Frank Ruhl Libre"/>
          <w:color w:val="FF0000"/>
          <w:sz w:val="18"/>
          <w:szCs w:val="18"/>
        </w:rPr>
      </w:pPr>
    </w:p>
    <w:p w14:paraId="2745470B" w14:textId="77777777" w:rsidR="003E458F" w:rsidRDefault="00E211C4">
      <w:pPr>
        <w:pStyle w:val="Sadraj1"/>
        <w:tabs>
          <w:tab w:val="right" w:leader="dot" w:pos="8991"/>
        </w:tabs>
        <w:rPr>
          <w:b w:val="0"/>
          <w:bCs w:val="0"/>
          <w:caps w:val="0"/>
          <w:noProof/>
          <w:sz w:val="22"/>
          <w:szCs w:val="22"/>
          <w:lang w:eastAsia="hr-HR"/>
        </w:rPr>
      </w:pPr>
      <w:r>
        <w:rPr>
          <w:rFonts w:ascii="Frank Ruhl Libre" w:hAnsi="Frank Ruhl Libre" w:cs="Frank Ruhl Libre"/>
          <w:color w:val="FF0000"/>
        </w:rPr>
        <w:fldChar w:fldCharType="begin"/>
      </w:r>
      <w:r>
        <w:rPr>
          <w:rFonts w:ascii="Frank Ruhl Libre" w:hAnsi="Frank Ruhl Libre" w:cs="Frank Ruhl Libre"/>
          <w:color w:val="FF0000"/>
        </w:rPr>
        <w:instrText xml:space="preserve"> TOC \o "1-4" \h \z \u </w:instrText>
      </w:r>
      <w:r>
        <w:rPr>
          <w:rFonts w:ascii="Frank Ruhl Libre" w:hAnsi="Frank Ruhl Libre" w:cs="Frank Ruhl Libre"/>
          <w:color w:val="FF0000"/>
        </w:rPr>
        <w:fldChar w:fldCharType="separate"/>
      </w:r>
      <w:hyperlink w:anchor="_Toc501033741" w:history="1">
        <w:r w:rsidR="003E458F" w:rsidRPr="00B80668">
          <w:rPr>
            <w:rStyle w:val="Hiperveza"/>
            <w:rFonts w:cs="Frank Ruhl Libre"/>
            <w:noProof/>
          </w:rPr>
          <w:t>POGLAVLJE 1</w:t>
        </w:r>
        <w:r w:rsidR="003E458F">
          <w:rPr>
            <w:noProof/>
            <w:webHidden/>
          </w:rPr>
          <w:tab/>
        </w:r>
        <w:r w:rsidR="003E458F">
          <w:rPr>
            <w:noProof/>
            <w:webHidden/>
          </w:rPr>
          <w:fldChar w:fldCharType="begin"/>
        </w:r>
        <w:r w:rsidR="003E458F">
          <w:rPr>
            <w:noProof/>
            <w:webHidden/>
          </w:rPr>
          <w:instrText xml:space="preserve"> PAGEREF _Toc501033741 \h </w:instrText>
        </w:r>
        <w:r w:rsidR="003E458F">
          <w:rPr>
            <w:noProof/>
            <w:webHidden/>
          </w:rPr>
        </w:r>
        <w:r w:rsidR="003E458F">
          <w:rPr>
            <w:noProof/>
            <w:webHidden/>
          </w:rPr>
          <w:fldChar w:fldCharType="separate"/>
        </w:r>
        <w:r w:rsidR="00DA2EC7">
          <w:rPr>
            <w:noProof/>
            <w:webHidden/>
          </w:rPr>
          <w:t>5</w:t>
        </w:r>
        <w:r w:rsidR="003E458F">
          <w:rPr>
            <w:noProof/>
            <w:webHidden/>
          </w:rPr>
          <w:fldChar w:fldCharType="end"/>
        </w:r>
      </w:hyperlink>
    </w:p>
    <w:p w14:paraId="27C337A8" w14:textId="77777777" w:rsidR="003E458F" w:rsidRDefault="00E07BEE">
      <w:pPr>
        <w:pStyle w:val="Sadraj1"/>
        <w:tabs>
          <w:tab w:val="right" w:leader="dot" w:pos="8991"/>
        </w:tabs>
        <w:rPr>
          <w:b w:val="0"/>
          <w:bCs w:val="0"/>
          <w:caps w:val="0"/>
          <w:noProof/>
          <w:sz w:val="22"/>
          <w:szCs w:val="22"/>
          <w:lang w:eastAsia="hr-HR"/>
        </w:rPr>
      </w:pPr>
      <w:hyperlink w:anchor="_Toc501033742" w:history="1">
        <w:r w:rsidR="003E458F" w:rsidRPr="00B80668">
          <w:rPr>
            <w:rStyle w:val="Hiperveza"/>
            <w:rFonts w:cs="Frank Ruhl Libre"/>
            <w:noProof/>
          </w:rPr>
          <w:t>Upute ponuditeljima i obrasci</w:t>
        </w:r>
        <w:r w:rsidR="003E458F">
          <w:rPr>
            <w:noProof/>
            <w:webHidden/>
          </w:rPr>
          <w:tab/>
        </w:r>
        <w:r w:rsidR="003E458F">
          <w:rPr>
            <w:noProof/>
            <w:webHidden/>
          </w:rPr>
          <w:fldChar w:fldCharType="begin"/>
        </w:r>
        <w:r w:rsidR="003E458F">
          <w:rPr>
            <w:noProof/>
            <w:webHidden/>
          </w:rPr>
          <w:instrText xml:space="preserve"> PAGEREF _Toc501033742 \h </w:instrText>
        </w:r>
        <w:r w:rsidR="003E458F">
          <w:rPr>
            <w:noProof/>
            <w:webHidden/>
          </w:rPr>
        </w:r>
        <w:r w:rsidR="003E458F">
          <w:rPr>
            <w:noProof/>
            <w:webHidden/>
          </w:rPr>
          <w:fldChar w:fldCharType="separate"/>
        </w:r>
        <w:r w:rsidR="00DA2EC7">
          <w:rPr>
            <w:noProof/>
            <w:webHidden/>
          </w:rPr>
          <w:t>5</w:t>
        </w:r>
        <w:r w:rsidR="003E458F">
          <w:rPr>
            <w:noProof/>
            <w:webHidden/>
          </w:rPr>
          <w:fldChar w:fldCharType="end"/>
        </w:r>
      </w:hyperlink>
    </w:p>
    <w:p w14:paraId="073AE686" w14:textId="77777777" w:rsidR="003E458F" w:rsidRDefault="00E07BEE">
      <w:pPr>
        <w:pStyle w:val="Sadraj1"/>
        <w:tabs>
          <w:tab w:val="right" w:leader="dot" w:pos="8991"/>
        </w:tabs>
        <w:rPr>
          <w:b w:val="0"/>
          <w:bCs w:val="0"/>
          <w:caps w:val="0"/>
          <w:noProof/>
          <w:sz w:val="22"/>
          <w:szCs w:val="22"/>
          <w:lang w:eastAsia="hr-HR"/>
        </w:rPr>
      </w:pPr>
      <w:hyperlink w:anchor="_Toc501033743" w:history="1">
        <w:r w:rsidR="003E458F" w:rsidRPr="00B80668">
          <w:rPr>
            <w:rStyle w:val="Hiperveza"/>
            <w:noProof/>
          </w:rPr>
          <w:t>1 OPĆI PODACI</w:t>
        </w:r>
        <w:r w:rsidR="003E458F">
          <w:rPr>
            <w:noProof/>
            <w:webHidden/>
          </w:rPr>
          <w:tab/>
        </w:r>
        <w:r w:rsidR="003E458F">
          <w:rPr>
            <w:noProof/>
            <w:webHidden/>
          </w:rPr>
          <w:fldChar w:fldCharType="begin"/>
        </w:r>
        <w:r w:rsidR="003E458F">
          <w:rPr>
            <w:noProof/>
            <w:webHidden/>
          </w:rPr>
          <w:instrText xml:space="preserve"> PAGEREF _Toc501033743 \h </w:instrText>
        </w:r>
        <w:r w:rsidR="003E458F">
          <w:rPr>
            <w:noProof/>
            <w:webHidden/>
          </w:rPr>
        </w:r>
        <w:r w:rsidR="003E458F">
          <w:rPr>
            <w:noProof/>
            <w:webHidden/>
          </w:rPr>
          <w:fldChar w:fldCharType="separate"/>
        </w:r>
        <w:r w:rsidR="00DA2EC7">
          <w:rPr>
            <w:noProof/>
            <w:webHidden/>
          </w:rPr>
          <w:t>6</w:t>
        </w:r>
        <w:r w:rsidR="003E458F">
          <w:rPr>
            <w:noProof/>
            <w:webHidden/>
          </w:rPr>
          <w:fldChar w:fldCharType="end"/>
        </w:r>
      </w:hyperlink>
    </w:p>
    <w:p w14:paraId="79AA68E2" w14:textId="77777777" w:rsidR="003E458F" w:rsidRDefault="00E07BEE">
      <w:pPr>
        <w:pStyle w:val="Sadraj2"/>
        <w:tabs>
          <w:tab w:val="right" w:leader="dot" w:pos="8991"/>
        </w:tabs>
        <w:rPr>
          <w:smallCaps w:val="0"/>
          <w:noProof/>
          <w:sz w:val="22"/>
          <w:szCs w:val="22"/>
          <w:lang w:eastAsia="hr-HR"/>
        </w:rPr>
      </w:pPr>
      <w:hyperlink w:anchor="_Toc501033744" w:history="1">
        <w:r w:rsidR="003E458F" w:rsidRPr="00B80668">
          <w:rPr>
            <w:rStyle w:val="Hiperveza"/>
            <w:noProof/>
          </w:rPr>
          <w:t>1.1. Zakonodavni okvir</w:t>
        </w:r>
        <w:r w:rsidR="003E458F">
          <w:rPr>
            <w:noProof/>
            <w:webHidden/>
          </w:rPr>
          <w:tab/>
        </w:r>
        <w:r w:rsidR="003E458F">
          <w:rPr>
            <w:noProof/>
            <w:webHidden/>
          </w:rPr>
          <w:fldChar w:fldCharType="begin"/>
        </w:r>
        <w:r w:rsidR="003E458F">
          <w:rPr>
            <w:noProof/>
            <w:webHidden/>
          </w:rPr>
          <w:instrText xml:space="preserve"> PAGEREF _Toc501033744 \h </w:instrText>
        </w:r>
        <w:r w:rsidR="003E458F">
          <w:rPr>
            <w:noProof/>
            <w:webHidden/>
          </w:rPr>
        </w:r>
        <w:r w:rsidR="003E458F">
          <w:rPr>
            <w:noProof/>
            <w:webHidden/>
          </w:rPr>
          <w:fldChar w:fldCharType="separate"/>
        </w:r>
        <w:r w:rsidR="00DA2EC7">
          <w:rPr>
            <w:noProof/>
            <w:webHidden/>
          </w:rPr>
          <w:t>6</w:t>
        </w:r>
        <w:r w:rsidR="003E458F">
          <w:rPr>
            <w:noProof/>
            <w:webHidden/>
          </w:rPr>
          <w:fldChar w:fldCharType="end"/>
        </w:r>
      </w:hyperlink>
    </w:p>
    <w:p w14:paraId="1986ADE0" w14:textId="77777777" w:rsidR="003E458F" w:rsidRDefault="00E07BEE">
      <w:pPr>
        <w:pStyle w:val="Sadraj2"/>
        <w:tabs>
          <w:tab w:val="right" w:leader="dot" w:pos="8991"/>
        </w:tabs>
        <w:rPr>
          <w:smallCaps w:val="0"/>
          <w:noProof/>
          <w:sz w:val="22"/>
          <w:szCs w:val="22"/>
          <w:lang w:eastAsia="hr-HR"/>
        </w:rPr>
      </w:pPr>
      <w:hyperlink w:anchor="_Toc501033745" w:history="1">
        <w:r w:rsidR="003E458F" w:rsidRPr="00B80668">
          <w:rPr>
            <w:rStyle w:val="Hiperveza"/>
            <w:noProof/>
          </w:rPr>
          <w:t>1.2. Podaci o Naručitelju</w:t>
        </w:r>
        <w:r w:rsidR="003E458F">
          <w:rPr>
            <w:noProof/>
            <w:webHidden/>
          </w:rPr>
          <w:tab/>
        </w:r>
        <w:r w:rsidR="003E458F">
          <w:rPr>
            <w:noProof/>
            <w:webHidden/>
          </w:rPr>
          <w:fldChar w:fldCharType="begin"/>
        </w:r>
        <w:r w:rsidR="003E458F">
          <w:rPr>
            <w:noProof/>
            <w:webHidden/>
          </w:rPr>
          <w:instrText xml:space="preserve"> PAGEREF _Toc501033745 \h </w:instrText>
        </w:r>
        <w:r w:rsidR="003E458F">
          <w:rPr>
            <w:noProof/>
            <w:webHidden/>
          </w:rPr>
        </w:r>
        <w:r w:rsidR="003E458F">
          <w:rPr>
            <w:noProof/>
            <w:webHidden/>
          </w:rPr>
          <w:fldChar w:fldCharType="separate"/>
        </w:r>
        <w:r w:rsidR="00DA2EC7">
          <w:rPr>
            <w:noProof/>
            <w:webHidden/>
          </w:rPr>
          <w:t>6</w:t>
        </w:r>
        <w:r w:rsidR="003E458F">
          <w:rPr>
            <w:noProof/>
            <w:webHidden/>
          </w:rPr>
          <w:fldChar w:fldCharType="end"/>
        </w:r>
      </w:hyperlink>
    </w:p>
    <w:p w14:paraId="5EC922F2" w14:textId="77777777" w:rsidR="003E458F" w:rsidRDefault="00E07BEE">
      <w:pPr>
        <w:pStyle w:val="Sadraj2"/>
        <w:tabs>
          <w:tab w:val="right" w:leader="dot" w:pos="8991"/>
        </w:tabs>
        <w:rPr>
          <w:smallCaps w:val="0"/>
          <w:noProof/>
          <w:sz w:val="22"/>
          <w:szCs w:val="22"/>
          <w:lang w:eastAsia="hr-HR"/>
        </w:rPr>
      </w:pPr>
      <w:hyperlink w:anchor="_Toc501033746" w:history="1">
        <w:r w:rsidR="003E458F" w:rsidRPr="00B80668">
          <w:rPr>
            <w:rStyle w:val="Hiperveza"/>
            <w:noProof/>
          </w:rPr>
          <w:t>1.3. Podaci o osobi zaduženoj za komunikaciju s ponuditeljima</w:t>
        </w:r>
        <w:r w:rsidR="003E458F">
          <w:rPr>
            <w:noProof/>
            <w:webHidden/>
          </w:rPr>
          <w:tab/>
        </w:r>
        <w:r w:rsidR="003E458F">
          <w:rPr>
            <w:noProof/>
            <w:webHidden/>
          </w:rPr>
          <w:fldChar w:fldCharType="begin"/>
        </w:r>
        <w:r w:rsidR="003E458F">
          <w:rPr>
            <w:noProof/>
            <w:webHidden/>
          </w:rPr>
          <w:instrText xml:space="preserve"> PAGEREF _Toc501033746 \h </w:instrText>
        </w:r>
        <w:r w:rsidR="003E458F">
          <w:rPr>
            <w:noProof/>
            <w:webHidden/>
          </w:rPr>
        </w:r>
        <w:r w:rsidR="003E458F">
          <w:rPr>
            <w:noProof/>
            <w:webHidden/>
          </w:rPr>
          <w:fldChar w:fldCharType="separate"/>
        </w:r>
        <w:r w:rsidR="00DA2EC7">
          <w:rPr>
            <w:noProof/>
            <w:webHidden/>
          </w:rPr>
          <w:t>6</w:t>
        </w:r>
        <w:r w:rsidR="003E458F">
          <w:rPr>
            <w:noProof/>
            <w:webHidden/>
          </w:rPr>
          <w:fldChar w:fldCharType="end"/>
        </w:r>
      </w:hyperlink>
    </w:p>
    <w:p w14:paraId="654E7D12" w14:textId="77777777" w:rsidR="003E458F" w:rsidRDefault="00E07BEE">
      <w:pPr>
        <w:pStyle w:val="Sadraj2"/>
        <w:tabs>
          <w:tab w:val="right" w:leader="dot" w:pos="8991"/>
        </w:tabs>
        <w:rPr>
          <w:smallCaps w:val="0"/>
          <w:noProof/>
          <w:sz w:val="22"/>
          <w:szCs w:val="22"/>
          <w:lang w:eastAsia="hr-HR"/>
        </w:rPr>
      </w:pPr>
      <w:hyperlink w:anchor="_Toc501033747" w:history="1">
        <w:r w:rsidR="003E458F" w:rsidRPr="00B80668">
          <w:rPr>
            <w:rStyle w:val="Hiperveza"/>
            <w:noProof/>
          </w:rPr>
          <w:t>1.4. Evidencijski broj nabave</w:t>
        </w:r>
        <w:r w:rsidR="003E458F">
          <w:rPr>
            <w:noProof/>
            <w:webHidden/>
          </w:rPr>
          <w:tab/>
        </w:r>
        <w:r w:rsidR="003E458F">
          <w:rPr>
            <w:noProof/>
            <w:webHidden/>
          </w:rPr>
          <w:fldChar w:fldCharType="begin"/>
        </w:r>
        <w:r w:rsidR="003E458F">
          <w:rPr>
            <w:noProof/>
            <w:webHidden/>
          </w:rPr>
          <w:instrText xml:space="preserve"> PAGEREF _Toc501033747 \h </w:instrText>
        </w:r>
        <w:r w:rsidR="003E458F">
          <w:rPr>
            <w:noProof/>
            <w:webHidden/>
          </w:rPr>
        </w:r>
        <w:r w:rsidR="003E458F">
          <w:rPr>
            <w:noProof/>
            <w:webHidden/>
          </w:rPr>
          <w:fldChar w:fldCharType="separate"/>
        </w:r>
        <w:r w:rsidR="00DA2EC7">
          <w:rPr>
            <w:noProof/>
            <w:webHidden/>
          </w:rPr>
          <w:t>6</w:t>
        </w:r>
        <w:r w:rsidR="003E458F">
          <w:rPr>
            <w:noProof/>
            <w:webHidden/>
          </w:rPr>
          <w:fldChar w:fldCharType="end"/>
        </w:r>
      </w:hyperlink>
    </w:p>
    <w:p w14:paraId="0F210F9B" w14:textId="77777777" w:rsidR="003E458F" w:rsidRDefault="00E07BEE">
      <w:pPr>
        <w:pStyle w:val="Sadraj2"/>
        <w:tabs>
          <w:tab w:val="right" w:leader="dot" w:pos="8991"/>
        </w:tabs>
        <w:rPr>
          <w:smallCaps w:val="0"/>
          <w:noProof/>
          <w:sz w:val="22"/>
          <w:szCs w:val="22"/>
          <w:lang w:eastAsia="hr-HR"/>
        </w:rPr>
      </w:pPr>
      <w:hyperlink w:anchor="_Toc501033748" w:history="1">
        <w:r w:rsidR="003E458F" w:rsidRPr="00B80668">
          <w:rPr>
            <w:rStyle w:val="Hiperveza"/>
            <w:noProof/>
          </w:rPr>
          <w:t>1.5. Sukob interesa</w:t>
        </w:r>
        <w:r w:rsidR="003E458F">
          <w:rPr>
            <w:noProof/>
            <w:webHidden/>
          </w:rPr>
          <w:tab/>
        </w:r>
        <w:r w:rsidR="003E458F">
          <w:rPr>
            <w:noProof/>
            <w:webHidden/>
          </w:rPr>
          <w:fldChar w:fldCharType="begin"/>
        </w:r>
        <w:r w:rsidR="003E458F">
          <w:rPr>
            <w:noProof/>
            <w:webHidden/>
          </w:rPr>
          <w:instrText xml:space="preserve"> PAGEREF _Toc501033748 \h </w:instrText>
        </w:r>
        <w:r w:rsidR="003E458F">
          <w:rPr>
            <w:noProof/>
            <w:webHidden/>
          </w:rPr>
        </w:r>
        <w:r w:rsidR="003E458F">
          <w:rPr>
            <w:noProof/>
            <w:webHidden/>
          </w:rPr>
          <w:fldChar w:fldCharType="separate"/>
        </w:r>
        <w:r w:rsidR="00DA2EC7">
          <w:rPr>
            <w:noProof/>
            <w:webHidden/>
          </w:rPr>
          <w:t>6</w:t>
        </w:r>
        <w:r w:rsidR="003E458F">
          <w:rPr>
            <w:noProof/>
            <w:webHidden/>
          </w:rPr>
          <w:fldChar w:fldCharType="end"/>
        </w:r>
      </w:hyperlink>
    </w:p>
    <w:p w14:paraId="02606EA6" w14:textId="77777777" w:rsidR="003E458F" w:rsidRDefault="00E07BEE">
      <w:pPr>
        <w:pStyle w:val="Sadraj2"/>
        <w:tabs>
          <w:tab w:val="right" w:leader="dot" w:pos="8991"/>
        </w:tabs>
        <w:rPr>
          <w:smallCaps w:val="0"/>
          <w:noProof/>
          <w:sz w:val="22"/>
          <w:szCs w:val="22"/>
          <w:lang w:eastAsia="hr-HR"/>
        </w:rPr>
      </w:pPr>
      <w:hyperlink w:anchor="_Toc501033749" w:history="1">
        <w:r w:rsidR="003E458F" w:rsidRPr="00B80668">
          <w:rPr>
            <w:rStyle w:val="Hiperveza"/>
            <w:noProof/>
          </w:rPr>
          <w:t>1.6. Početak postupka javne nabave</w:t>
        </w:r>
        <w:r w:rsidR="003E458F">
          <w:rPr>
            <w:noProof/>
            <w:webHidden/>
          </w:rPr>
          <w:tab/>
        </w:r>
        <w:r w:rsidR="003E458F">
          <w:rPr>
            <w:noProof/>
            <w:webHidden/>
          </w:rPr>
          <w:fldChar w:fldCharType="begin"/>
        </w:r>
        <w:r w:rsidR="003E458F">
          <w:rPr>
            <w:noProof/>
            <w:webHidden/>
          </w:rPr>
          <w:instrText xml:space="preserve"> PAGEREF _Toc501033749 \h </w:instrText>
        </w:r>
        <w:r w:rsidR="003E458F">
          <w:rPr>
            <w:noProof/>
            <w:webHidden/>
          </w:rPr>
        </w:r>
        <w:r w:rsidR="003E458F">
          <w:rPr>
            <w:noProof/>
            <w:webHidden/>
          </w:rPr>
          <w:fldChar w:fldCharType="separate"/>
        </w:r>
        <w:r w:rsidR="00DA2EC7">
          <w:rPr>
            <w:noProof/>
            <w:webHidden/>
          </w:rPr>
          <w:t>6</w:t>
        </w:r>
        <w:r w:rsidR="003E458F">
          <w:rPr>
            <w:noProof/>
            <w:webHidden/>
          </w:rPr>
          <w:fldChar w:fldCharType="end"/>
        </w:r>
      </w:hyperlink>
    </w:p>
    <w:p w14:paraId="488198C4" w14:textId="77777777" w:rsidR="003E458F" w:rsidRDefault="00E07BEE">
      <w:pPr>
        <w:pStyle w:val="Sadraj2"/>
        <w:tabs>
          <w:tab w:val="right" w:leader="dot" w:pos="8991"/>
        </w:tabs>
        <w:rPr>
          <w:smallCaps w:val="0"/>
          <w:noProof/>
          <w:sz w:val="22"/>
          <w:szCs w:val="22"/>
          <w:lang w:eastAsia="hr-HR"/>
        </w:rPr>
      </w:pPr>
      <w:hyperlink w:anchor="_Toc501033750" w:history="1">
        <w:r w:rsidR="003E458F" w:rsidRPr="00B80668">
          <w:rPr>
            <w:rStyle w:val="Hiperveza"/>
            <w:noProof/>
          </w:rPr>
          <w:t>1.7. Vrsta postupka javne nabave</w:t>
        </w:r>
        <w:r w:rsidR="003E458F">
          <w:rPr>
            <w:noProof/>
            <w:webHidden/>
          </w:rPr>
          <w:tab/>
        </w:r>
        <w:r w:rsidR="003E458F">
          <w:rPr>
            <w:noProof/>
            <w:webHidden/>
          </w:rPr>
          <w:fldChar w:fldCharType="begin"/>
        </w:r>
        <w:r w:rsidR="003E458F">
          <w:rPr>
            <w:noProof/>
            <w:webHidden/>
          </w:rPr>
          <w:instrText xml:space="preserve"> PAGEREF _Toc501033750 \h </w:instrText>
        </w:r>
        <w:r w:rsidR="003E458F">
          <w:rPr>
            <w:noProof/>
            <w:webHidden/>
          </w:rPr>
        </w:r>
        <w:r w:rsidR="003E458F">
          <w:rPr>
            <w:noProof/>
            <w:webHidden/>
          </w:rPr>
          <w:fldChar w:fldCharType="separate"/>
        </w:r>
        <w:r w:rsidR="00DA2EC7">
          <w:rPr>
            <w:noProof/>
            <w:webHidden/>
          </w:rPr>
          <w:t>7</w:t>
        </w:r>
        <w:r w:rsidR="003E458F">
          <w:rPr>
            <w:noProof/>
            <w:webHidden/>
          </w:rPr>
          <w:fldChar w:fldCharType="end"/>
        </w:r>
      </w:hyperlink>
    </w:p>
    <w:p w14:paraId="2ECE7577" w14:textId="77777777" w:rsidR="003E458F" w:rsidRDefault="00E07BEE">
      <w:pPr>
        <w:pStyle w:val="Sadraj2"/>
        <w:tabs>
          <w:tab w:val="right" w:leader="dot" w:pos="8991"/>
        </w:tabs>
        <w:rPr>
          <w:smallCaps w:val="0"/>
          <w:noProof/>
          <w:sz w:val="22"/>
          <w:szCs w:val="22"/>
          <w:lang w:eastAsia="hr-HR"/>
        </w:rPr>
      </w:pPr>
      <w:hyperlink w:anchor="_Toc501033751" w:history="1">
        <w:r w:rsidR="003E458F" w:rsidRPr="00B80668">
          <w:rPr>
            <w:rStyle w:val="Hiperveza"/>
            <w:noProof/>
          </w:rPr>
          <w:t>1.8. Procijenjena vrijednost nabave</w:t>
        </w:r>
        <w:r w:rsidR="003E458F">
          <w:rPr>
            <w:noProof/>
            <w:webHidden/>
          </w:rPr>
          <w:tab/>
        </w:r>
        <w:r w:rsidR="003E458F">
          <w:rPr>
            <w:noProof/>
            <w:webHidden/>
          </w:rPr>
          <w:fldChar w:fldCharType="begin"/>
        </w:r>
        <w:r w:rsidR="003E458F">
          <w:rPr>
            <w:noProof/>
            <w:webHidden/>
          </w:rPr>
          <w:instrText xml:space="preserve"> PAGEREF _Toc501033751 \h </w:instrText>
        </w:r>
        <w:r w:rsidR="003E458F">
          <w:rPr>
            <w:noProof/>
            <w:webHidden/>
          </w:rPr>
        </w:r>
        <w:r w:rsidR="003E458F">
          <w:rPr>
            <w:noProof/>
            <w:webHidden/>
          </w:rPr>
          <w:fldChar w:fldCharType="separate"/>
        </w:r>
        <w:r w:rsidR="00DA2EC7">
          <w:rPr>
            <w:noProof/>
            <w:webHidden/>
          </w:rPr>
          <w:t>7</w:t>
        </w:r>
        <w:r w:rsidR="003E458F">
          <w:rPr>
            <w:noProof/>
            <w:webHidden/>
          </w:rPr>
          <w:fldChar w:fldCharType="end"/>
        </w:r>
      </w:hyperlink>
    </w:p>
    <w:p w14:paraId="417D340A" w14:textId="77777777" w:rsidR="003E458F" w:rsidRDefault="00E07BEE">
      <w:pPr>
        <w:pStyle w:val="Sadraj2"/>
        <w:tabs>
          <w:tab w:val="right" w:leader="dot" w:pos="8991"/>
        </w:tabs>
        <w:rPr>
          <w:smallCaps w:val="0"/>
          <w:noProof/>
          <w:sz w:val="22"/>
          <w:szCs w:val="22"/>
          <w:lang w:eastAsia="hr-HR"/>
        </w:rPr>
      </w:pPr>
      <w:hyperlink w:anchor="_Toc501033752" w:history="1">
        <w:r w:rsidR="003E458F" w:rsidRPr="00B80668">
          <w:rPr>
            <w:rStyle w:val="Hiperveza"/>
            <w:noProof/>
          </w:rPr>
          <w:t>1.9. Jezik i pismo postupka</w:t>
        </w:r>
        <w:r w:rsidR="003E458F">
          <w:rPr>
            <w:noProof/>
            <w:webHidden/>
          </w:rPr>
          <w:tab/>
        </w:r>
        <w:r w:rsidR="003E458F">
          <w:rPr>
            <w:noProof/>
            <w:webHidden/>
          </w:rPr>
          <w:fldChar w:fldCharType="begin"/>
        </w:r>
        <w:r w:rsidR="003E458F">
          <w:rPr>
            <w:noProof/>
            <w:webHidden/>
          </w:rPr>
          <w:instrText xml:space="preserve"> PAGEREF _Toc501033752 \h </w:instrText>
        </w:r>
        <w:r w:rsidR="003E458F">
          <w:rPr>
            <w:noProof/>
            <w:webHidden/>
          </w:rPr>
        </w:r>
        <w:r w:rsidR="003E458F">
          <w:rPr>
            <w:noProof/>
            <w:webHidden/>
          </w:rPr>
          <w:fldChar w:fldCharType="separate"/>
        </w:r>
        <w:r w:rsidR="00DA2EC7">
          <w:rPr>
            <w:noProof/>
            <w:webHidden/>
          </w:rPr>
          <w:t>7</w:t>
        </w:r>
        <w:r w:rsidR="003E458F">
          <w:rPr>
            <w:noProof/>
            <w:webHidden/>
          </w:rPr>
          <w:fldChar w:fldCharType="end"/>
        </w:r>
      </w:hyperlink>
    </w:p>
    <w:p w14:paraId="7B424D5A" w14:textId="77777777" w:rsidR="003E458F" w:rsidRDefault="00E07BEE">
      <w:pPr>
        <w:pStyle w:val="Sadraj2"/>
        <w:tabs>
          <w:tab w:val="right" w:leader="dot" w:pos="8991"/>
        </w:tabs>
        <w:rPr>
          <w:smallCaps w:val="0"/>
          <w:noProof/>
          <w:sz w:val="22"/>
          <w:szCs w:val="22"/>
          <w:lang w:eastAsia="hr-HR"/>
        </w:rPr>
      </w:pPr>
      <w:hyperlink w:anchor="_Toc501033753" w:history="1">
        <w:r w:rsidR="003E458F" w:rsidRPr="00B80668">
          <w:rPr>
            <w:rStyle w:val="Hiperveza"/>
            <w:noProof/>
          </w:rPr>
          <w:t>1.10. Vrsta ugovora o javnoj nabavi</w:t>
        </w:r>
        <w:r w:rsidR="003E458F">
          <w:rPr>
            <w:noProof/>
            <w:webHidden/>
          </w:rPr>
          <w:tab/>
        </w:r>
        <w:r w:rsidR="003E458F">
          <w:rPr>
            <w:noProof/>
            <w:webHidden/>
          </w:rPr>
          <w:fldChar w:fldCharType="begin"/>
        </w:r>
        <w:r w:rsidR="003E458F">
          <w:rPr>
            <w:noProof/>
            <w:webHidden/>
          </w:rPr>
          <w:instrText xml:space="preserve"> PAGEREF _Toc501033753 \h </w:instrText>
        </w:r>
        <w:r w:rsidR="003E458F">
          <w:rPr>
            <w:noProof/>
            <w:webHidden/>
          </w:rPr>
        </w:r>
        <w:r w:rsidR="003E458F">
          <w:rPr>
            <w:noProof/>
            <w:webHidden/>
          </w:rPr>
          <w:fldChar w:fldCharType="separate"/>
        </w:r>
        <w:r w:rsidR="00DA2EC7">
          <w:rPr>
            <w:noProof/>
            <w:webHidden/>
          </w:rPr>
          <w:t>7</w:t>
        </w:r>
        <w:r w:rsidR="003E458F">
          <w:rPr>
            <w:noProof/>
            <w:webHidden/>
          </w:rPr>
          <w:fldChar w:fldCharType="end"/>
        </w:r>
      </w:hyperlink>
    </w:p>
    <w:p w14:paraId="399E8136" w14:textId="77777777" w:rsidR="003E458F" w:rsidRDefault="00E07BEE">
      <w:pPr>
        <w:pStyle w:val="Sadraj2"/>
        <w:tabs>
          <w:tab w:val="right" w:leader="dot" w:pos="8991"/>
        </w:tabs>
        <w:rPr>
          <w:smallCaps w:val="0"/>
          <w:noProof/>
          <w:sz w:val="22"/>
          <w:szCs w:val="22"/>
          <w:lang w:eastAsia="hr-HR"/>
        </w:rPr>
      </w:pPr>
      <w:hyperlink w:anchor="_Toc501033754" w:history="1">
        <w:r w:rsidR="003E458F" w:rsidRPr="00B80668">
          <w:rPr>
            <w:rStyle w:val="Hiperveza"/>
            <w:noProof/>
          </w:rPr>
          <w:t>1.11. Navod sklapa li se ugovor o javnoj nabavi ili okvirni sporazum</w:t>
        </w:r>
        <w:r w:rsidR="003E458F">
          <w:rPr>
            <w:noProof/>
            <w:webHidden/>
          </w:rPr>
          <w:tab/>
        </w:r>
        <w:r w:rsidR="003E458F">
          <w:rPr>
            <w:noProof/>
            <w:webHidden/>
          </w:rPr>
          <w:fldChar w:fldCharType="begin"/>
        </w:r>
        <w:r w:rsidR="003E458F">
          <w:rPr>
            <w:noProof/>
            <w:webHidden/>
          </w:rPr>
          <w:instrText xml:space="preserve"> PAGEREF _Toc501033754 \h </w:instrText>
        </w:r>
        <w:r w:rsidR="003E458F">
          <w:rPr>
            <w:noProof/>
            <w:webHidden/>
          </w:rPr>
        </w:r>
        <w:r w:rsidR="003E458F">
          <w:rPr>
            <w:noProof/>
            <w:webHidden/>
          </w:rPr>
          <w:fldChar w:fldCharType="separate"/>
        </w:r>
        <w:r w:rsidR="00DA2EC7">
          <w:rPr>
            <w:noProof/>
            <w:webHidden/>
          </w:rPr>
          <w:t>7</w:t>
        </w:r>
        <w:r w:rsidR="003E458F">
          <w:rPr>
            <w:noProof/>
            <w:webHidden/>
          </w:rPr>
          <w:fldChar w:fldCharType="end"/>
        </w:r>
      </w:hyperlink>
    </w:p>
    <w:p w14:paraId="10CFD6DA" w14:textId="77777777" w:rsidR="003E458F" w:rsidRDefault="00E07BEE">
      <w:pPr>
        <w:pStyle w:val="Sadraj2"/>
        <w:tabs>
          <w:tab w:val="right" w:leader="dot" w:pos="8991"/>
        </w:tabs>
        <w:rPr>
          <w:smallCaps w:val="0"/>
          <w:noProof/>
          <w:sz w:val="22"/>
          <w:szCs w:val="22"/>
          <w:lang w:eastAsia="hr-HR"/>
        </w:rPr>
      </w:pPr>
      <w:hyperlink w:anchor="_Toc501033755" w:history="1">
        <w:r w:rsidR="003E458F" w:rsidRPr="00B80668">
          <w:rPr>
            <w:rStyle w:val="Hiperveza"/>
            <w:noProof/>
          </w:rPr>
          <w:t>1.12. Sustav kvalifikacije, dinamički sustava nabave, elektronička dražba</w:t>
        </w:r>
        <w:r w:rsidR="003E458F">
          <w:rPr>
            <w:noProof/>
            <w:webHidden/>
          </w:rPr>
          <w:tab/>
        </w:r>
        <w:r w:rsidR="003E458F">
          <w:rPr>
            <w:noProof/>
            <w:webHidden/>
          </w:rPr>
          <w:fldChar w:fldCharType="begin"/>
        </w:r>
        <w:r w:rsidR="003E458F">
          <w:rPr>
            <w:noProof/>
            <w:webHidden/>
          </w:rPr>
          <w:instrText xml:space="preserve"> PAGEREF _Toc501033755 \h </w:instrText>
        </w:r>
        <w:r w:rsidR="003E458F">
          <w:rPr>
            <w:noProof/>
            <w:webHidden/>
          </w:rPr>
        </w:r>
        <w:r w:rsidR="003E458F">
          <w:rPr>
            <w:noProof/>
            <w:webHidden/>
          </w:rPr>
          <w:fldChar w:fldCharType="separate"/>
        </w:r>
        <w:r w:rsidR="00DA2EC7">
          <w:rPr>
            <w:noProof/>
            <w:webHidden/>
          </w:rPr>
          <w:t>7</w:t>
        </w:r>
        <w:r w:rsidR="003E458F">
          <w:rPr>
            <w:noProof/>
            <w:webHidden/>
          </w:rPr>
          <w:fldChar w:fldCharType="end"/>
        </w:r>
      </w:hyperlink>
    </w:p>
    <w:p w14:paraId="107221B2" w14:textId="77777777" w:rsidR="003E458F" w:rsidRDefault="00E07BEE">
      <w:pPr>
        <w:pStyle w:val="Sadraj2"/>
        <w:tabs>
          <w:tab w:val="right" w:leader="dot" w:pos="8991"/>
        </w:tabs>
        <w:rPr>
          <w:smallCaps w:val="0"/>
          <w:noProof/>
          <w:sz w:val="22"/>
          <w:szCs w:val="22"/>
          <w:lang w:eastAsia="hr-HR"/>
        </w:rPr>
      </w:pPr>
      <w:hyperlink w:anchor="_Toc501033756" w:history="1">
        <w:r w:rsidR="003E458F" w:rsidRPr="00B80668">
          <w:rPr>
            <w:rStyle w:val="Hiperveza"/>
            <w:noProof/>
          </w:rPr>
          <w:t>1.13. Komunikacija između Naručitelja i Ponuditelja</w:t>
        </w:r>
        <w:r w:rsidR="003E458F">
          <w:rPr>
            <w:noProof/>
            <w:webHidden/>
          </w:rPr>
          <w:tab/>
        </w:r>
        <w:r w:rsidR="003E458F">
          <w:rPr>
            <w:noProof/>
            <w:webHidden/>
          </w:rPr>
          <w:fldChar w:fldCharType="begin"/>
        </w:r>
        <w:r w:rsidR="003E458F">
          <w:rPr>
            <w:noProof/>
            <w:webHidden/>
          </w:rPr>
          <w:instrText xml:space="preserve"> PAGEREF _Toc501033756 \h </w:instrText>
        </w:r>
        <w:r w:rsidR="003E458F">
          <w:rPr>
            <w:noProof/>
            <w:webHidden/>
          </w:rPr>
        </w:r>
        <w:r w:rsidR="003E458F">
          <w:rPr>
            <w:noProof/>
            <w:webHidden/>
          </w:rPr>
          <w:fldChar w:fldCharType="separate"/>
        </w:r>
        <w:r w:rsidR="00DA2EC7">
          <w:rPr>
            <w:noProof/>
            <w:webHidden/>
          </w:rPr>
          <w:t>7</w:t>
        </w:r>
        <w:r w:rsidR="003E458F">
          <w:rPr>
            <w:noProof/>
            <w:webHidden/>
          </w:rPr>
          <w:fldChar w:fldCharType="end"/>
        </w:r>
      </w:hyperlink>
    </w:p>
    <w:p w14:paraId="05835B7F" w14:textId="77777777" w:rsidR="003E458F" w:rsidRDefault="00E07BEE">
      <w:pPr>
        <w:pStyle w:val="Sadraj2"/>
        <w:tabs>
          <w:tab w:val="right" w:leader="dot" w:pos="8991"/>
        </w:tabs>
        <w:rPr>
          <w:smallCaps w:val="0"/>
          <w:noProof/>
          <w:sz w:val="22"/>
          <w:szCs w:val="22"/>
          <w:lang w:eastAsia="hr-HR"/>
        </w:rPr>
      </w:pPr>
      <w:hyperlink w:anchor="_Toc501033757" w:history="1">
        <w:r w:rsidR="003E458F" w:rsidRPr="00B80668">
          <w:rPr>
            <w:rStyle w:val="Hiperveza"/>
            <w:noProof/>
          </w:rPr>
          <w:t>1.16. Internetska stranica na kojoj je objavljeno izvješće o provedenom savjetovanju sa        zainteresiranim gospodarskim subjektima</w:t>
        </w:r>
        <w:r w:rsidR="003E458F">
          <w:rPr>
            <w:noProof/>
            <w:webHidden/>
          </w:rPr>
          <w:tab/>
        </w:r>
        <w:r w:rsidR="003E458F">
          <w:rPr>
            <w:noProof/>
            <w:webHidden/>
          </w:rPr>
          <w:fldChar w:fldCharType="begin"/>
        </w:r>
        <w:r w:rsidR="003E458F">
          <w:rPr>
            <w:noProof/>
            <w:webHidden/>
          </w:rPr>
          <w:instrText xml:space="preserve"> PAGEREF _Toc501033757 \h </w:instrText>
        </w:r>
        <w:r w:rsidR="003E458F">
          <w:rPr>
            <w:noProof/>
            <w:webHidden/>
          </w:rPr>
        </w:r>
        <w:r w:rsidR="003E458F">
          <w:rPr>
            <w:noProof/>
            <w:webHidden/>
          </w:rPr>
          <w:fldChar w:fldCharType="separate"/>
        </w:r>
        <w:r w:rsidR="00DA2EC7">
          <w:rPr>
            <w:noProof/>
            <w:webHidden/>
          </w:rPr>
          <w:t>8</w:t>
        </w:r>
        <w:r w:rsidR="003E458F">
          <w:rPr>
            <w:noProof/>
            <w:webHidden/>
          </w:rPr>
          <w:fldChar w:fldCharType="end"/>
        </w:r>
      </w:hyperlink>
    </w:p>
    <w:p w14:paraId="1B59C299" w14:textId="77777777" w:rsidR="003E458F" w:rsidRDefault="00E07BEE">
      <w:pPr>
        <w:pStyle w:val="Sadraj1"/>
        <w:tabs>
          <w:tab w:val="right" w:leader="dot" w:pos="8991"/>
        </w:tabs>
        <w:rPr>
          <w:b w:val="0"/>
          <w:bCs w:val="0"/>
          <w:caps w:val="0"/>
          <w:noProof/>
          <w:sz w:val="22"/>
          <w:szCs w:val="22"/>
          <w:lang w:eastAsia="hr-HR"/>
        </w:rPr>
      </w:pPr>
      <w:hyperlink w:anchor="_Toc501033758" w:history="1">
        <w:r w:rsidR="003E458F" w:rsidRPr="00B80668">
          <w:rPr>
            <w:rStyle w:val="Hiperveza"/>
            <w:noProof/>
          </w:rPr>
          <w:t>2 PODACI O PREDMETU NABAVE</w:t>
        </w:r>
        <w:r w:rsidR="003E458F">
          <w:rPr>
            <w:noProof/>
            <w:webHidden/>
          </w:rPr>
          <w:tab/>
        </w:r>
        <w:r w:rsidR="003E458F">
          <w:rPr>
            <w:noProof/>
            <w:webHidden/>
          </w:rPr>
          <w:fldChar w:fldCharType="begin"/>
        </w:r>
        <w:r w:rsidR="003E458F">
          <w:rPr>
            <w:noProof/>
            <w:webHidden/>
          </w:rPr>
          <w:instrText xml:space="preserve"> PAGEREF _Toc501033758 \h </w:instrText>
        </w:r>
        <w:r w:rsidR="003E458F">
          <w:rPr>
            <w:noProof/>
            <w:webHidden/>
          </w:rPr>
        </w:r>
        <w:r w:rsidR="003E458F">
          <w:rPr>
            <w:noProof/>
            <w:webHidden/>
          </w:rPr>
          <w:fldChar w:fldCharType="separate"/>
        </w:r>
        <w:r w:rsidR="00DA2EC7">
          <w:rPr>
            <w:noProof/>
            <w:webHidden/>
          </w:rPr>
          <w:t>9</w:t>
        </w:r>
        <w:r w:rsidR="003E458F">
          <w:rPr>
            <w:noProof/>
            <w:webHidden/>
          </w:rPr>
          <w:fldChar w:fldCharType="end"/>
        </w:r>
      </w:hyperlink>
    </w:p>
    <w:p w14:paraId="5D8B288B" w14:textId="77777777" w:rsidR="003E458F" w:rsidRDefault="00E07BEE">
      <w:pPr>
        <w:pStyle w:val="Sadraj2"/>
        <w:tabs>
          <w:tab w:val="right" w:leader="dot" w:pos="8991"/>
        </w:tabs>
        <w:rPr>
          <w:smallCaps w:val="0"/>
          <w:noProof/>
          <w:sz w:val="22"/>
          <w:szCs w:val="22"/>
          <w:lang w:eastAsia="hr-HR"/>
        </w:rPr>
      </w:pPr>
      <w:hyperlink w:anchor="_Toc501033759" w:history="1">
        <w:r w:rsidR="003E458F" w:rsidRPr="00B80668">
          <w:rPr>
            <w:rStyle w:val="Hiperveza"/>
            <w:noProof/>
          </w:rPr>
          <w:t>2.1. Opis predmeta nabave</w:t>
        </w:r>
        <w:r w:rsidR="003E458F">
          <w:rPr>
            <w:noProof/>
            <w:webHidden/>
          </w:rPr>
          <w:tab/>
        </w:r>
        <w:r w:rsidR="003E458F">
          <w:rPr>
            <w:noProof/>
            <w:webHidden/>
          </w:rPr>
          <w:fldChar w:fldCharType="begin"/>
        </w:r>
        <w:r w:rsidR="003E458F">
          <w:rPr>
            <w:noProof/>
            <w:webHidden/>
          </w:rPr>
          <w:instrText xml:space="preserve"> PAGEREF _Toc501033759 \h </w:instrText>
        </w:r>
        <w:r w:rsidR="003E458F">
          <w:rPr>
            <w:noProof/>
            <w:webHidden/>
          </w:rPr>
        </w:r>
        <w:r w:rsidR="003E458F">
          <w:rPr>
            <w:noProof/>
            <w:webHidden/>
          </w:rPr>
          <w:fldChar w:fldCharType="separate"/>
        </w:r>
        <w:r w:rsidR="00DA2EC7">
          <w:rPr>
            <w:noProof/>
            <w:webHidden/>
          </w:rPr>
          <w:t>9</w:t>
        </w:r>
        <w:r w:rsidR="003E458F">
          <w:rPr>
            <w:noProof/>
            <w:webHidden/>
          </w:rPr>
          <w:fldChar w:fldCharType="end"/>
        </w:r>
      </w:hyperlink>
    </w:p>
    <w:p w14:paraId="3E9F48D8" w14:textId="77777777" w:rsidR="003E458F" w:rsidRDefault="00E07BEE">
      <w:pPr>
        <w:pStyle w:val="Sadraj2"/>
        <w:tabs>
          <w:tab w:val="right" w:leader="dot" w:pos="8991"/>
        </w:tabs>
        <w:rPr>
          <w:smallCaps w:val="0"/>
          <w:noProof/>
          <w:sz w:val="22"/>
          <w:szCs w:val="22"/>
          <w:lang w:eastAsia="hr-HR"/>
        </w:rPr>
      </w:pPr>
      <w:hyperlink w:anchor="_Toc501033760" w:history="1">
        <w:r w:rsidR="003E458F" w:rsidRPr="00B80668">
          <w:rPr>
            <w:rStyle w:val="Hiperveza"/>
            <w:noProof/>
          </w:rPr>
          <w:t>2.2. Opis i oznaka grupa predmeta nabave</w:t>
        </w:r>
        <w:r w:rsidR="003E458F">
          <w:rPr>
            <w:noProof/>
            <w:webHidden/>
          </w:rPr>
          <w:tab/>
        </w:r>
        <w:r w:rsidR="003E458F">
          <w:rPr>
            <w:noProof/>
            <w:webHidden/>
          </w:rPr>
          <w:fldChar w:fldCharType="begin"/>
        </w:r>
        <w:r w:rsidR="003E458F">
          <w:rPr>
            <w:noProof/>
            <w:webHidden/>
          </w:rPr>
          <w:instrText xml:space="preserve"> PAGEREF _Toc501033760 \h </w:instrText>
        </w:r>
        <w:r w:rsidR="003E458F">
          <w:rPr>
            <w:noProof/>
            <w:webHidden/>
          </w:rPr>
        </w:r>
        <w:r w:rsidR="003E458F">
          <w:rPr>
            <w:noProof/>
            <w:webHidden/>
          </w:rPr>
          <w:fldChar w:fldCharType="separate"/>
        </w:r>
        <w:r w:rsidR="00DA2EC7">
          <w:rPr>
            <w:noProof/>
            <w:webHidden/>
          </w:rPr>
          <w:t>10</w:t>
        </w:r>
        <w:r w:rsidR="003E458F">
          <w:rPr>
            <w:noProof/>
            <w:webHidden/>
          </w:rPr>
          <w:fldChar w:fldCharType="end"/>
        </w:r>
      </w:hyperlink>
    </w:p>
    <w:p w14:paraId="7FBA52F8" w14:textId="77777777" w:rsidR="003E458F" w:rsidRDefault="00E07BEE">
      <w:pPr>
        <w:pStyle w:val="Sadraj2"/>
        <w:tabs>
          <w:tab w:val="right" w:leader="dot" w:pos="8991"/>
        </w:tabs>
        <w:rPr>
          <w:smallCaps w:val="0"/>
          <w:noProof/>
          <w:sz w:val="22"/>
          <w:szCs w:val="22"/>
          <w:lang w:eastAsia="hr-HR"/>
        </w:rPr>
      </w:pPr>
      <w:hyperlink w:anchor="_Toc501033761" w:history="1">
        <w:r w:rsidR="003E458F" w:rsidRPr="00B80668">
          <w:rPr>
            <w:rStyle w:val="Hiperveza"/>
            <w:noProof/>
          </w:rPr>
          <w:t>2.3. Količina predmeta nabave</w:t>
        </w:r>
        <w:r w:rsidR="003E458F">
          <w:rPr>
            <w:noProof/>
            <w:webHidden/>
          </w:rPr>
          <w:tab/>
        </w:r>
        <w:r w:rsidR="003E458F">
          <w:rPr>
            <w:noProof/>
            <w:webHidden/>
          </w:rPr>
          <w:fldChar w:fldCharType="begin"/>
        </w:r>
        <w:r w:rsidR="003E458F">
          <w:rPr>
            <w:noProof/>
            <w:webHidden/>
          </w:rPr>
          <w:instrText xml:space="preserve"> PAGEREF _Toc501033761 \h </w:instrText>
        </w:r>
        <w:r w:rsidR="003E458F">
          <w:rPr>
            <w:noProof/>
            <w:webHidden/>
          </w:rPr>
        </w:r>
        <w:r w:rsidR="003E458F">
          <w:rPr>
            <w:noProof/>
            <w:webHidden/>
          </w:rPr>
          <w:fldChar w:fldCharType="separate"/>
        </w:r>
        <w:r w:rsidR="00DA2EC7">
          <w:rPr>
            <w:noProof/>
            <w:webHidden/>
          </w:rPr>
          <w:t>10</w:t>
        </w:r>
        <w:r w:rsidR="003E458F">
          <w:rPr>
            <w:noProof/>
            <w:webHidden/>
          </w:rPr>
          <w:fldChar w:fldCharType="end"/>
        </w:r>
      </w:hyperlink>
    </w:p>
    <w:p w14:paraId="2A0DDF65" w14:textId="77777777" w:rsidR="003E458F" w:rsidRDefault="00E07BEE">
      <w:pPr>
        <w:pStyle w:val="Sadraj2"/>
        <w:tabs>
          <w:tab w:val="right" w:leader="dot" w:pos="8991"/>
        </w:tabs>
        <w:rPr>
          <w:smallCaps w:val="0"/>
          <w:noProof/>
          <w:sz w:val="22"/>
          <w:szCs w:val="22"/>
          <w:lang w:eastAsia="hr-HR"/>
        </w:rPr>
      </w:pPr>
      <w:hyperlink w:anchor="_Toc501033762" w:history="1">
        <w:r w:rsidR="003E458F" w:rsidRPr="00B80668">
          <w:rPr>
            <w:rStyle w:val="Hiperveza"/>
            <w:noProof/>
          </w:rPr>
          <w:t>2.4. Tehnička specifikacija</w:t>
        </w:r>
        <w:r w:rsidR="003E458F">
          <w:rPr>
            <w:noProof/>
            <w:webHidden/>
          </w:rPr>
          <w:tab/>
        </w:r>
        <w:r w:rsidR="003E458F">
          <w:rPr>
            <w:noProof/>
            <w:webHidden/>
          </w:rPr>
          <w:fldChar w:fldCharType="begin"/>
        </w:r>
        <w:r w:rsidR="003E458F">
          <w:rPr>
            <w:noProof/>
            <w:webHidden/>
          </w:rPr>
          <w:instrText xml:space="preserve"> PAGEREF _Toc501033762 \h </w:instrText>
        </w:r>
        <w:r w:rsidR="003E458F">
          <w:rPr>
            <w:noProof/>
            <w:webHidden/>
          </w:rPr>
        </w:r>
        <w:r w:rsidR="003E458F">
          <w:rPr>
            <w:noProof/>
            <w:webHidden/>
          </w:rPr>
          <w:fldChar w:fldCharType="separate"/>
        </w:r>
        <w:r w:rsidR="00DA2EC7">
          <w:rPr>
            <w:noProof/>
            <w:webHidden/>
          </w:rPr>
          <w:t>11</w:t>
        </w:r>
        <w:r w:rsidR="003E458F">
          <w:rPr>
            <w:noProof/>
            <w:webHidden/>
          </w:rPr>
          <w:fldChar w:fldCharType="end"/>
        </w:r>
      </w:hyperlink>
    </w:p>
    <w:p w14:paraId="713FDD5C" w14:textId="77777777" w:rsidR="003E458F" w:rsidRDefault="00E07BEE">
      <w:pPr>
        <w:pStyle w:val="Sadraj2"/>
        <w:tabs>
          <w:tab w:val="right" w:leader="dot" w:pos="8991"/>
        </w:tabs>
        <w:rPr>
          <w:smallCaps w:val="0"/>
          <w:noProof/>
          <w:sz w:val="22"/>
          <w:szCs w:val="22"/>
          <w:lang w:eastAsia="hr-HR"/>
        </w:rPr>
      </w:pPr>
      <w:hyperlink w:anchor="_Toc501033763" w:history="1">
        <w:r w:rsidR="003E458F" w:rsidRPr="00B80668">
          <w:rPr>
            <w:rStyle w:val="Hiperveza"/>
            <w:noProof/>
          </w:rPr>
          <w:t>2.5 Troškovnik</w:t>
        </w:r>
        <w:r w:rsidR="003E458F">
          <w:rPr>
            <w:noProof/>
            <w:webHidden/>
          </w:rPr>
          <w:tab/>
        </w:r>
        <w:r w:rsidR="003E458F">
          <w:rPr>
            <w:noProof/>
            <w:webHidden/>
          </w:rPr>
          <w:fldChar w:fldCharType="begin"/>
        </w:r>
        <w:r w:rsidR="003E458F">
          <w:rPr>
            <w:noProof/>
            <w:webHidden/>
          </w:rPr>
          <w:instrText xml:space="preserve"> PAGEREF _Toc501033763 \h </w:instrText>
        </w:r>
        <w:r w:rsidR="003E458F">
          <w:rPr>
            <w:noProof/>
            <w:webHidden/>
          </w:rPr>
        </w:r>
        <w:r w:rsidR="003E458F">
          <w:rPr>
            <w:noProof/>
            <w:webHidden/>
          </w:rPr>
          <w:fldChar w:fldCharType="separate"/>
        </w:r>
        <w:r w:rsidR="00DA2EC7">
          <w:rPr>
            <w:noProof/>
            <w:webHidden/>
          </w:rPr>
          <w:t>11</w:t>
        </w:r>
        <w:r w:rsidR="003E458F">
          <w:rPr>
            <w:noProof/>
            <w:webHidden/>
          </w:rPr>
          <w:fldChar w:fldCharType="end"/>
        </w:r>
      </w:hyperlink>
    </w:p>
    <w:p w14:paraId="3A1C110D" w14:textId="77777777" w:rsidR="003E458F" w:rsidRDefault="00E07BEE">
      <w:pPr>
        <w:pStyle w:val="Sadraj2"/>
        <w:tabs>
          <w:tab w:val="right" w:leader="dot" w:pos="8991"/>
        </w:tabs>
        <w:rPr>
          <w:smallCaps w:val="0"/>
          <w:noProof/>
          <w:sz w:val="22"/>
          <w:szCs w:val="22"/>
          <w:lang w:eastAsia="hr-HR"/>
        </w:rPr>
      </w:pPr>
      <w:hyperlink w:anchor="_Toc501033764" w:history="1">
        <w:r w:rsidR="003E458F" w:rsidRPr="00B80668">
          <w:rPr>
            <w:rStyle w:val="Hiperveza"/>
            <w:noProof/>
          </w:rPr>
          <w:t>2.5. Mjesto izvršenja usluga</w:t>
        </w:r>
        <w:r w:rsidR="003E458F">
          <w:rPr>
            <w:noProof/>
            <w:webHidden/>
          </w:rPr>
          <w:tab/>
        </w:r>
        <w:r w:rsidR="003E458F">
          <w:rPr>
            <w:noProof/>
            <w:webHidden/>
          </w:rPr>
          <w:fldChar w:fldCharType="begin"/>
        </w:r>
        <w:r w:rsidR="003E458F">
          <w:rPr>
            <w:noProof/>
            <w:webHidden/>
          </w:rPr>
          <w:instrText xml:space="preserve"> PAGEREF _Toc501033764 \h </w:instrText>
        </w:r>
        <w:r w:rsidR="003E458F">
          <w:rPr>
            <w:noProof/>
            <w:webHidden/>
          </w:rPr>
        </w:r>
        <w:r w:rsidR="003E458F">
          <w:rPr>
            <w:noProof/>
            <w:webHidden/>
          </w:rPr>
          <w:fldChar w:fldCharType="separate"/>
        </w:r>
        <w:r w:rsidR="00DA2EC7">
          <w:rPr>
            <w:noProof/>
            <w:webHidden/>
          </w:rPr>
          <w:t>12</w:t>
        </w:r>
        <w:r w:rsidR="003E458F">
          <w:rPr>
            <w:noProof/>
            <w:webHidden/>
          </w:rPr>
          <w:fldChar w:fldCharType="end"/>
        </w:r>
      </w:hyperlink>
    </w:p>
    <w:p w14:paraId="61C6F8A9" w14:textId="77777777" w:rsidR="003E458F" w:rsidRDefault="00E07BEE">
      <w:pPr>
        <w:pStyle w:val="Sadraj2"/>
        <w:tabs>
          <w:tab w:val="right" w:leader="dot" w:pos="8991"/>
        </w:tabs>
        <w:rPr>
          <w:smallCaps w:val="0"/>
          <w:noProof/>
          <w:sz w:val="22"/>
          <w:szCs w:val="22"/>
          <w:lang w:eastAsia="hr-HR"/>
        </w:rPr>
      </w:pPr>
      <w:hyperlink w:anchor="_Toc501033765" w:history="1">
        <w:r w:rsidR="003E458F" w:rsidRPr="00B80668">
          <w:rPr>
            <w:rStyle w:val="Hiperveza"/>
            <w:noProof/>
          </w:rPr>
          <w:t>2.6. Rok za pružanje usluga</w:t>
        </w:r>
        <w:r w:rsidR="003E458F">
          <w:rPr>
            <w:noProof/>
            <w:webHidden/>
          </w:rPr>
          <w:tab/>
        </w:r>
        <w:r w:rsidR="003E458F">
          <w:rPr>
            <w:noProof/>
            <w:webHidden/>
          </w:rPr>
          <w:fldChar w:fldCharType="begin"/>
        </w:r>
        <w:r w:rsidR="003E458F">
          <w:rPr>
            <w:noProof/>
            <w:webHidden/>
          </w:rPr>
          <w:instrText xml:space="preserve"> PAGEREF _Toc501033765 \h </w:instrText>
        </w:r>
        <w:r w:rsidR="003E458F">
          <w:rPr>
            <w:noProof/>
            <w:webHidden/>
          </w:rPr>
        </w:r>
        <w:r w:rsidR="003E458F">
          <w:rPr>
            <w:noProof/>
            <w:webHidden/>
          </w:rPr>
          <w:fldChar w:fldCharType="separate"/>
        </w:r>
        <w:r w:rsidR="00DA2EC7">
          <w:rPr>
            <w:noProof/>
            <w:webHidden/>
          </w:rPr>
          <w:t>12</w:t>
        </w:r>
        <w:r w:rsidR="003E458F">
          <w:rPr>
            <w:noProof/>
            <w:webHidden/>
          </w:rPr>
          <w:fldChar w:fldCharType="end"/>
        </w:r>
      </w:hyperlink>
    </w:p>
    <w:p w14:paraId="293E5C8A" w14:textId="77777777" w:rsidR="003E458F" w:rsidRDefault="00E07BEE">
      <w:pPr>
        <w:pStyle w:val="Sadraj1"/>
        <w:tabs>
          <w:tab w:val="right" w:leader="dot" w:pos="8991"/>
        </w:tabs>
        <w:rPr>
          <w:b w:val="0"/>
          <w:bCs w:val="0"/>
          <w:caps w:val="0"/>
          <w:noProof/>
          <w:sz w:val="22"/>
          <w:szCs w:val="22"/>
          <w:lang w:eastAsia="hr-HR"/>
        </w:rPr>
      </w:pPr>
      <w:hyperlink w:anchor="_Toc501033766" w:history="1">
        <w:r w:rsidR="003E458F" w:rsidRPr="00B80668">
          <w:rPr>
            <w:rStyle w:val="Hiperveza"/>
            <w:noProof/>
          </w:rPr>
          <w:t>3 OSNOVE ZA ISKLJUČENJE GOSPODARSKOG SUBJEKTA</w:t>
        </w:r>
        <w:r w:rsidR="003E458F">
          <w:rPr>
            <w:noProof/>
            <w:webHidden/>
          </w:rPr>
          <w:tab/>
        </w:r>
        <w:r w:rsidR="003E458F">
          <w:rPr>
            <w:noProof/>
            <w:webHidden/>
          </w:rPr>
          <w:fldChar w:fldCharType="begin"/>
        </w:r>
        <w:r w:rsidR="003E458F">
          <w:rPr>
            <w:noProof/>
            <w:webHidden/>
          </w:rPr>
          <w:instrText xml:space="preserve"> PAGEREF _Toc501033766 \h </w:instrText>
        </w:r>
        <w:r w:rsidR="003E458F">
          <w:rPr>
            <w:noProof/>
            <w:webHidden/>
          </w:rPr>
        </w:r>
        <w:r w:rsidR="003E458F">
          <w:rPr>
            <w:noProof/>
            <w:webHidden/>
          </w:rPr>
          <w:fldChar w:fldCharType="separate"/>
        </w:r>
        <w:r w:rsidR="00DA2EC7">
          <w:rPr>
            <w:noProof/>
            <w:webHidden/>
          </w:rPr>
          <w:t>12</w:t>
        </w:r>
        <w:r w:rsidR="003E458F">
          <w:rPr>
            <w:noProof/>
            <w:webHidden/>
          </w:rPr>
          <w:fldChar w:fldCharType="end"/>
        </w:r>
      </w:hyperlink>
    </w:p>
    <w:p w14:paraId="5870D83F" w14:textId="77777777" w:rsidR="003E458F" w:rsidRDefault="00E07BEE">
      <w:pPr>
        <w:pStyle w:val="Sadraj2"/>
        <w:tabs>
          <w:tab w:val="right" w:leader="dot" w:pos="8991"/>
        </w:tabs>
        <w:rPr>
          <w:smallCaps w:val="0"/>
          <w:noProof/>
          <w:sz w:val="22"/>
          <w:szCs w:val="22"/>
          <w:lang w:eastAsia="hr-HR"/>
        </w:rPr>
      </w:pPr>
      <w:hyperlink w:anchor="_Toc501033767" w:history="1">
        <w:r w:rsidR="003E458F" w:rsidRPr="00B80668">
          <w:rPr>
            <w:rStyle w:val="Hiperveza"/>
            <w:noProof/>
          </w:rPr>
          <w:t>3.1. Obvezni razlozi isključenja</w:t>
        </w:r>
        <w:r w:rsidR="003E458F">
          <w:rPr>
            <w:noProof/>
            <w:webHidden/>
          </w:rPr>
          <w:tab/>
        </w:r>
        <w:r w:rsidR="003E458F">
          <w:rPr>
            <w:noProof/>
            <w:webHidden/>
          </w:rPr>
          <w:fldChar w:fldCharType="begin"/>
        </w:r>
        <w:r w:rsidR="003E458F">
          <w:rPr>
            <w:noProof/>
            <w:webHidden/>
          </w:rPr>
          <w:instrText xml:space="preserve"> PAGEREF _Toc501033767 \h </w:instrText>
        </w:r>
        <w:r w:rsidR="003E458F">
          <w:rPr>
            <w:noProof/>
            <w:webHidden/>
          </w:rPr>
        </w:r>
        <w:r w:rsidR="003E458F">
          <w:rPr>
            <w:noProof/>
            <w:webHidden/>
          </w:rPr>
          <w:fldChar w:fldCharType="separate"/>
        </w:r>
        <w:r w:rsidR="00DA2EC7">
          <w:rPr>
            <w:noProof/>
            <w:webHidden/>
          </w:rPr>
          <w:t>13</w:t>
        </w:r>
        <w:r w:rsidR="003E458F">
          <w:rPr>
            <w:noProof/>
            <w:webHidden/>
          </w:rPr>
          <w:fldChar w:fldCharType="end"/>
        </w:r>
      </w:hyperlink>
    </w:p>
    <w:p w14:paraId="7C24D8FA" w14:textId="77777777" w:rsidR="003E458F" w:rsidRDefault="00E07BEE">
      <w:pPr>
        <w:pStyle w:val="Sadraj2"/>
        <w:tabs>
          <w:tab w:val="right" w:leader="dot" w:pos="8991"/>
        </w:tabs>
        <w:rPr>
          <w:smallCaps w:val="0"/>
          <w:noProof/>
          <w:sz w:val="22"/>
          <w:szCs w:val="22"/>
          <w:lang w:eastAsia="hr-HR"/>
        </w:rPr>
      </w:pPr>
      <w:hyperlink w:anchor="_Toc501033768" w:history="1">
        <w:r w:rsidR="003E458F" w:rsidRPr="00B80668">
          <w:rPr>
            <w:rStyle w:val="Hiperveza"/>
            <w:noProof/>
          </w:rPr>
          <w:t>3.2. Plaćene obveze</w:t>
        </w:r>
        <w:r w:rsidR="003E458F">
          <w:rPr>
            <w:noProof/>
            <w:webHidden/>
          </w:rPr>
          <w:tab/>
        </w:r>
        <w:r w:rsidR="003E458F">
          <w:rPr>
            <w:noProof/>
            <w:webHidden/>
          </w:rPr>
          <w:fldChar w:fldCharType="begin"/>
        </w:r>
        <w:r w:rsidR="003E458F">
          <w:rPr>
            <w:noProof/>
            <w:webHidden/>
          </w:rPr>
          <w:instrText xml:space="preserve"> PAGEREF _Toc501033768 \h </w:instrText>
        </w:r>
        <w:r w:rsidR="003E458F">
          <w:rPr>
            <w:noProof/>
            <w:webHidden/>
          </w:rPr>
        </w:r>
        <w:r w:rsidR="003E458F">
          <w:rPr>
            <w:noProof/>
            <w:webHidden/>
          </w:rPr>
          <w:fldChar w:fldCharType="separate"/>
        </w:r>
        <w:r w:rsidR="00DA2EC7">
          <w:rPr>
            <w:noProof/>
            <w:webHidden/>
          </w:rPr>
          <w:t>16</w:t>
        </w:r>
        <w:r w:rsidR="003E458F">
          <w:rPr>
            <w:noProof/>
            <w:webHidden/>
          </w:rPr>
          <w:fldChar w:fldCharType="end"/>
        </w:r>
      </w:hyperlink>
    </w:p>
    <w:p w14:paraId="2CA4E4D5" w14:textId="77777777" w:rsidR="003E458F" w:rsidRDefault="00E07BEE">
      <w:pPr>
        <w:pStyle w:val="Sadraj2"/>
        <w:tabs>
          <w:tab w:val="right" w:leader="dot" w:pos="8991"/>
        </w:tabs>
        <w:rPr>
          <w:smallCaps w:val="0"/>
          <w:noProof/>
          <w:sz w:val="22"/>
          <w:szCs w:val="22"/>
          <w:lang w:eastAsia="hr-HR"/>
        </w:rPr>
      </w:pPr>
      <w:hyperlink w:anchor="_Toc501033769" w:history="1">
        <w:r w:rsidR="003E458F" w:rsidRPr="00B80668">
          <w:rPr>
            <w:rStyle w:val="Hiperveza"/>
            <w:noProof/>
          </w:rPr>
          <w:t>3.3. Ostali razlozi isključenja gospodarskog subjekta sukladno članku 254. ZJN/2016</w:t>
        </w:r>
        <w:r w:rsidR="003E458F">
          <w:rPr>
            <w:noProof/>
            <w:webHidden/>
          </w:rPr>
          <w:tab/>
        </w:r>
        <w:r w:rsidR="003E458F">
          <w:rPr>
            <w:noProof/>
            <w:webHidden/>
          </w:rPr>
          <w:fldChar w:fldCharType="begin"/>
        </w:r>
        <w:r w:rsidR="003E458F">
          <w:rPr>
            <w:noProof/>
            <w:webHidden/>
          </w:rPr>
          <w:instrText xml:space="preserve"> PAGEREF _Toc501033769 \h </w:instrText>
        </w:r>
        <w:r w:rsidR="003E458F">
          <w:rPr>
            <w:noProof/>
            <w:webHidden/>
          </w:rPr>
        </w:r>
        <w:r w:rsidR="003E458F">
          <w:rPr>
            <w:noProof/>
            <w:webHidden/>
          </w:rPr>
          <w:fldChar w:fldCharType="separate"/>
        </w:r>
        <w:r w:rsidR="00DA2EC7">
          <w:rPr>
            <w:noProof/>
            <w:webHidden/>
          </w:rPr>
          <w:t>16</w:t>
        </w:r>
        <w:r w:rsidR="003E458F">
          <w:rPr>
            <w:noProof/>
            <w:webHidden/>
          </w:rPr>
          <w:fldChar w:fldCharType="end"/>
        </w:r>
      </w:hyperlink>
    </w:p>
    <w:p w14:paraId="4CEB9C84" w14:textId="77777777" w:rsidR="003E458F" w:rsidRDefault="00E07BEE">
      <w:pPr>
        <w:pStyle w:val="Sadraj1"/>
        <w:tabs>
          <w:tab w:val="right" w:leader="dot" w:pos="8991"/>
        </w:tabs>
        <w:rPr>
          <w:b w:val="0"/>
          <w:bCs w:val="0"/>
          <w:caps w:val="0"/>
          <w:noProof/>
          <w:sz w:val="22"/>
          <w:szCs w:val="22"/>
          <w:lang w:eastAsia="hr-HR"/>
        </w:rPr>
      </w:pPr>
      <w:hyperlink w:anchor="_Toc501033770" w:history="1">
        <w:r w:rsidR="003E458F" w:rsidRPr="00B80668">
          <w:rPr>
            <w:rStyle w:val="Hiperveza"/>
            <w:noProof/>
          </w:rPr>
          <w:t>4 KRITERIJI ZA ODABIR GOSPODARSKOG SUBJEKATA</w:t>
        </w:r>
        <w:r w:rsidR="003E458F">
          <w:rPr>
            <w:noProof/>
            <w:webHidden/>
          </w:rPr>
          <w:tab/>
        </w:r>
        <w:r w:rsidR="003E458F">
          <w:rPr>
            <w:noProof/>
            <w:webHidden/>
          </w:rPr>
          <w:fldChar w:fldCharType="begin"/>
        </w:r>
        <w:r w:rsidR="003E458F">
          <w:rPr>
            <w:noProof/>
            <w:webHidden/>
          </w:rPr>
          <w:instrText xml:space="preserve"> PAGEREF _Toc501033770 \h </w:instrText>
        </w:r>
        <w:r w:rsidR="003E458F">
          <w:rPr>
            <w:noProof/>
            <w:webHidden/>
          </w:rPr>
        </w:r>
        <w:r w:rsidR="003E458F">
          <w:rPr>
            <w:noProof/>
            <w:webHidden/>
          </w:rPr>
          <w:fldChar w:fldCharType="separate"/>
        </w:r>
        <w:r w:rsidR="00DA2EC7">
          <w:rPr>
            <w:noProof/>
            <w:webHidden/>
          </w:rPr>
          <w:t>18</w:t>
        </w:r>
        <w:r w:rsidR="003E458F">
          <w:rPr>
            <w:noProof/>
            <w:webHidden/>
          </w:rPr>
          <w:fldChar w:fldCharType="end"/>
        </w:r>
      </w:hyperlink>
    </w:p>
    <w:p w14:paraId="05E04554" w14:textId="77777777" w:rsidR="003E458F" w:rsidRDefault="00E07BEE">
      <w:pPr>
        <w:pStyle w:val="Sadraj2"/>
        <w:tabs>
          <w:tab w:val="right" w:leader="dot" w:pos="8991"/>
        </w:tabs>
        <w:rPr>
          <w:smallCaps w:val="0"/>
          <w:noProof/>
          <w:sz w:val="22"/>
          <w:szCs w:val="22"/>
          <w:lang w:eastAsia="hr-HR"/>
        </w:rPr>
      </w:pPr>
      <w:hyperlink w:anchor="_Toc501033771" w:history="1">
        <w:r w:rsidR="003E458F" w:rsidRPr="00B80668">
          <w:rPr>
            <w:rStyle w:val="Hiperveza"/>
            <w:noProof/>
          </w:rPr>
          <w:t>4.1. Sposobnost za obavljanje profesionalne djelatnosti</w:t>
        </w:r>
        <w:r w:rsidR="003E458F">
          <w:rPr>
            <w:noProof/>
            <w:webHidden/>
          </w:rPr>
          <w:tab/>
        </w:r>
        <w:r w:rsidR="003E458F">
          <w:rPr>
            <w:noProof/>
            <w:webHidden/>
          </w:rPr>
          <w:fldChar w:fldCharType="begin"/>
        </w:r>
        <w:r w:rsidR="003E458F">
          <w:rPr>
            <w:noProof/>
            <w:webHidden/>
          </w:rPr>
          <w:instrText xml:space="preserve"> PAGEREF _Toc501033771 \h </w:instrText>
        </w:r>
        <w:r w:rsidR="003E458F">
          <w:rPr>
            <w:noProof/>
            <w:webHidden/>
          </w:rPr>
        </w:r>
        <w:r w:rsidR="003E458F">
          <w:rPr>
            <w:noProof/>
            <w:webHidden/>
          </w:rPr>
          <w:fldChar w:fldCharType="separate"/>
        </w:r>
        <w:r w:rsidR="00DA2EC7">
          <w:rPr>
            <w:noProof/>
            <w:webHidden/>
          </w:rPr>
          <w:t>18</w:t>
        </w:r>
        <w:r w:rsidR="003E458F">
          <w:rPr>
            <w:noProof/>
            <w:webHidden/>
          </w:rPr>
          <w:fldChar w:fldCharType="end"/>
        </w:r>
      </w:hyperlink>
    </w:p>
    <w:p w14:paraId="07D06509" w14:textId="77777777" w:rsidR="003E458F" w:rsidRDefault="00E07BEE">
      <w:pPr>
        <w:pStyle w:val="Sadraj2"/>
        <w:tabs>
          <w:tab w:val="right" w:leader="dot" w:pos="8991"/>
        </w:tabs>
        <w:rPr>
          <w:smallCaps w:val="0"/>
          <w:noProof/>
          <w:sz w:val="22"/>
          <w:szCs w:val="22"/>
          <w:lang w:eastAsia="hr-HR"/>
        </w:rPr>
      </w:pPr>
      <w:hyperlink w:anchor="_Toc501033772" w:history="1">
        <w:r w:rsidR="003E458F" w:rsidRPr="00B80668">
          <w:rPr>
            <w:rStyle w:val="Hiperveza"/>
            <w:noProof/>
          </w:rPr>
          <w:t>4.2. Ekonomska i financijska sposobnost</w:t>
        </w:r>
        <w:r w:rsidR="003E458F">
          <w:rPr>
            <w:noProof/>
            <w:webHidden/>
          </w:rPr>
          <w:tab/>
        </w:r>
        <w:r w:rsidR="003E458F">
          <w:rPr>
            <w:noProof/>
            <w:webHidden/>
          </w:rPr>
          <w:fldChar w:fldCharType="begin"/>
        </w:r>
        <w:r w:rsidR="003E458F">
          <w:rPr>
            <w:noProof/>
            <w:webHidden/>
          </w:rPr>
          <w:instrText xml:space="preserve"> PAGEREF _Toc501033772 \h </w:instrText>
        </w:r>
        <w:r w:rsidR="003E458F">
          <w:rPr>
            <w:noProof/>
            <w:webHidden/>
          </w:rPr>
        </w:r>
        <w:r w:rsidR="003E458F">
          <w:rPr>
            <w:noProof/>
            <w:webHidden/>
          </w:rPr>
          <w:fldChar w:fldCharType="separate"/>
        </w:r>
        <w:r w:rsidR="00DA2EC7">
          <w:rPr>
            <w:noProof/>
            <w:webHidden/>
          </w:rPr>
          <w:t>18</w:t>
        </w:r>
        <w:r w:rsidR="003E458F">
          <w:rPr>
            <w:noProof/>
            <w:webHidden/>
          </w:rPr>
          <w:fldChar w:fldCharType="end"/>
        </w:r>
      </w:hyperlink>
    </w:p>
    <w:p w14:paraId="60C0C29D" w14:textId="77777777" w:rsidR="003E458F" w:rsidRDefault="00E07BEE">
      <w:pPr>
        <w:pStyle w:val="Sadraj2"/>
        <w:tabs>
          <w:tab w:val="right" w:leader="dot" w:pos="8991"/>
        </w:tabs>
        <w:rPr>
          <w:smallCaps w:val="0"/>
          <w:noProof/>
          <w:sz w:val="22"/>
          <w:szCs w:val="22"/>
          <w:lang w:eastAsia="hr-HR"/>
        </w:rPr>
      </w:pPr>
      <w:hyperlink w:anchor="_Toc501033773" w:history="1">
        <w:r w:rsidR="003E458F" w:rsidRPr="00B80668">
          <w:rPr>
            <w:rStyle w:val="Hiperveza"/>
            <w:noProof/>
          </w:rPr>
          <w:t>4.4. Uvjeti tehničke i stručne sposobnosti</w:t>
        </w:r>
        <w:r w:rsidR="003E458F">
          <w:rPr>
            <w:noProof/>
            <w:webHidden/>
          </w:rPr>
          <w:tab/>
        </w:r>
        <w:r w:rsidR="003E458F">
          <w:rPr>
            <w:noProof/>
            <w:webHidden/>
          </w:rPr>
          <w:fldChar w:fldCharType="begin"/>
        </w:r>
        <w:r w:rsidR="003E458F">
          <w:rPr>
            <w:noProof/>
            <w:webHidden/>
          </w:rPr>
          <w:instrText xml:space="preserve"> PAGEREF _Toc501033773 \h </w:instrText>
        </w:r>
        <w:r w:rsidR="003E458F">
          <w:rPr>
            <w:noProof/>
            <w:webHidden/>
          </w:rPr>
        </w:r>
        <w:r w:rsidR="003E458F">
          <w:rPr>
            <w:noProof/>
            <w:webHidden/>
          </w:rPr>
          <w:fldChar w:fldCharType="separate"/>
        </w:r>
        <w:r w:rsidR="00DA2EC7">
          <w:rPr>
            <w:noProof/>
            <w:webHidden/>
          </w:rPr>
          <w:t>20</w:t>
        </w:r>
        <w:r w:rsidR="003E458F">
          <w:rPr>
            <w:noProof/>
            <w:webHidden/>
          </w:rPr>
          <w:fldChar w:fldCharType="end"/>
        </w:r>
      </w:hyperlink>
    </w:p>
    <w:p w14:paraId="5DF6F1A7" w14:textId="77777777" w:rsidR="003E458F" w:rsidRDefault="00E07BEE">
      <w:pPr>
        <w:pStyle w:val="Sadraj3"/>
        <w:tabs>
          <w:tab w:val="right" w:leader="dot" w:pos="8991"/>
        </w:tabs>
        <w:rPr>
          <w:i w:val="0"/>
          <w:iCs w:val="0"/>
          <w:noProof/>
          <w:sz w:val="22"/>
          <w:szCs w:val="22"/>
          <w:lang w:eastAsia="hr-HR"/>
        </w:rPr>
      </w:pPr>
      <w:hyperlink w:anchor="_Toc501033774" w:history="1">
        <w:r w:rsidR="003E458F" w:rsidRPr="00B80668">
          <w:rPr>
            <w:rStyle w:val="Hiperveza"/>
            <w:noProof/>
          </w:rPr>
          <w:t>4.2.1.Iskustvo</w:t>
        </w:r>
        <w:r w:rsidR="003E458F">
          <w:rPr>
            <w:noProof/>
            <w:webHidden/>
          </w:rPr>
          <w:tab/>
        </w:r>
        <w:r w:rsidR="003E458F">
          <w:rPr>
            <w:noProof/>
            <w:webHidden/>
          </w:rPr>
          <w:fldChar w:fldCharType="begin"/>
        </w:r>
        <w:r w:rsidR="003E458F">
          <w:rPr>
            <w:noProof/>
            <w:webHidden/>
          </w:rPr>
          <w:instrText xml:space="preserve"> PAGEREF _Toc501033774 \h </w:instrText>
        </w:r>
        <w:r w:rsidR="003E458F">
          <w:rPr>
            <w:noProof/>
            <w:webHidden/>
          </w:rPr>
        </w:r>
        <w:r w:rsidR="003E458F">
          <w:rPr>
            <w:noProof/>
            <w:webHidden/>
          </w:rPr>
          <w:fldChar w:fldCharType="separate"/>
        </w:r>
        <w:r w:rsidR="00DA2EC7">
          <w:rPr>
            <w:noProof/>
            <w:webHidden/>
          </w:rPr>
          <w:t>20</w:t>
        </w:r>
        <w:r w:rsidR="003E458F">
          <w:rPr>
            <w:noProof/>
            <w:webHidden/>
          </w:rPr>
          <w:fldChar w:fldCharType="end"/>
        </w:r>
      </w:hyperlink>
    </w:p>
    <w:p w14:paraId="65A16DBB" w14:textId="77777777" w:rsidR="003E458F" w:rsidRDefault="00E07BEE">
      <w:pPr>
        <w:pStyle w:val="Sadraj3"/>
        <w:tabs>
          <w:tab w:val="right" w:leader="dot" w:pos="8991"/>
        </w:tabs>
        <w:rPr>
          <w:i w:val="0"/>
          <w:iCs w:val="0"/>
          <w:noProof/>
          <w:sz w:val="22"/>
          <w:szCs w:val="22"/>
          <w:lang w:eastAsia="hr-HR"/>
        </w:rPr>
      </w:pPr>
      <w:hyperlink w:anchor="_Toc501033775" w:history="1">
        <w:r w:rsidR="003E458F" w:rsidRPr="00B80668">
          <w:rPr>
            <w:rStyle w:val="Hiperveza"/>
            <w:noProof/>
          </w:rPr>
          <w:t>4.2.3. Stručno osoblje</w:t>
        </w:r>
        <w:r w:rsidR="003E458F">
          <w:rPr>
            <w:noProof/>
            <w:webHidden/>
          </w:rPr>
          <w:tab/>
        </w:r>
        <w:r w:rsidR="003E458F">
          <w:rPr>
            <w:noProof/>
            <w:webHidden/>
          </w:rPr>
          <w:fldChar w:fldCharType="begin"/>
        </w:r>
        <w:r w:rsidR="003E458F">
          <w:rPr>
            <w:noProof/>
            <w:webHidden/>
          </w:rPr>
          <w:instrText xml:space="preserve"> PAGEREF _Toc501033775 \h </w:instrText>
        </w:r>
        <w:r w:rsidR="003E458F">
          <w:rPr>
            <w:noProof/>
            <w:webHidden/>
          </w:rPr>
        </w:r>
        <w:r w:rsidR="003E458F">
          <w:rPr>
            <w:noProof/>
            <w:webHidden/>
          </w:rPr>
          <w:fldChar w:fldCharType="separate"/>
        </w:r>
        <w:r w:rsidR="00DA2EC7">
          <w:rPr>
            <w:noProof/>
            <w:webHidden/>
          </w:rPr>
          <w:t>21</w:t>
        </w:r>
        <w:r w:rsidR="003E458F">
          <w:rPr>
            <w:noProof/>
            <w:webHidden/>
          </w:rPr>
          <w:fldChar w:fldCharType="end"/>
        </w:r>
      </w:hyperlink>
    </w:p>
    <w:p w14:paraId="7CFB8582" w14:textId="77777777" w:rsidR="003E458F" w:rsidRDefault="00E07BEE">
      <w:pPr>
        <w:pStyle w:val="Sadraj2"/>
        <w:tabs>
          <w:tab w:val="right" w:leader="dot" w:pos="8991"/>
        </w:tabs>
        <w:rPr>
          <w:smallCaps w:val="0"/>
          <w:noProof/>
          <w:sz w:val="22"/>
          <w:szCs w:val="22"/>
          <w:lang w:eastAsia="hr-HR"/>
        </w:rPr>
      </w:pPr>
      <w:hyperlink w:anchor="_Toc501033776" w:history="1">
        <w:r w:rsidR="003E458F" w:rsidRPr="00B80668">
          <w:rPr>
            <w:rStyle w:val="Hiperveza"/>
            <w:noProof/>
          </w:rPr>
          <w:t>4.5. Oslanjanje na sposobnost drugih subjekata</w:t>
        </w:r>
        <w:r w:rsidR="003E458F">
          <w:rPr>
            <w:noProof/>
            <w:webHidden/>
          </w:rPr>
          <w:tab/>
        </w:r>
        <w:r w:rsidR="003E458F">
          <w:rPr>
            <w:noProof/>
            <w:webHidden/>
          </w:rPr>
          <w:fldChar w:fldCharType="begin"/>
        </w:r>
        <w:r w:rsidR="003E458F">
          <w:rPr>
            <w:noProof/>
            <w:webHidden/>
          </w:rPr>
          <w:instrText xml:space="preserve"> PAGEREF _Toc501033776 \h </w:instrText>
        </w:r>
        <w:r w:rsidR="003E458F">
          <w:rPr>
            <w:noProof/>
            <w:webHidden/>
          </w:rPr>
        </w:r>
        <w:r w:rsidR="003E458F">
          <w:rPr>
            <w:noProof/>
            <w:webHidden/>
          </w:rPr>
          <w:fldChar w:fldCharType="separate"/>
        </w:r>
        <w:r w:rsidR="00DA2EC7">
          <w:rPr>
            <w:noProof/>
            <w:webHidden/>
          </w:rPr>
          <w:t>23</w:t>
        </w:r>
        <w:r w:rsidR="003E458F">
          <w:rPr>
            <w:noProof/>
            <w:webHidden/>
          </w:rPr>
          <w:fldChar w:fldCharType="end"/>
        </w:r>
      </w:hyperlink>
    </w:p>
    <w:p w14:paraId="583DBF9D" w14:textId="77777777" w:rsidR="003E458F" w:rsidRDefault="00E07BEE">
      <w:pPr>
        <w:pStyle w:val="Sadraj2"/>
        <w:tabs>
          <w:tab w:val="right" w:leader="dot" w:pos="8991"/>
        </w:tabs>
        <w:rPr>
          <w:smallCaps w:val="0"/>
          <w:noProof/>
          <w:sz w:val="22"/>
          <w:szCs w:val="22"/>
          <w:lang w:eastAsia="hr-HR"/>
        </w:rPr>
      </w:pPr>
      <w:hyperlink w:anchor="_Toc501033777" w:history="1">
        <w:r w:rsidR="003E458F" w:rsidRPr="00B80668">
          <w:rPr>
            <w:rStyle w:val="Hiperveza"/>
            <w:noProof/>
          </w:rPr>
          <w:t>4.6.  Zajednica gospodarskih subjekata</w:t>
        </w:r>
        <w:r w:rsidR="003E458F">
          <w:rPr>
            <w:noProof/>
            <w:webHidden/>
          </w:rPr>
          <w:tab/>
        </w:r>
        <w:r w:rsidR="003E458F">
          <w:rPr>
            <w:noProof/>
            <w:webHidden/>
          </w:rPr>
          <w:fldChar w:fldCharType="begin"/>
        </w:r>
        <w:r w:rsidR="003E458F">
          <w:rPr>
            <w:noProof/>
            <w:webHidden/>
          </w:rPr>
          <w:instrText xml:space="preserve"> PAGEREF _Toc501033777 \h </w:instrText>
        </w:r>
        <w:r w:rsidR="003E458F">
          <w:rPr>
            <w:noProof/>
            <w:webHidden/>
          </w:rPr>
        </w:r>
        <w:r w:rsidR="003E458F">
          <w:rPr>
            <w:noProof/>
            <w:webHidden/>
          </w:rPr>
          <w:fldChar w:fldCharType="separate"/>
        </w:r>
        <w:r w:rsidR="00DA2EC7">
          <w:rPr>
            <w:noProof/>
            <w:webHidden/>
          </w:rPr>
          <w:t>24</w:t>
        </w:r>
        <w:r w:rsidR="003E458F">
          <w:rPr>
            <w:noProof/>
            <w:webHidden/>
          </w:rPr>
          <w:fldChar w:fldCharType="end"/>
        </w:r>
      </w:hyperlink>
    </w:p>
    <w:p w14:paraId="53ECDFBF" w14:textId="77777777" w:rsidR="003E458F" w:rsidRDefault="00E07BEE">
      <w:pPr>
        <w:pStyle w:val="Sadraj2"/>
        <w:tabs>
          <w:tab w:val="right" w:leader="dot" w:pos="8991"/>
        </w:tabs>
        <w:rPr>
          <w:smallCaps w:val="0"/>
          <w:noProof/>
          <w:sz w:val="22"/>
          <w:szCs w:val="22"/>
          <w:lang w:eastAsia="hr-HR"/>
        </w:rPr>
      </w:pPr>
      <w:hyperlink w:anchor="_Toc501033778" w:history="1">
        <w:r w:rsidR="003E458F" w:rsidRPr="00B80668">
          <w:rPr>
            <w:rStyle w:val="Hiperveza"/>
            <w:noProof/>
          </w:rPr>
          <w:t>4.7. Podugovaratelji</w:t>
        </w:r>
        <w:r w:rsidR="003E458F">
          <w:rPr>
            <w:noProof/>
            <w:webHidden/>
          </w:rPr>
          <w:tab/>
        </w:r>
        <w:r w:rsidR="003E458F">
          <w:rPr>
            <w:noProof/>
            <w:webHidden/>
          </w:rPr>
          <w:fldChar w:fldCharType="begin"/>
        </w:r>
        <w:r w:rsidR="003E458F">
          <w:rPr>
            <w:noProof/>
            <w:webHidden/>
          </w:rPr>
          <w:instrText xml:space="preserve"> PAGEREF _Toc501033778 \h </w:instrText>
        </w:r>
        <w:r w:rsidR="003E458F">
          <w:rPr>
            <w:noProof/>
            <w:webHidden/>
          </w:rPr>
        </w:r>
        <w:r w:rsidR="003E458F">
          <w:rPr>
            <w:noProof/>
            <w:webHidden/>
          </w:rPr>
          <w:fldChar w:fldCharType="separate"/>
        </w:r>
        <w:r w:rsidR="00DA2EC7">
          <w:rPr>
            <w:noProof/>
            <w:webHidden/>
          </w:rPr>
          <w:t>24</w:t>
        </w:r>
        <w:r w:rsidR="003E458F">
          <w:rPr>
            <w:noProof/>
            <w:webHidden/>
          </w:rPr>
          <w:fldChar w:fldCharType="end"/>
        </w:r>
      </w:hyperlink>
    </w:p>
    <w:p w14:paraId="415089F0" w14:textId="77777777" w:rsidR="003E458F" w:rsidRDefault="00E07BEE">
      <w:pPr>
        <w:pStyle w:val="Sadraj3"/>
        <w:tabs>
          <w:tab w:val="right" w:leader="dot" w:pos="8991"/>
        </w:tabs>
        <w:rPr>
          <w:i w:val="0"/>
          <w:iCs w:val="0"/>
          <w:noProof/>
          <w:sz w:val="22"/>
          <w:szCs w:val="22"/>
          <w:lang w:eastAsia="hr-HR"/>
        </w:rPr>
      </w:pPr>
      <w:hyperlink w:anchor="_Toc501033779" w:history="1">
        <w:r w:rsidR="003E458F" w:rsidRPr="00B80668">
          <w:rPr>
            <w:rStyle w:val="Hiperveza"/>
            <w:noProof/>
          </w:rPr>
          <w:t>4.7.1. Podugovor</w:t>
        </w:r>
        <w:r w:rsidR="003E458F">
          <w:rPr>
            <w:noProof/>
            <w:webHidden/>
          </w:rPr>
          <w:tab/>
        </w:r>
        <w:r w:rsidR="003E458F">
          <w:rPr>
            <w:noProof/>
            <w:webHidden/>
          </w:rPr>
          <w:fldChar w:fldCharType="begin"/>
        </w:r>
        <w:r w:rsidR="003E458F">
          <w:rPr>
            <w:noProof/>
            <w:webHidden/>
          </w:rPr>
          <w:instrText xml:space="preserve"> PAGEREF _Toc501033779 \h </w:instrText>
        </w:r>
        <w:r w:rsidR="003E458F">
          <w:rPr>
            <w:noProof/>
            <w:webHidden/>
          </w:rPr>
        </w:r>
        <w:r w:rsidR="003E458F">
          <w:rPr>
            <w:noProof/>
            <w:webHidden/>
          </w:rPr>
          <w:fldChar w:fldCharType="separate"/>
        </w:r>
        <w:r w:rsidR="00DA2EC7">
          <w:rPr>
            <w:noProof/>
            <w:webHidden/>
          </w:rPr>
          <w:t>24</w:t>
        </w:r>
        <w:r w:rsidR="003E458F">
          <w:rPr>
            <w:noProof/>
            <w:webHidden/>
          </w:rPr>
          <w:fldChar w:fldCharType="end"/>
        </w:r>
      </w:hyperlink>
    </w:p>
    <w:p w14:paraId="49C89713" w14:textId="77777777" w:rsidR="003E458F" w:rsidRDefault="00E07BEE">
      <w:pPr>
        <w:pStyle w:val="Sadraj3"/>
        <w:tabs>
          <w:tab w:val="right" w:leader="dot" w:pos="8991"/>
        </w:tabs>
        <w:rPr>
          <w:i w:val="0"/>
          <w:iCs w:val="0"/>
          <w:noProof/>
          <w:sz w:val="22"/>
          <w:szCs w:val="22"/>
          <w:lang w:eastAsia="hr-HR"/>
        </w:rPr>
      </w:pPr>
      <w:hyperlink w:anchor="_Toc501033780" w:history="1">
        <w:r w:rsidR="003E458F" w:rsidRPr="00B80668">
          <w:rPr>
            <w:rStyle w:val="Hiperveza"/>
            <w:noProof/>
          </w:rPr>
          <w:t>4.7.2. Podugovaranje tijekom izvršenja ugovora</w:t>
        </w:r>
        <w:r w:rsidR="003E458F">
          <w:rPr>
            <w:noProof/>
            <w:webHidden/>
          </w:rPr>
          <w:tab/>
        </w:r>
        <w:r w:rsidR="003E458F">
          <w:rPr>
            <w:noProof/>
            <w:webHidden/>
          </w:rPr>
          <w:fldChar w:fldCharType="begin"/>
        </w:r>
        <w:r w:rsidR="003E458F">
          <w:rPr>
            <w:noProof/>
            <w:webHidden/>
          </w:rPr>
          <w:instrText xml:space="preserve"> PAGEREF _Toc501033780 \h </w:instrText>
        </w:r>
        <w:r w:rsidR="003E458F">
          <w:rPr>
            <w:noProof/>
            <w:webHidden/>
          </w:rPr>
        </w:r>
        <w:r w:rsidR="003E458F">
          <w:rPr>
            <w:noProof/>
            <w:webHidden/>
          </w:rPr>
          <w:fldChar w:fldCharType="separate"/>
        </w:r>
        <w:r w:rsidR="00DA2EC7">
          <w:rPr>
            <w:noProof/>
            <w:webHidden/>
          </w:rPr>
          <w:t>25</w:t>
        </w:r>
        <w:r w:rsidR="003E458F">
          <w:rPr>
            <w:noProof/>
            <w:webHidden/>
          </w:rPr>
          <w:fldChar w:fldCharType="end"/>
        </w:r>
      </w:hyperlink>
    </w:p>
    <w:p w14:paraId="2F589A68" w14:textId="77777777" w:rsidR="003E458F" w:rsidRDefault="00E07BEE">
      <w:pPr>
        <w:pStyle w:val="Sadraj3"/>
        <w:tabs>
          <w:tab w:val="right" w:leader="dot" w:pos="8991"/>
        </w:tabs>
        <w:rPr>
          <w:i w:val="0"/>
          <w:iCs w:val="0"/>
          <w:noProof/>
          <w:sz w:val="22"/>
          <w:szCs w:val="22"/>
          <w:lang w:eastAsia="hr-HR"/>
        </w:rPr>
      </w:pPr>
      <w:hyperlink w:anchor="_Toc501033781" w:history="1">
        <w:r w:rsidR="003E458F" w:rsidRPr="00B80668">
          <w:rPr>
            <w:rStyle w:val="Hiperveza"/>
            <w:noProof/>
          </w:rPr>
          <w:t>4.7.3. Neodobravanje zahtjeva za podugovor</w:t>
        </w:r>
        <w:r w:rsidR="003E458F">
          <w:rPr>
            <w:noProof/>
            <w:webHidden/>
          </w:rPr>
          <w:tab/>
        </w:r>
        <w:r w:rsidR="003E458F">
          <w:rPr>
            <w:noProof/>
            <w:webHidden/>
          </w:rPr>
          <w:fldChar w:fldCharType="begin"/>
        </w:r>
        <w:r w:rsidR="003E458F">
          <w:rPr>
            <w:noProof/>
            <w:webHidden/>
          </w:rPr>
          <w:instrText xml:space="preserve"> PAGEREF _Toc501033781 \h </w:instrText>
        </w:r>
        <w:r w:rsidR="003E458F">
          <w:rPr>
            <w:noProof/>
            <w:webHidden/>
          </w:rPr>
        </w:r>
        <w:r w:rsidR="003E458F">
          <w:rPr>
            <w:noProof/>
            <w:webHidden/>
          </w:rPr>
          <w:fldChar w:fldCharType="separate"/>
        </w:r>
        <w:r w:rsidR="00DA2EC7">
          <w:rPr>
            <w:noProof/>
            <w:webHidden/>
          </w:rPr>
          <w:t>25</w:t>
        </w:r>
        <w:r w:rsidR="003E458F">
          <w:rPr>
            <w:noProof/>
            <w:webHidden/>
          </w:rPr>
          <w:fldChar w:fldCharType="end"/>
        </w:r>
      </w:hyperlink>
    </w:p>
    <w:p w14:paraId="75284DD6" w14:textId="77777777" w:rsidR="003E458F" w:rsidRDefault="00E07BEE">
      <w:pPr>
        <w:pStyle w:val="Sadraj2"/>
        <w:tabs>
          <w:tab w:val="right" w:leader="dot" w:pos="8991"/>
        </w:tabs>
        <w:rPr>
          <w:smallCaps w:val="0"/>
          <w:noProof/>
          <w:sz w:val="22"/>
          <w:szCs w:val="22"/>
          <w:lang w:eastAsia="hr-HR"/>
        </w:rPr>
      </w:pPr>
      <w:hyperlink w:anchor="_Toc501033782" w:history="1">
        <w:r w:rsidR="003E458F" w:rsidRPr="00B80668">
          <w:rPr>
            <w:rStyle w:val="Hiperveza"/>
            <w:noProof/>
          </w:rPr>
          <w:t>4.8. Europska jedinstvena dokumentacija o nabavi (ESPD)</w:t>
        </w:r>
        <w:r w:rsidR="003E458F">
          <w:rPr>
            <w:noProof/>
            <w:webHidden/>
          </w:rPr>
          <w:tab/>
        </w:r>
        <w:r w:rsidR="003E458F">
          <w:rPr>
            <w:noProof/>
            <w:webHidden/>
          </w:rPr>
          <w:fldChar w:fldCharType="begin"/>
        </w:r>
        <w:r w:rsidR="003E458F">
          <w:rPr>
            <w:noProof/>
            <w:webHidden/>
          </w:rPr>
          <w:instrText xml:space="preserve"> PAGEREF _Toc501033782 \h </w:instrText>
        </w:r>
        <w:r w:rsidR="003E458F">
          <w:rPr>
            <w:noProof/>
            <w:webHidden/>
          </w:rPr>
        </w:r>
        <w:r w:rsidR="003E458F">
          <w:rPr>
            <w:noProof/>
            <w:webHidden/>
          </w:rPr>
          <w:fldChar w:fldCharType="separate"/>
        </w:r>
        <w:r w:rsidR="00DA2EC7">
          <w:rPr>
            <w:noProof/>
            <w:webHidden/>
          </w:rPr>
          <w:t>26</w:t>
        </w:r>
        <w:r w:rsidR="003E458F">
          <w:rPr>
            <w:noProof/>
            <w:webHidden/>
          </w:rPr>
          <w:fldChar w:fldCharType="end"/>
        </w:r>
      </w:hyperlink>
    </w:p>
    <w:p w14:paraId="263F0494" w14:textId="77777777" w:rsidR="003E458F" w:rsidRDefault="00E07BEE">
      <w:pPr>
        <w:pStyle w:val="Sadraj1"/>
        <w:tabs>
          <w:tab w:val="right" w:leader="dot" w:pos="8991"/>
        </w:tabs>
        <w:rPr>
          <w:b w:val="0"/>
          <w:bCs w:val="0"/>
          <w:caps w:val="0"/>
          <w:noProof/>
          <w:sz w:val="22"/>
          <w:szCs w:val="22"/>
          <w:lang w:eastAsia="hr-HR"/>
        </w:rPr>
      </w:pPr>
      <w:hyperlink w:anchor="_Toc501033783" w:history="1">
        <w:r w:rsidR="003E458F" w:rsidRPr="00B80668">
          <w:rPr>
            <w:rStyle w:val="Hiperveza"/>
            <w:noProof/>
          </w:rPr>
          <w:t>5 PODACI O PONUDI</w:t>
        </w:r>
        <w:r w:rsidR="003E458F">
          <w:rPr>
            <w:noProof/>
            <w:webHidden/>
          </w:rPr>
          <w:tab/>
        </w:r>
        <w:r w:rsidR="003E458F">
          <w:rPr>
            <w:noProof/>
            <w:webHidden/>
          </w:rPr>
          <w:fldChar w:fldCharType="begin"/>
        </w:r>
        <w:r w:rsidR="003E458F">
          <w:rPr>
            <w:noProof/>
            <w:webHidden/>
          </w:rPr>
          <w:instrText xml:space="preserve"> PAGEREF _Toc501033783 \h </w:instrText>
        </w:r>
        <w:r w:rsidR="003E458F">
          <w:rPr>
            <w:noProof/>
            <w:webHidden/>
          </w:rPr>
        </w:r>
        <w:r w:rsidR="003E458F">
          <w:rPr>
            <w:noProof/>
            <w:webHidden/>
          </w:rPr>
          <w:fldChar w:fldCharType="separate"/>
        </w:r>
        <w:r w:rsidR="00DA2EC7">
          <w:rPr>
            <w:noProof/>
            <w:webHidden/>
          </w:rPr>
          <w:t>27</w:t>
        </w:r>
        <w:r w:rsidR="003E458F">
          <w:rPr>
            <w:noProof/>
            <w:webHidden/>
          </w:rPr>
          <w:fldChar w:fldCharType="end"/>
        </w:r>
      </w:hyperlink>
    </w:p>
    <w:p w14:paraId="5A9F62BA" w14:textId="77777777" w:rsidR="003E458F" w:rsidRDefault="00E07BEE">
      <w:pPr>
        <w:pStyle w:val="Sadraj2"/>
        <w:tabs>
          <w:tab w:val="right" w:leader="dot" w:pos="8991"/>
        </w:tabs>
        <w:rPr>
          <w:smallCaps w:val="0"/>
          <w:noProof/>
          <w:sz w:val="22"/>
          <w:szCs w:val="22"/>
          <w:lang w:eastAsia="hr-HR"/>
        </w:rPr>
      </w:pPr>
      <w:hyperlink w:anchor="_Toc501033784" w:history="1">
        <w:r w:rsidR="003E458F" w:rsidRPr="00B80668">
          <w:rPr>
            <w:rStyle w:val="Hiperveza"/>
            <w:noProof/>
          </w:rPr>
          <w:t>5.1. Način izrade ponude</w:t>
        </w:r>
        <w:r w:rsidR="003E458F">
          <w:rPr>
            <w:noProof/>
            <w:webHidden/>
          </w:rPr>
          <w:tab/>
        </w:r>
        <w:r w:rsidR="003E458F">
          <w:rPr>
            <w:noProof/>
            <w:webHidden/>
          </w:rPr>
          <w:fldChar w:fldCharType="begin"/>
        </w:r>
        <w:r w:rsidR="003E458F">
          <w:rPr>
            <w:noProof/>
            <w:webHidden/>
          </w:rPr>
          <w:instrText xml:space="preserve"> PAGEREF _Toc501033784 \h </w:instrText>
        </w:r>
        <w:r w:rsidR="003E458F">
          <w:rPr>
            <w:noProof/>
            <w:webHidden/>
          </w:rPr>
        </w:r>
        <w:r w:rsidR="003E458F">
          <w:rPr>
            <w:noProof/>
            <w:webHidden/>
          </w:rPr>
          <w:fldChar w:fldCharType="separate"/>
        </w:r>
        <w:r w:rsidR="00DA2EC7">
          <w:rPr>
            <w:noProof/>
            <w:webHidden/>
          </w:rPr>
          <w:t>27</w:t>
        </w:r>
        <w:r w:rsidR="003E458F">
          <w:rPr>
            <w:noProof/>
            <w:webHidden/>
          </w:rPr>
          <w:fldChar w:fldCharType="end"/>
        </w:r>
      </w:hyperlink>
    </w:p>
    <w:p w14:paraId="2F9B65EB" w14:textId="77777777" w:rsidR="003E458F" w:rsidRDefault="00E07BEE">
      <w:pPr>
        <w:pStyle w:val="Sadraj2"/>
        <w:tabs>
          <w:tab w:val="right" w:leader="dot" w:pos="8991"/>
        </w:tabs>
        <w:rPr>
          <w:smallCaps w:val="0"/>
          <w:noProof/>
          <w:sz w:val="22"/>
          <w:szCs w:val="22"/>
          <w:lang w:eastAsia="hr-HR"/>
        </w:rPr>
      </w:pPr>
      <w:hyperlink w:anchor="_Toc501033785" w:history="1">
        <w:r w:rsidR="003E458F" w:rsidRPr="00B80668">
          <w:rPr>
            <w:rStyle w:val="Hiperveza"/>
            <w:noProof/>
          </w:rPr>
          <w:t>5.2. Sadržaj i način dostave ponude</w:t>
        </w:r>
        <w:r w:rsidR="003E458F">
          <w:rPr>
            <w:noProof/>
            <w:webHidden/>
          </w:rPr>
          <w:tab/>
        </w:r>
        <w:r w:rsidR="003E458F">
          <w:rPr>
            <w:noProof/>
            <w:webHidden/>
          </w:rPr>
          <w:fldChar w:fldCharType="begin"/>
        </w:r>
        <w:r w:rsidR="003E458F">
          <w:rPr>
            <w:noProof/>
            <w:webHidden/>
          </w:rPr>
          <w:instrText xml:space="preserve"> PAGEREF _Toc501033785 \h </w:instrText>
        </w:r>
        <w:r w:rsidR="003E458F">
          <w:rPr>
            <w:noProof/>
            <w:webHidden/>
          </w:rPr>
        </w:r>
        <w:r w:rsidR="003E458F">
          <w:rPr>
            <w:noProof/>
            <w:webHidden/>
          </w:rPr>
          <w:fldChar w:fldCharType="separate"/>
        </w:r>
        <w:r w:rsidR="00DA2EC7">
          <w:rPr>
            <w:noProof/>
            <w:webHidden/>
          </w:rPr>
          <w:t>28</w:t>
        </w:r>
        <w:r w:rsidR="003E458F">
          <w:rPr>
            <w:noProof/>
            <w:webHidden/>
          </w:rPr>
          <w:fldChar w:fldCharType="end"/>
        </w:r>
      </w:hyperlink>
    </w:p>
    <w:p w14:paraId="77A1B4DF" w14:textId="77777777" w:rsidR="003E458F" w:rsidRDefault="00E07BEE">
      <w:pPr>
        <w:pStyle w:val="Sadraj3"/>
        <w:tabs>
          <w:tab w:val="right" w:leader="dot" w:pos="8991"/>
        </w:tabs>
        <w:rPr>
          <w:i w:val="0"/>
          <w:iCs w:val="0"/>
          <w:noProof/>
          <w:sz w:val="22"/>
          <w:szCs w:val="22"/>
          <w:lang w:eastAsia="hr-HR"/>
        </w:rPr>
      </w:pPr>
      <w:hyperlink w:anchor="_Toc501033786" w:history="1">
        <w:r w:rsidR="003E458F" w:rsidRPr="00B80668">
          <w:rPr>
            <w:rStyle w:val="Hiperveza"/>
            <w:noProof/>
          </w:rPr>
          <w:t>5.2.1. Sadržaj ponude</w:t>
        </w:r>
        <w:r w:rsidR="003E458F">
          <w:rPr>
            <w:noProof/>
            <w:webHidden/>
          </w:rPr>
          <w:tab/>
        </w:r>
        <w:r w:rsidR="003E458F">
          <w:rPr>
            <w:noProof/>
            <w:webHidden/>
          </w:rPr>
          <w:fldChar w:fldCharType="begin"/>
        </w:r>
        <w:r w:rsidR="003E458F">
          <w:rPr>
            <w:noProof/>
            <w:webHidden/>
          </w:rPr>
          <w:instrText xml:space="preserve"> PAGEREF _Toc501033786 \h </w:instrText>
        </w:r>
        <w:r w:rsidR="003E458F">
          <w:rPr>
            <w:noProof/>
            <w:webHidden/>
          </w:rPr>
        </w:r>
        <w:r w:rsidR="003E458F">
          <w:rPr>
            <w:noProof/>
            <w:webHidden/>
          </w:rPr>
          <w:fldChar w:fldCharType="separate"/>
        </w:r>
        <w:r w:rsidR="00DA2EC7">
          <w:rPr>
            <w:noProof/>
            <w:webHidden/>
          </w:rPr>
          <w:t>28</w:t>
        </w:r>
        <w:r w:rsidR="003E458F">
          <w:rPr>
            <w:noProof/>
            <w:webHidden/>
          </w:rPr>
          <w:fldChar w:fldCharType="end"/>
        </w:r>
      </w:hyperlink>
    </w:p>
    <w:p w14:paraId="11A4BA50" w14:textId="77777777" w:rsidR="003E458F" w:rsidRDefault="00E07BEE">
      <w:pPr>
        <w:pStyle w:val="Sadraj3"/>
        <w:tabs>
          <w:tab w:val="right" w:leader="dot" w:pos="8991"/>
        </w:tabs>
        <w:rPr>
          <w:i w:val="0"/>
          <w:iCs w:val="0"/>
          <w:noProof/>
          <w:sz w:val="22"/>
          <w:szCs w:val="22"/>
          <w:lang w:eastAsia="hr-HR"/>
        </w:rPr>
      </w:pPr>
      <w:hyperlink w:anchor="_Toc501033787" w:history="1">
        <w:r w:rsidR="003E458F" w:rsidRPr="00B80668">
          <w:rPr>
            <w:rStyle w:val="Hiperveza"/>
            <w:noProof/>
          </w:rPr>
          <w:t>5.2.2. Način dostave ponude</w:t>
        </w:r>
        <w:r w:rsidR="003E458F">
          <w:rPr>
            <w:noProof/>
            <w:webHidden/>
          </w:rPr>
          <w:tab/>
        </w:r>
        <w:r w:rsidR="003E458F">
          <w:rPr>
            <w:noProof/>
            <w:webHidden/>
          </w:rPr>
          <w:fldChar w:fldCharType="begin"/>
        </w:r>
        <w:r w:rsidR="003E458F">
          <w:rPr>
            <w:noProof/>
            <w:webHidden/>
          </w:rPr>
          <w:instrText xml:space="preserve"> PAGEREF _Toc501033787 \h </w:instrText>
        </w:r>
        <w:r w:rsidR="003E458F">
          <w:rPr>
            <w:noProof/>
            <w:webHidden/>
          </w:rPr>
        </w:r>
        <w:r w:rsidR="003E458F">
          <w:rPr>
            <w:noProof/>
            <w:webHidden/>
          </w:rPr>
          <w:fldChar w:fldCharType="separate"/>
        </w:r>
        <w:r w:rsidR="00DA2EC7">
          <w:rPr>
            <w:noProof/>
            <w:webHidden/>
          </w:rPr>
          <w:t>28</w:t>
        </w:r>
        <w:r w:rsidR="003E458F">
          <w:rPr>
            <w:noProof/>
            <w:webHidden/>
          </w:rPr>
          <w:fldChar w:fldCharType="end"/>
        </w:r>
      </w:hyperlink>
    </w:p>
    <w:p w14:paraId="778C46BB" w14:textId="77777777" w:rsidR="003E458F" w:rsidRDefault="00E07BEE">
      <w:pPr>
        <w:pStyle w:val="Sadraj2"/>
        <w:tabs>
          <w:tab w:val="right" w:leader="dot" w:pos="8991"/>
        </w:tabs>
        <w:rPr>
          <w:smallCaps w:val="0"/>
          <w:noProof/>
          <w:sz w:val="22"/>
          <w:szCs w:val="22"/>
          <w:lang w:eastAsia="hr-HR"/>
        </w:rPr>
      </w:pPr>
      <w:hyperlink w:anchor="_Toc501033788" w:history="1">
        <w:r w:rsidR="003E458F" w:rsidRPr="00B80668">
          <w:rPr>
            <w:rStyle w:val="Hiperveza"/>
            <w:noProof/>
          </w:rPr>
          <w:t>5.3. Dostava dijela ponude u zatvorenoj omotnici</w:t>
        </w:r>
        <w:r w:rsidR="003E458F">
          <w:rPr>
            <w:noProof/>
            <w:webHidden/>
          </w:rPr>
          <w:tab/>
        </w:r>
        <w:r w:rsidR="003E458F">
          <w:rPr>
            <w:noProof/>
            <w:webHidden/>
          </w:rPr>
          <w:fldChar w:fldCharType="begin"/>
        </w:r>
        <w:r w:rsidR="003E458F">
          <w:rPr>
            <w:noProof/>
            <w:webHidden/>
          </w:rPr>
          <w:instrText xml:space="preserve"> PAGEREF _Toc501033788 \h </w:instrText>
        </w:r>
        <w:r w:rsidR="003E458F">
          <w:rPr>
            <w:noProof/>
            <w:webHidden/>
          </w:rPr>
        </w:r>
        <w:r w:rsidR="003E458F">
          <w:rPr>
            <w:noProof/>
            <w:webHidden/>
          </w:rPr>
          <w:fldChar w:fldCharType="separate"/>
        </w:r>
        <w:r w:rsidR="00DA2EC7">
          <w:rPr>
            <w:noProof/>
            <w:webHidden/>
          </w:rPr>
          <w:t>29</w:t>
        </w:r>
        <w:r w:rsidR="003E458F">
          <w:rPr>
            <w:noProof/>
            <w:webHidden/>
          </w:rPr>
          <w:fldChar w:fldCharType="end"/>
        </w:r>
      </w:hyperlink>
    </w:p>
    <w:p w14:paraId="5B827290" w14:textId="77777777" w:rsidR="003E458F" w:rsidRDefault="00E07BEE">
      <w:pPr>
        <w:pStyle w:val="Sadraj2"/>
        <w:tabs>
          <w:tab w:val="right" w:leader="dot" w:pos="8991"/>
        </w:tabs>
        <w:rPr>
          <w:smallCaps w:val="0"/>
          <w:noProof/>
          <w:sz w:val="22"/>
          <w:szCs w:val="22"/>
          <w:lang w:eastAsia="hr-HR"/>
        </w:rPr>
      </w:pPr>
      <w:hyperlink w:anchor="_Toc501033789" w:history="1">
        <w:r w:rsidR="003E458F" w:rsidRPr="00B80668">
          <w:rPr>
            <w:rStyle w:val="Hiperveza"/>
            <w:noProof/>
          </w:rPr>
          <w:t>5.4. Izmjena, dopuna i odustajanje od ponude</w:t>
        </w:r>
        <w:r w:rsidR="003E458F">
          <w:rPr>
            <w:noProof/>
            <w:webHidden/>
          </w:rPr>
          <w:tab/>
        </w:r>
        <w:r w:rsidR="003E458F">
          <w:rPr>
            <w:noProof/>
            <w:webHidden/>
          </w:rPr>
          <w:fldChar w:fldCharType="begin"/>
        </w:r>
        <w:r w:rsidR="003E458F">
          <w:rPr>
            <w:noProof/>
            <w:webHidden/>
          </w:rPr>
          <w:instrText xml:space="preserve"> PAGEREF _Toc501033789 \h </w:instrText>
        </w:r>
        <w:r w:rsidR="003E458F">
          <w:rPr>
            <w:noProof/>
            <w:webHidden/>
          </w:rPr>
        </w:r>
        <w:r w:rsidR="003E458F">
          <w:rPr>
            <w:noProof/>
            <w:webHidden/>
          </w:rPr>
          <w:fldChar w:fldCharType="separate"/>
        </w:r>
        <w:r w:rsidR="00DA2EC7">
          <w:rPr>
            <w:noProof/>
            <w:webHidden/>
          </w:rPr>
          <w:t>30</w:t>
        </w:r>
        <w:r w:rsidR="003E458F">
          <w:rPr>
            <w:noProof/>
            <w:webHidden/>
          </w:rPr>
          <w:fldChar w:fldCharType="end"/>
        </w:r>
      </w:hyperlink>
    </w:p>
    <w:p w14:paraId="3671D741" w14:textId="77777777" w:rsidR="003E458F" w:rsidRDefault="00E07BEE">
      <w:pPr>
        <w:pStyle w:val="Sadraj2"/>
        <w:tabs>
          <w:tab w:val="right" w:leader="dot" w:pos="8991"/>
        </w:tabs>
        <w:rPr>
          <w:smallCaps w:val="0"/>
          <w:noProof/>
          <w:sz w:val="22"/>
          <w:szCs w:val="22"/>
          <w:lang w:eastAsia="hr-HR"/>
        </w:rPr>
      </w:pPr>
      <w:hyperlink w:anchor="_Toc501033790" w:history="1">
        <w:r w:rsidR="003E458F" w:rsidRPr="00B80668">
          <w:rPr>
            <w:rStyle w:val="Hiperveza"/>
            <w:noProof/>
          </w:rPr>
          <w:t>5.5. Varijante ponude</w:t>
        </w:r>
        <w:r w:rsidR="003E458F">
          <w:rPr>
            <w:noProof/>
            <w:webHidden/>
          </w:rPr>
          <w:tab/>
        </w:r>
        <w:r w:rsidR="003E458F">
          <w:rPr>
            <w:noProof/>
            <w:webHidden/>
          </w:rPr>
          <w:fldChar w:fldCharType="begin"/>
        </w:r>
        <w:r w:rsidR="003E458F">
          <w:rPr>
            <w:noProof/>
            <w:webHidden/>
          </w:rPr>
          <w:instrText xml:space="preserve"> PAGEREF _Toc501033790 \h </w:instrText>
        </w:r>
        <w:r w:rsidR="003E458F">
          <w:rPr>
            <w:noProof/>
            <w:webHidden/>
          </w:rPr>
        </w:r>
        <w:r w:rsidR="003E458F">
          <w:rPr>
            <w:noProof/>
            <w:webHidden/>
          </w:rPr>
          <w:fldChar w:fldCharType="separate"/>
        </w:r>
        <w:r w:rsidR="00DA2EC7">
          <w:rPr>
            <w:noProof/>
            <w:webHidden/>
          </w:rPr>
          <w:t>30</w:t>
        </w:r>
        <w:r w:rsidR="003E458F">
          <w:rPr>
            <w:noProof/>
            <w:webHidden/>
          </w:rPr>
          <w:fldChar w:fldCharType="end"/>
        </w:r>
      </w:hyperlink>
    </w:p>
    <w:p w14:paraId="485BA364" w14:textId="77777777" w:rsidR="003E458F" w:rsidRDefault="00E07BEE">
      <w:pPr>
        <w:pStyle w:val="Sadraj2"/>
        <w:tabs>
          <w:tab w:val="right" w:leader="dot" w:pos="8991"/>
        </w:tabs>
        <w:rPr>
          <w:smallCaps w:val="0"/>
          <w:noProof/>
          <w:sz w:val="22"/>
          <w:szCs w:val="22"/>
          <w:lang w:eastAsia="hr-HR"/>
        </w:rPr>
      </w:pPr>
      <w:hyperlink w:anchor="_Toc501033791" w:history="1">
        <w:r w:rsidR="003E458F" w:rsidRPr="00B80668">
          <w:rPr>
            <w:rStyle w:val="Hiperveza"/>
            <w:noProof/>
          </w:rPr>
          <w:t>5.6. Način određivana cijene ponude</w:t>
        </w:r>
        <w:r w:rsidR="003E458F">
          <w:rPr>
            <w:noProof/>
            <w:webHidden/>
          </w:rPr>
          <w:tab/>
        </w:r>
        <w:r w:rsidR="003E458F">
          <w:rPr>
            <w:noProof/>
            <w:webHidden/>
          </w:rPr>
          <w:fldChar w:fldCharType="begin"/>
        </w:r>
        <w:r w:rsidR="003E458F">
          <w:rPr>
            <w:noProof/>
            <w:webHidden/>
          </w:rPr>
          <w:instrText xml:space="preserve"> PAGEREF _Toc501033791 \h </w:instrText>
        </w:r>
        <w:r w:rsidR="003E458F">
          <w:rPr>
            <w:noProof/>
            <w:webHidden/>
          </w:rPr>
        </w:r>
        <w:r w:rsidR="003E458F">
          <w:rPr>
            <w:noProof/>
            <w:webHidden/>
          </w:rPr>
          <w:fldChar w:fldCharType="separate"/>
        </w:r>
        <w:r w:rsidR="00DA2EC7">
          <w:rPr>
            <w:noProof/>
            <w:webHidden/>
          </w:rPr>
          <w:t>30</w:t>
        </w:r>
        <w:r w:rsidR="003E458F">
          <w:rPr>
            <w:noProof/>
            <w:webHidden/>
          </w:rPr>
          <w:fldChar w:fldCharType="end"/>
        </w:r>
      </w:hyperlink>
    </w:p>
    <w:p w14:paraId="7E9817CE" w14:textId="77777777" w:rsidR="003E458F" w:rsidRDefault="00E07BEE">
      <w:pPr>
        <w:pStyle w:val="Sadraj2"/>
        <w:tabs>
          <w:tab w:val="right" w:leader="dot" w:pos="8991"/>
        </w:tabs>
        <w:rPr>
          <w:smallCaps w:val="0"/>
          <w:noProof/>
          <w:sz w:val="22"/>
          <w:szCs w:val="22"/>
          <w:lang w:eastAsia="hr-HR"/>
        </w:rPr>
      </w:pPr>
      <w:hyperlink w:anchor="_Toc501033792" w:history="1">
        <w:r w:rsidR="003E458F" w:rsidRPr="00B80668">
          <w:rPr>
            <w:rStyle w:val="Hiperveza"/>
            <w:noProof/>
          </w:rPr>
          <w:t>5.7. Jezik i pismo ponude</w:t>
        </w:r>
        <w:r w:rsidR="003E458F">
          <w:rPr>
            <w:noProof/>
            <w:webHidden/>
          </w:rPr>
          <w:tab/>
        </w:r>
        <w:r w:rsidR="003E458F">
          <w:rPr>
            <w:noProof/>
            <w:webHidden/>
          </w:rPr>
          <w:fldChar w:fldCharType="begin"/>
        </w:r>
        <w:r w:rsidR="003E458F">
          <w:rPr>
            <w:noProof/>
            <w:webHidden/>
          </w:rPr>
          <w:instrText xml:space="preserve"> PAGEREF _Toc501033792 \h </w:instrText>
        </w:r>
        <w:r w:rsidR="003E458F">
          <w:rPr>
            <w:noProof/>
            <w:webHidden/>
          </w:rPr>
        </w:r>
        <w:r w:rsidR="003E458F">
          <w:rPr>
            <w:noProof/>
            <w:webHidden/>
          </w:rPr>
          <w:fldChar w:fldCharType="separate"/>
        </w:r>
        <w:r w:rsidR="00DA2EC7">
          <w:rPr>
            <w:noProof/>
            <w:webHidden/>
          </w:rPr>
          <w:t>31</w:t>
        </w:r>
        <w:r w:rsidR="003E458F">
          <w:rPr>
            <w:noProof/>
            <w:webHidden/>
          </w:rPr>
          <w:fldChar w:fldCharType="end"/>
        </w:r>
      </w:hyperlink>
    </w:p>
    <w:p w14:paraId="2BD629EE" w14:textId="77777777" w:rsidR="003E458F" w:rsidRDefault="00E07BEE">
      <w:pPr>
        <w:pStyle w:val="Sadraj2"/>
        <w:tabs>
          <w:tab w:val="right" w:leader="dot" w:pos="8991"/>
        </w:tabs>
        <w:rPr>
          <w:smallCaps w:val="0"/>
          <w:noProof/>
          <w:sz w:val="22"/>
          <w:szCs w:val="22"/>
          <w:lang w:eastAsia="hr-HR"/>
        </w:rPr>
      </w:pPr>
      <w:hyperlink w:anchor="_Toc501033793" w:history="1">
        <w:r w:rsidR="003E458F" w:rsidRPr="00B80668">
          <w:rPr>
            <w:rStyle w:val="Hiperveza"/>
            <w:noProof/>
          </w:rPr>
          <w:t>5.8. Rok valjanosti ponude</w:t>
        </w:r>
        <w:r w:rsidR="003E458F">
          <w:rPr>
            <w:noProof/>
            <w:webHidden/>
          </w:rPr>
          <w:tab/>
        </w:r>
        <w:r w:rsidR="003E458F">
          <w:rPr>
            <w:noProof/>
            <w:webHidden/>
          </w:rPr>
          <w:fldChar w:fldCharType="begin"/>
        </w:r>
        <w:r w:rsidR="003E458F">
          <w:rPr>
            <w:noProof/>
            <w:webHidden/>
          </w:rPr>
          <w:instrText xml:space="preserve"> PAGEREF _Toc501033793 \h </w:instrText>
        </w:r>
        <w:r w:rsidR="003E458F">
          <w:rPr>
            <w:noProof/>
            <w:webHidden/>
          </w:rPr>
        </w:r>
        <w:r w:rsidR="003E458F">
          <w:rPr>
            <w:noProof/>
            <w:webHidden/>
          </w:rPr>
          <w:fldChar w:fldCharType="separate"/>
        </w:r>
        <w:r w:rsidR="00DA2EC7">
          <w:rPr>
            <w:noProof/>
            <w:webHidden/>
          </w:rPr>
          <w:t>31</w:t>
        </w:r>
        <w:r w:rsidR="003E458F">
          <w:rPr>
            <w:noProof/>
            <w:webHidden/>
          </w:rPr>
          <w:fldChar w:fldCharType="end"/>
        </w:r>
      </w:hyperlink>
    </w:p>
    <w:p w14:paraId="52135F1C" w14:textId="77777777" w:rsidR="003E458F" w:rsidRDefault="00E07BEE">
      <w:pPr>
        <w:pStyle w:val="Sadraj1"/>
        <w:tabs>
          <w:tab w:val="right" w:leader="dot" w:pos="8991"/>
        </w:tabs>
        <w:rPr>
          <w:b w:val="0"/>
          <w:bCs w:val="0"/>
          <w:caps w:val="0"/>
          <w:noProof/>
          <w:sz w:val="22"/>
          <w:szCs w:val="22"/>
          <w:lang w:eastAsia="hr-HR"/>
        </w:rPr>
      </w:pPr>
      <w:hyperlink w:anchor="_Toc501033794" w:history="1">
        <w:r w:rsidR="003E458F" w:rsidRPr="00B80668">
          <w:rPr>
            <w:rStyle w:val="Hiperveza"/>
            <w:rFonts w:eastAsia="Times New Roman"/>
            <w:noProof/>
            <w:lang w:eastAsia="hr-HR"/>
          </w:rPr>
          <w:t>6 KRITERIJI ZA ODABIR PONUDE</w:t>
        </w:r>
        <w:r w:rsidR="003E458F">
          <w:rPr>
            <w:noProof/>
            <w:webHidden/>
          </w:rPr>
          <w:tab/>
        </w:r>
        <w:r w:rsidR="003E458F">
          <w:rPr>
            <w:noProof/>
            <w:webHidden/>
          </w:rPr>
          <w:fldChar w:fldCharType="begin"/>
        </w:r>
        <w:r w:rsidR="003E458F">
          <w:rPr>
            <w:noProof/>
            <w:webHidden/>
          </w:rPr>
          <w:instrText xml:space="preserve"> PAGEREF _Toc501033794 \h </w:instrText>
        </w:r>
        <w:r w:rsidR="003E458F">
          <w:rPr>
            <w:noProof/>
            <w:webHidden/>
          </w:rPr>
        </w:r>
        <w:r w:rsidR="003E458F">
          <w:rPr>
            <w:noProof/>
            <w:webHidden/>
          </w:rPr>
          <w:fldChar w:fldCharType="separate"/>
        </w:r>
        <w:r w:rsidR="00DA2EC7">
          <w:rPr>
            <w:noProof/>
            <w:webHidden/>
          </w:rPr>
          <w:t>31</w:t>
        </w:r>
        <w:r w:rsidR="003E458F">
          <w:rPr>
            <w:noProof/>
            <w:webHidden/>
          </w:rPr>
          <w:fldChar w:fldCharType="end"/>
        </w:r>
      </w:hyperlink>
    </w:p>
    <w:p w14:paraId="4C34923B" w14:textId="77777777" w:rsidR="003E458F" w:rsidRDefault="00E07BEE">
      <w:pPr>
        <w:pStyle w:val="Sadraj2"/>
        <w:tabs>
          <w:tab w:val="right" w:leader="dot" w:pos="8991"/>
        </w:tabs>
        <w:rPr>
          <w:smallCaps w:val="0"/>
          <w:noProof/>
          <w:sz w:val="22"/>
          <w:szCs w:val="22"/>
          <w:lang w:eastAsia="hr-HR"/>
        </w:rPr>
      </w:pPr>
      <w:hyperlink w:anchor="_Toc501033795" w:history="1">
        <w:r w:rsidR="003E458F" w:rsidRPr="00B80668">
          <w:rPr>
            <w:rStyle w:val="Hiperveza"/>
            <w:rFonts w:eastAsia="Times New Roman"/>
            <w:noProof/>
            <w:lang w:eastAsia="hr-HR"/>
          </w:rPr>
          <w:t>6.1. Cijena ponude</w:t>
        </w:r>
        <w:r w:rsidR="003E458F">
          <w:rPr>
            <w:noProof/>
            <w:webHidden/>
          </w:rPr>
          <w:tab/>
        </w:r>
        <w:r w:rsidR="003E458F">
          <w:rPr>
            <w:noProof/>
            <w:webHidden/>
          </w:rPr>
          <w:fldChar w:fldCharType="begin"/>
        </w:r>
        <w:r w:rsidR="003E458F">
          <w:rPr>
            <w:noProof/>
            <w:webHidden/>
          </w:rPr>
          <w:instrText xml:space="preserve"> PAGEREF _Toc501033795 \h </w:instrText>
        </w:r>
        <w:r w:rsidR="003E458F">
          <w:rPr>
            <w:noProof/>
            <w:webHidden/>
          </w:rPr>
        </w:r>
        <w:r w:rsidR="003E458F">
          <w:rPr>
            <w:noProof/>
            <w:webHidden/>
          </w:rPr>
          <w:fldChar w:fldCharType="separate"/>
        </w:r>
        <w:r w:rsidR="00DA2EC7">
          <w:rPr>
            <w:noProof/>
            <w:webHidden/>
          </w:rPr>
          <w:t>31</w:t>
        </w:r>
        <w:r w:rsidR="003E458F">
          <w:rPr>
            <w:noProof/>
            <w:webHidden/>
          </w:rPr>
          <w:fldChar w:fldCharType="end"/>
        </w:r>
      </w:hyperlink>
    </w:p>
    <w:p w14:paraId="17DAD234" w14:textId="77777777" w:rsidR="003E458F" w:rsidRDefault="00E07BEE">
      <w:pPr>
        <w:pStyle w:val="Sadraj2"/>
        <w:tabs>
          <w:tab w:val="right" w:leader="dot" w:pos="8991"/>
        </w:tabs>
        <w:rPr>
          <w:smallCaps w:val="0"/>
          <w:noProof/>
          <w:sz w:val="22"/>
          <w:szCs w:val="22"/>
          <w:lang w:eastAsia="hr-HR"/>
        </w:rPr>
      </w:pPr>
      <w:hyperlink w:anchor="_Toc501033796" w:history="1">
        <w:r w:rsidR="003E458F" w:rsidRPr="00B80668">
          <w:rPr>
            <w:rStyle w:val="Hiperveza"/>
            <w:noProof/>
            <w:lang w:eastAsia="hr-HR"/>
          </w:rPr>
          <w:t>6.2. Stručnjak 1: Voditelj tima/marketinški stručnjak</w:t>
        </w:r>
        <w:r w:rsidR="003E458F">
          <w:rPr>
            <w:noProof/>
            <w:webHidden/>
          </w:rPr>
          <w:tab/>
        </w:r>
        <w:r w:rsidR="003E458F">
          <w:rPr>
            <w:noProof/>
            <w:webHidden/>
          </w:rPr>
          <w:fldChar w:fldCharType="begin"/>
        </w:r>
        <w:r w:rsidR="003E458F">
          <w:rPr>
            <w:noProof/>
            <w:webHidden/>
          </w:rPr>
          <w:instrText xml:space="preserve"> PAGEREF _Toc501033796 \h </w:instrText>
        </w:r>
        <w:r w:rsidR="003E458F">
          <w:rPr>
            <w:noProof/>
            <w:webHidden/>
          </w:rPr>
        </w:r>
        <w:r w:rsidR="003E458F">
          <w:rPr>
            <w:noProof/>
            <w:webHidden/>
          </w:rPr>
          <w:fldChar w:fldCharType="separate"/>
        </w:r>
        <w:r w:rsidR="00DA2EC7">
          <w:rPr>
            <w:noProof/>
            <w:webHidden/>
          </w:rPr>
          <w:t>32</w:t>
        </w:r>
        <w:r w:rsidR="003E458F">
          <w:rPr>
            <w:noProof/>
            <w:webHidden/>
          </w:rPr>
          <w:fldChar w:fldCharType="end"/>
        </w:r>
      </w:hyperlink>
    </w:p>
    <w:p w14:paraId="40BED687" w14:textId="77777777" w:rsidR="003E458F" w:rsidRDefault="00E07BEE">
      <w:pPr>
        <w:pStyle w:val="Sadraj2"/>
        <w:tabs>
          <w:tab w:val="right" w:leader="dot" w:pos="8991"/>
        </w:tabs>
        <w:rPr>
          <w:smallCaps w:val="0"/>
          <w:noProof/>
          <w:sz w:val="22"/>
          <w:szCs w:val="22"/>
          <w:lang w:eastAsia="hr-HR"/>
        </w:rPr>
      </w:pPr>
      <w:hyperlink w:anchor="_Toc501033797" w:history="1">
        <w:r w:rsidR="003E458F" w:rsidRPr="00B80668">
          <w:rPr>
            <w:rStyle w:val="Hiperveza"/>
            <w:noProof/>
            <w:lang w:eastAsia="hr-HR"/>
          </w:rPr>
          <w:t>6.3. Stručnjak 2: Stručnjak za odnose s javnošću</w:t>
        </w:r>
        <w:r w:rsidR="003E458F">
          <w:rPr>
            <w:noProof/>
            <w:webHidden/>
          </w:rPr>
          <w:tab/>
        </w:r>
        <w:r w:rsidR="003E458F">
          <w:rPr>
            <w:noProof/>
            <w:webHidden/>
          </w:rPr>
          <w:fldChar w:fldCharType="begin"/>
        </w:r>
        <w:r w:rsidR="003E458F">
          <w:rPr>
            <w:noProof/>
            <w:webHidden/>
          </w:rPr>
          <w:instrText xml:space="preserve"> PAGEREF _Toc501033797 \h </w:instrText>
        </w:r>
        <w:r w:rsidR="003E458F">
          <w:rPr>
            <w:noProof/>
            <w:webHidden/>
          </w:rPr>
        </w:r>
        <w:r w:rsidR="003E458F">
          <w:rPr>
            <w:noProof/>
            <w:webHidden/>
          </w:rPr>
          <w:fldChar w:fldCharType="separate"/>
        </w:r>
        <w:r w:rsidR="00DA2EC7">
          <w:rPr>
            <w:noProof/>
            <w:webHidden/>
          </w:rPr>
          <w:t>33</w:t>
        </w:r>
        <w:r w:rsidR="003E458F">
          <w:rPr>
            <w:noProof/>
            <w:webHidden/>
          </w:rPr>
          <w:fldChar w:fldCharType="end"/>
        </w:r>
      </w:hyperlink>
    </w:p>
    <w:p w14:paraId="7438D760" w14:textId="77777777" w:rsidR="003E458F" w:rsidRDefault="00E07BEE">
      <w:pPr>
        <w:pStyle w:val="Sadraj1"/>
        <w:tabs>
          <w:tab w:val="right" w:leader="dot" w:pos="8991"/>
        </w:tabs>
        <w:rPr>
          <w:b w:val="0"/>
          <w:bCs w:val="0"/>
          <w:caps w:val="0"/>
          <w:noProof/>
          <w:sz w:val="22"/>
          <w:szCs w:val="22"/>
          <w:lang w:eastAsia="hr-HR"/>
        </w:rPr>
      </w:pPr>
      <w:hyperlink w:anchor="_Toc501033798" w:history="1">
        <w:r w:rsidR="003E458F" w:rsidRPr="00B80668">
          <w:rPr>
            <w:rStyle w:val="Hiperveza"/>
            <w:noProof/>
          </w:rPr>
          <w:t>7 VRSTA, SREDSTVO I UVJETI JAMSTVA</w:t>
        </w:r>
        <w:r w:rsidR="003E458F">
          <w:rPr>
            <w:noProof/>
            <w:webHidden/>
          </w:rPr>
          <w:tab/>
        </w:r>
        <w:r w:rsidR="003E458F">
          <w:rPr>
            <w:noProof/>
            <w:webHidden/>
          </w:rPr>
          <w:fldChar w:fldCharType="begin"/>
        </w:r>
        <w:r w:rsidR="003E458F">
          <w:rPr>
            <w:noProof/>
            <w:webHidden/>
          </w:rPr>
          <w:instrText xml:space="preserve"> PAGEREF _Toc501033798 \h </w:instrText>
        </w:r>
        <w:r w:rsidR="003E458F">
          <w:rPr>
            <w:noProof/>
            <w:webHidden/>
          </w:rPr>
        </w:r>
        <w:r w:rsidR="003E458F">
          <w:rPr>
            <w:noProof/>
            <w:webHidden/>
          </w:rPr>
          <w:fldChar w:fldCharType="separate"/>
        </w:r>
        <w:r w:rsidR="00DA2EC7">
          <w:rPr>
            <w:noProof/>
            <w:webHidden/>
          </w:rPr>
          <w:t>33</w:t>
        </w:r>
        <w:r w:rsidR="003E458F">
          <w:rPr>
            <w:noProof/>
            <w:webHidden/>
          </w:rPr>
          <w:fldChar w:fldCharType="end"/>
        </w:r>
      </w:hyperlink>
    </w:p>
    <w:p w14:paraId="43AB7204" w14:textId="77777777" w:rsidR="003E458F" w:rsidRDefault="00E07BEE">
      <w:pPr>
        <w:pStyle w:val="Sadraj2"/>
        <w:tabs>
          <w:tab w:val="right" w:leader="dot" w:pos="8991"/>
        </w:tabs>
        <w:rPr>
          <w:smallCaps w:val="0"/>
          <w:noProof/>
          <w:sz w:val="22"/>
          <w:szCs w:val="22"/>
          <w:lang w:eastAsia="hr-HR"/>
        </w:rPr>
      </w:pPr>
      <w:hyperlink w:anchor="_Toc501033799" w:history="1">
        <w:r w:rsidR="003E458F" w:rsidRPr="00B80668">
          <w:rPr>
            <w:rStyle w:val="Hiperveza"/>
            <w:noProof/>
          </w:rPr>
          <w:t>7.1. Jamstvo za ozbiljnost ponude</w:t>
        </w:r>
        <w:r w:rsidR="003E458F">
          <w:rPr>
            <w:noProof/>
            <w:webHidden/>
          </w:rPr>
          <w:tab/>
        </w:r>
        <w:r w:rsidR="003E458F">
          <w:rPr>
            <w:noProof/>
            <w:webHidden/>
          </w:rPr>
          <w:fldChar w:fldCharType="begin"/>
        </w:r>
        <w:r w:rsidR="003E458F">
          <w:rPr>
            <w:noProof/>
            <w:webHidden/>
          </w:rPr>
          <w:instrText xml:space="preserve"> PAGEREF _Toc501033799 \h </w:instrText>
        </w:r>
        <w:r w:rsidR="003E458F">
          <w:rPr>
            <w:noProof/>
            <w:webHidden/>
          </w:rPr>
        </w:r>
        <w:r w:rsidR="003E458F">
          <w:rPr>
            <w:noProof/>
            <w:webHidden/>
          </w:rPr>
          <w:fldChar w:fldCharType="separate"/>
        </w:r>
        <w:r w:rsidR="00DA2EC7">
          <w:rPr>
            <w:noProof/>
            <w:webHidden/>
          </w:rPr>
          <w:t>33</w:t>
        </w:r>
        <w:r w:rsidR="003E458F">
          <w:rPr>
            <w:noProof/>
            <w:webHidden/>
          </w:rPr>
          <w:fldChar w:fldCharType="end"/>
        </w:r>
      </w:hyperlink>
    </w:p>
    <w:p w14:paraId="2341CBE9" w14:textId="77777777" w:rsidR="003E458F" w:rsidRDefault="00E07BEE">
      <w:pPr>
        <w:pStyle w:val="Sadraj2"/>
        <w:tabs>
          <w:tab w:val="right" w:leader="dot" w:pos="8991"/>
        </w:tabs>
        <w:rPr>
          <w:smallCaps w:val="0"/>
          <w:noProof/>
          <w:sz w:val="22"/>
          <w:szCs w:val="22"/>
          <w:lang w:eastAsia="hr-HR"/>
        </w:rPr>
      </w:pPr>
      <w:hyperlink w:anchor="_Toc501033800" w:history="1">
        <w:r w:rsidR="003E458F" w:rsidRPr="00B80668">
          <w:rPr>
            <w:rStyle w:val="Hiperveza"/>
            <w:noProof/>
          </w:rPr>
          <w:t>7.2. Jamstvo za uredno ispunjenje ugovora</w:t>
        </w:r>
        <w:r w:rsidR="003E458F">
          <w:rPr>
            <w:noProof/>
            <w:webHidden/>
          </w:rPr>
          <w:tab/>
        </w:r>
        <w:r w:rsidR="003E458F">
          <w:rPr>
            <w:noProof/>
            <w:webHidden/>
          </w:rPr>
          <w:fldChar w:fldCharType="begin"/>
        </w:r>
        <w:r w:rsidR="003E458F">
          <w:rPr>
            <w:noProof/>
            <w:webHidden/>
          </w:rPr>
          <w:instrText xml:space="preserve"> PAGEREF _Toc501033800 \h </w:instrText>
        </w:r>
        <w:r w:rsidR="003E458F">
          <w:rPr>
            <w:noProof/>
            <w:webHidden/>
          </w:rPr>
        </w:r>
        <w:r w:rsidR="003E458F">
          <w:rPr>
            <w:noProof/>
            <w:webHidden/>
          </w:rPr>
          <w:fldChar w:fldCharType="separate"/>
        </w:r>
        <w:r w:rsidR="00DA2EC7">
          <w:rPr>
            <w:noProof/>
            <w:webHidden/>
          </w:rPr>
          <w:t>36</w:t>
        </w:r>
        <w:r w:rsidR="003E458F">
          <w:rPr>
            <w:noProof/>
            <w:webHidden/>
          </w:rPr>
          <w:fldChar w:fldCharType="end"/>
        </w:r>
      </w:hyperlink>
    </w:p>
    <w:p w14:paraId="2E3875EC" w14:textId="77777777" w:rsidR="003E458F" w:rsidRDefault="00E07BEE">
      <w:pPr>
        <w:pStyle w:val="Sadraj1"/>
        <w:tabs>
          <w:tab w:val="right" w:leader="dot" w:pos="8991"/>
        </w:tabs>
        <w:rPr>
          <w:b w:val="0"/>
          <w:bCs w:val="0"/>
          <w:caps w:val="0"/>
          <w:noProof/>
          <w:sz w:val="22"/>
          <w:szCs w:val="22"/>
          <w:lang w:eastAsia="hr-HR"/>
        </w:rPr>
      </w:pPr>
      <w:hyperlink w:anchor="_Toc501033801" w:history="1">
        <w:r w:rsidR="003E458F" w:rsidRPr="00B80668">
          <w:rPr>
            <w:rStyle w:val="Hiperveza"/>
            <w:noProof/>
          </w:rPr>
          <w:t>8 OSTALE ODREDBE</w:t>
        </w:r>
        <w:r w:rsidR="003E458F">
          <w:rPr>
            <w:noProof/>
            <w:webHidden/>
          </w:rPr>
          <w:tab/>
        </w:r>
        <w:r w:rsidR="003E458F">
          <w:rPr>
            <w:noProof/>
            <w:webHidden/>
          </w:rPr>
          <w:fldChar w:fldCharType="begin"/>
        </w:r>
        <w:r w:rsidR="003E458F">
          <w:rPr>
            <w:noProof/>
            <w:webHidden/>
          </w:rPr>
          <w:instrText xml:space="preserve"> PAGEREF _Toc501033801 \h </w:instrText>
        </w:r>
        <w:r w:rsidR="003E458F">
          <w:rPr>
            <w:noProof/>
            <w:webHidden/>
          </w:rPr>
        </w:r>
        <w:r w:rsidR="003E458F">
          <w:rPr>
            <w:noProof/>
            <w:webHidden/>
          </w:rPr>
          <w:fldChar w:fldCharType="separate"/>
        </w:r>
        <w:r w:rsidR="00DA2EC7">
          <w:rPr>
            <w:noProof/>
            <w:webHidden/>
          </w:rPr>
          <w:t>36</w:t>
        </w:r>
        <w:r w:rsidR="003E458F">
          <w:rPr>
            <w:noProof/>
            <w:webHidden/>
          </w:rPr>
          <w:fldChar w:fldCharType="end"/>
        </w:r>
      </w:hyperlink>
    </w:p>
    <w:p w14:paraId="4710B520" w14:textId="77777777" w:rsidR="003E458F" w:rsidRDefault="00E07BEE">
      <w:pPr>
        <w:pStyle w:val="Sadraj2"/>
        <w:tabs>
          <w:tab w:val="right" w:leader="dot" w:pos="8991"/>
        </w:tabs>
        <w:rPr>
          <w:smallCaps w:val="0"/>
          <w:noProof/>
          <w:sz w:val="22"/>
          <w:szCs w:val="22"/>
          <w:lang w:eastAsia="hr-HR"/>
        </w:rPr>
      </w:pPr>
      <w:hyperlink w:anchor="_Toc501033802" w:history="1">
        <w:r w:rsidR="003E458F" w:rsidRPr="00B80668">
          <w:rPr>
            <w:rStyle w:val="Hiperveza"/>
            <w:noProof/>
          </w:rPr>
          <w:t>8.1. Krajnji rok za dostavu ponuda</w:t>
        </w:r>
        <w:r w:rsidR="003E458F">
          <w:rPr>
            <w:noProof/>
            <w:webHidden/>
          </w:rPr>
          <w:tab/>
        </w:r>
        <w:r w:rsidR="003E458F">
          <w:rPr>
            <w:noProof/>
            <w:webHidden/>
          </w:rPr>
          <w:fldChar w:fldCharType="begin"/>
        </w:r>
        <w:r w:rsidR="003E458F">
          <w:rPr>
            <w:noProof/>
            <w:webHidden/>
          </w:rPr>
          <w:instrText xml:space="preserve"> PAGEREF _Toc501033802 \h </w:instrText>
        </w:r>
        <w:r w:rsidR="003E458F">
          <w:rPr>
            <w:noProof/>
            <w:webHidden/>
          </w:rPr>
        </w:r>
        <w:r w:rsidR="003E458F">
          <w:rPr>
            <w:noProof/>
            <w:webHidden/>
          </w:rPr>
          <w:fldChar w:fldCharType="separate"/>
        </w:r>
        <w:r w:rsidR="00DA2EC7">
          <w:rPr>
            <w:noProof/>
            <w:webHidden/>
          </w:rPr>
          <w:t>36</w:t>
        </w:r>
        <w:r w:rsidR="003E458F">
          <w:rPr>
            <w:noProof/>
            <w:webHidden/>
          </w:rPr>
          <w:fldChar w:fldCharType="end"/>
        </w:r>
      </w:hyperlink>
    </w:p>
    <w:p w14:paraId="67017705" w14:textId="77777777" w:rsidR="003E458F" w:rsidRDefault="00E07BEE">
      <w:pPr>
        <w:pStyle w:val="Sadraj2"/>
        <w:tabs>
          <w:tab w:val="right" w:leader="dot" w:pos="8991"/>
        </w:tabs>
        <w:rPr>
          <w:smallCaps w:val="0"/>
          <w:noProof/>
          <w:sz w:val="22"/>
          <w:szCs w:val="22"/>
          <w:lang w:eastAsia="hr-HR"/>
        </w:rPr>
      </w:pPr>
      <w:hyperlink w:anchor="_Toc501033803" w:history="1">
        <w:r w:rsidR="003E458F" w:rsidRPr="00B80668">
          <w:rPr>
            <w:rStyle w:val="Hiperveza"/>
            <w:noProof/>
          </w:rPr>
          <w:t>8.2. Datum, vrijeme i mjesto dostave ponuda i javnog otvaranja ponuda</w:t>
        </w:r>
        <w:r w:rsidR="003E458F">
          <w:rPr>
            <w:noProof/>
            <w:webHidden/>
          </w:rPr>
          <w:tab/>
        </w:r>
        <w:r w:rsidR="003E458F">
          <w:rPr>
            <w:noProof/>
            <w:webHidden/>
          </w:rPr>
          <w:fldChar w:fldCharType="begin"/>
        </w:r>
        <w:r w:rsidR="003E458F">
          <w:rPr>
            <w:noProof/>
            <w:webHidden/>
          </w:rPr>
          <w:instrText xml:space="preserve"> PAGEREF _Toc501033803 \h </w:instrText>
        </w:r>
        <w:r w:rsidR="003E458F">
          <w:rPr>
            <w:noProof/>
            <w:webHidden/>
          </w:rPr>
        </w:r>
        <w:r w:rsidR="003E458F">
          <w:rPr>
            <w:noProof/>
            <w:webHidden/>
          </w:rPr>
          <w:fldChar w:fldCharType="separate"/>
        </w:r>
        <w:r w:rsidR="00DA2EC7">
          <w:rPr>
            <w:noProof/>
            <w:webHidden/>
          </w:rPr>
          <w:t>36</w:t>
        </w:r>
        <w:r w:rsidR="003E458F">
          <w:rPr>
            <w:noProof/>
            <w:webHidden/>
          </w:rPr>
          <w:fldChar w:fldCharType="end"/>
        </w:r>
      </w:hyperlink>
    </w:p>
    <w:p w14:paraId="3E3FF852" w14:textId="77777777" w:rsidR="003E458F" w:rsidRDefault="00E07BEE">
      <w:pPr>
        <w:pStyle w:val="Sadraj2"/>
        <w:tabs>
          <w:tab w:val="right" w:leader="dot" w:pos="8991"/>
        </w:tabs>
        <w:rPr>
          <w:smallCaps w:val="0"/>
          <w:noProof/>
          <w:sz w:val="22"/>
          <w:szCs w:val="22"/>
          <w:lang w:eastAsia="hr-HR"/>
        </w:rPr>
      </w:pPr>
      <w:hyperlink w:anchor="_Toc501033804" w:history="1">
        <w:r w:rsidR="003E458F" w:rsidRPr="00B80668">
          <w:rPr>
            <w:rStyle w:val="Hiperveza"/>
            <w:noProof/>
          </w:rPr>
          <w:t>8.3. Dokumenti koji će se nakon završetka postupka javne nabave vratiti ponuditeljima</w:t>
        </w:r>
        <w:r w:rsidR="003E458F">
          <w:rPr>
            <w:noProof/>
            <w:webHidden/>
          </w:rPr>
          <w:tab/>
        </w:r>
        <w:r w:rsidR="003E458F">
          <w:rPr>
            <w:noProof/>
            <w:webHidden/>
          </w:rPr>
          <w:fldChar w:fldCharType="begin"/>
        </w:r>
        <w:r w:rsidR="003E458F">
          <w:rPr>
            <w:noProof/>
            <w:webHidden/>
          </w:rPr>
          <w:instrText xml:space="preserve"> PAGEREF _Toc501033804 \h </w:instrText>
        </w:r>
        <w:r w:rsidR="003E458F">
          <w:rPr>
            <w:noProof/>
            <w:webHidden/>
          </w:rPr>
        </w:r>
        <w:r w:rsidR="003E458F">
          <w:rPr>
            <w:noProof/>
            <w:webHidden/>
          </w:rPr>
          <w:fldChar w:fldCharType="separate"/>
        </w:r>
        <w:r w:rsidR="00DA2EC7">
          <w:rPr>
            <w:noProof/>
            <w:webHidden/>
          </w:rPr>
          <w:t>37</w:t>
        </w:r>
        <w:r w:rsidR="003E458F">
          <w:rPr>
            <w:noProof/>
            <w:webHidden/>
          </w:rPr>
          <w:fldChar w:fldCharType="end"/>
        </w:r>
      </w:hyperlink>
    </w:p>
    <w:p w14:paraId="37264525" w14:textId="77777777" w:rsidR="003E458F" w:rsidRDefault="00E07BEE">
      <w:pPr>
        <w:pStyle w:val="Sadraj2"/>
        <w:tabs>
          <w:tab w:val="right" w:leader="dot" w:pos="8991"/>
        </w:tabs>
        <w:rPr>
          <w:smallCaps w:val="0"/>
          <w:noProof/>
          <w:sz w:val="22"/>
          <w:szCs w:val="22"/>
          <w:lang w:eastAsia="hr-HR"/>
        </w:rPr>
      </w:pPr>
      <w:hyperlink w:anchor="_Toc501033805" w:history="1">
        <w:r w:rsidR="003E458F" w:rsidRPr="00B80668">
          <w:rPr>
            <w:rStyle w:val="Hiperveza"/>
            <w:noProof/>
          </w:rPr>
          <w:t>8.3. Dopunjavanje, pojašnjenje i upotpunjavanje dokumenata</w:t>
        </w:r>
        <w:r w:rsidR="003E458F">
          <w:rPr>
            <w:noProof/>
            <w:webHidden/>
          </w:rPr>
          <w:tab/>
        </w:r>
        <w:r w:rsidR="003E458F">
          <w:rPr>
            <w:noProof/>
            <w:webHidden/>
          </w:rPr>
          <w:fldChar w:fldCharType="begin"/>
        </w:r>
        <w:r w:rsidR="003E458F">
          <w:rPr>
            <w:noProof/>
            <w:webHidden/>
          </w:rPr>
          <w:instrText xml:space="preserve"> PAGEREF _Toc501033805 \h </w:instrText>
        </w:r>
        <w:r w:rsidR="003E458F">
          <w:rPr>
            <w:noProof/>
            <w:webHidden/>
          </w:rPr>
        </w:r>
        <w:r w:rsidR="003E458F">
          <w:rPr>
            <w:noProof/>
            <w:webHidden/>
          </w:rPr>
          <w:fldChar w:fldCharType="separate"/>
        </w:r>
        <w:r w:rsidR="00DA2EC7">
          <w:rPr>
            <w:noProof/>
            <w:webHidden/>
          </w:rPr>
          <w:t>37</w:t>
        </w:r>
        <w:r w:rsidR="003E458F">
          <w:rPr>
            <w:noProof/>
            <w:webHidden/>
          </w:rPr>
          <w:fldChar w:fldCharType="end"/>
        </w:r>
      </w:hyperlink>
    </w:p>
    <w:p w14:paraId="523770BC" w14:textId="77777777" w:rsidR="003E458F" w:rsidRDefault="00E07BEE">
      <w:pPr>
        <w:pStyle w:val="Sadraj2"/>
        <w:tabs>
          <w:tab w:val="right" w:leader="dot" w:pos="8991"/>
        </w:tabs>
        <w:rPr>
          <w:smallCaps w:val="0"/>
          <w:noProof/>
          <w:sz w:val="22"/>
          <w:szCs w:val="22"/>
          <w:lang w:eastAsia="hr-HR"/>
        </w:rPr>
      </w:pPr>
      <w:hyperlink w:anchor="_Toc501033806" w:history="1">
        <w:r w:rsidR="003E458F" w:rsidRPr="00B80668">
          <w:rPr>
            <w:rStyle w:val="Hiperveza"/>
            <w:noProof/>
          </w:rPr>
          <w:t>8.4. Rok za donošenje odluke o odabiru ili poništenju</w:t>
        </w:r>
        <w:r w:rsidR="003E458F">
          <w:rPr>
            <w:noProof/>
            <w:webHidden/>
          </w:rPr>
          <w:tab/>
        </w:r>
        <w:r w:rsidR="003E458F">
          <w:rPr>
            <w:noProof/>
            <w:webHidden/>
          </w:rPr>
          <w:fldChar w:fldCharType="begin"/>
        </w:r>
        <w:r w:rsidR="003E458F">
          <w:rPr>
            <w:noProof/>
            <w:webHidden/>
          </w:rPr>
          <w:instrText xml:space="preserve"> PAGEREF _Toc501033806 \h </w:instrText>
        </w:r>
        <w:r w:rsidR="003E458F">
          <w:rPr>
            <w:noProof/>
            <w:webHidden/>
          </w:rPr>
        </w:r>
        <w:r w:rsidR="003E458F">
          <w:rPr>
            <w:noProof/>
            <w:webHidden/>
          </w:rPr>
          <w:fldChar w:fldCharType="separate"/>
        </w:r>
        <w:r w:rsidR="00DA2EC7">
          <w:rPr>
            <w:noProof/>
            <w:webHidden/>
          </w:rPr>
          <w:t>37</w:t>
        </w:r>
        <w:r w:rsidR="003E458F">
          <w:rPr>
            <w:noProof/>
            <w:webHidden/>
          </w:rPr>
          <w:fldChar w:fldCharType="end"/>
        </w:r>
      </w:hyperlink>
    </w:p>
    <w:p w14:paraId="33ECC366" w14:textId="77777777" w:rsidR="003E458F" w:rsidRDefault="00E07BEE">
      <w:pPr>
        <w:pStyle w:val="Sadraj2"/>
        <w:tabs>
          <w:tab w:val="right" w:leader="dot" w:pos="8991"/>
        </w:tabs>
        <w:rPr>
          <w:smallCaps w:val="0"/>
          <w:noProof/>
          <w:sz w:val="22"/>
          <w:szCs w:val="22"/>
          <w:lang w:eastAsia="hr-HR"/>
        </w:rPr>
      </w:pPr>
      <w:hyperlink w:anchor="_Toc501033807" w:history="1">
        <w:r w:rsidR="003E458F" w:rsidRPr="00B80668">
          <w:rPr>
            <w:rStyle w:val="Hiperveza"/>
            <w:noProof/>
          </w:rPr>
          <w:t>8.5. Rok, način i uvjeti plaćanja</w:t>
        </w:r>
        <w:r w:rsidR="003E458F">
          <w:rPr>
            <w:noProof/>
            <w:webHidden/>
          </w:rPr>
          <w:tab/>
        </w:r>
        <w:r w:rsidR="003E458F">
          <w:rPr>
            <w:noProof/>
            <w:webHidden/>
          </w:rPr>
          <w:fldChar w:fldCharType="begin"/>
        </w:r>
        <w:r w:rsidR="003E458F">
          <w:rPr>
            <w:noProof/>
            <w:webHidden/>
          </w:rPr>
          <w:instrText xml:space="preserve"> PAGEREF _Toc501033807 \h </w:instrText>
        </w:r>
        <w:r w:rsidR="003E458F">
          <w:rPr>
            <w:noProof/>
            <w:webHidden/>
          </w:rPr>
        </w:r>
        <w:r w:rsidR="003E458F">
          <w:rPr>
            <w:noProof/>
            <w:webHidden/>
          </w:rPr>
          <w:fldChar w:fldCharType="separate"/>
        </w:r>
        <w:r w:rsidR="00DA2EC7">
          <w:rPr>
            <w:noProof/>
            <w:webHidden/>
          </w:rPr>
          <w:t>37</w:t>
        </w:r>
        <w:r w:rsidR="003E458F">
          <w:rPr>
            <w:noProof/>
            <w:webHidden/>
          </w:rPr>
          <w:fldChar w:fldCharType="end"/>
        </w:r>
      </w:hyperlink>
    </w:p>
    <w:p w14:paraId="1D10F780" w14:textId="77777777" w:rsidR="003E458F" w:rsidRDefault="00E07BEE">
      <w:pPr>
        <w:pStyle w:val="Sadraj2"/>
        <w:tabs>
          <w:tab w:val="right" w:leader="dot" w:pos="8991"/>
        </w:tabs>
        <w:rPr>
          <w:smallCaps w:val="0"/>
          <w:noProof/>
          <w:sz w:val="22"/>
          <w:szCs w:val="22"/>
          <w:lang w:eastAsia="hr-HR"/>
        </w:rPr>
      </w:pPr>
      <w:hyperlink w:anchor="_Toc501033808" w:history="1">
        <w:r w:rsidR="003E458F" w:rsidRPr="00B80668">
          <w:rPr>
            <w:rStyle w:val="Hiperveza"/>
            <w:noProof/>
          </w:rPr>
          <w:t>8.7. Uvid u dokumentaciji postupka javne nabave</w:t>
        </w:r>
        <w:r w:rsidR="003E458F">
          <w:rPr>
            <w:noProof/>
            <w:webHidden/>
          </w:rPr>
          <w:tab/>
        </w:r>
        <w:r w:rsidR="003E458F">
          <w:rPr>
            <w:noProof/>
            <w:webHidden/>
          </w:rPr>
          <w:fldChar w:fldCharType="begin"/>
        </w:r>
        <w:r w:rsidR="003E458F">
          <w:rPr>
            <w:noProof/>
            <w:webHidden/>
          </w:rPr>
          <w:instrText xml:space="preserve"> PAGEREF _Toc501033808 \h </w:instrText>
        </w:r>
        <w:r w:rsidR="003E458F">
          <w:rPr>
            <w:noProof/>
            <w:webHidden/>
          </w:rPr>
        </w:r>
        <w:r w:rsidR="003E458F">
          <w:rPr>
            <w:noProof/>
            <w:webHidden/>
          </w:rPr>
          <w:fldChar w:fldCharType="separate"/>
        </w:r>
        <w:r w:rsidR="00DA2EC7">
          <w:rPr>
            <w:noProof/>
            <w:webHidden/>
          </w:rPr>
          <w:t>38</w:t>
        </w:r>
        <w:r w:rsidR="003E458F">
          <w:rPr>
            <w:noProof/>
            <w:webHidden/>
          </w:rPr>
          <w:fldChar w:fldCharType="end"/>
        </w:r>
      </w:hyperlink>
    </w:p>
    <w:p w14:paraId="2EF39C01" w14:textId="77777777" w:rsidR="003E458F" w:rsidRDefault="00E07BEE">
      <w:pPr>
        <w:pStyle w:val="Sadraj2"/>
        <w:tabs>
          <w:tab w:val="right" w:leader="dot" w:pos="8991"/>
        </w:tabs>
        <w:rPr>
          <w:smallCaps w:val="0"/>
          <w:noProof/>
          <w:sz w:val="22"/>
          <w:szCs w:val="22"/>
          <w:lang w:eastAsia="hr-HR"/>
        </w:rPr>
      </w:pPr>
      <w:hyperlink w:anchor="_Toc501033809" w:history="1">
        <w:r w:rsidR="003E458F" w:rsidRPr="00B80668">
          <w:rPr>
            <w:rStyle w:val="Hiperveza"/>
            <w:noProof/>
          </w:rPr>
          <w:t>8.8. Pouka o pravnom lijeku</w:t>
        </w:r>
        <w:r w:rsidR="003E458F">
          <w:rPr>
            <w:noProof/>
            <w:webHidden/>
          </w:rPr>
          <w:tab/>
        </w:r>
        <w:r w:rsidR="003E458F">
          <w:rPr>
            <w:noProof/>
            <w:webHidden/>
          </w:rPr>
          <w:fldChar w:fldCharType="begin"/>
        </w:r>
        <w:r w:rsidR="003E458F">
          <w:rPr>
            <w:noProof/>
            <w:webHidden/>
          </w:rPr>
          <w:instrText xml:space="preserve"> PAGEREF _Toc501033809 \h </w:instrText>
        </w:r>
        <w:r w:rsidR="003E458F">
          <w:rPr>
            <w:noProof/>
            <w:webHidden/>
          </w:rPr>
        </w:r>
        <w:r w:rsidR="003E458F">
          <w:rPr>
            <w:noProof/>
            <w:webHidden/>
          </w:rPr>
          <w:fldChar w:fldCharType="separate"/>
        </w:r>
        <w:r w:rsidR="00DA2EC7">
          <w:rPr>
            <w:noProof/>
            <w:webHidden/>
          </w:rPr>
          <w:t>38</w:t>
        </w:r>
        <w:r w:rsidR="003E458F">
          <w:rPr>
            <w:noProof/>
            <w:webHidden/>
          </w:rPr>
          <w:fldChar w:fldCharType="end"/>
        </w:r>
      </w:hyperlink>
    </w:p>
    <w:p w14:paraId="52B4962C" w14:textId="77777777" w:rsidR="003E458F" w:rsidRDefault="00E07BEE">
      <w:pPr>
        <w:pStyle w:val="Sadraj1"/>
        <w:tabs>
          <w:tab w:val="right" w:leader="dot" w:pos="8991"/>
        </w:tabs>
        <w:rPr>
          <w:b w:val="0"/>
          <w:bCs w:val="0"/>
          <w:caps w:val="0"/>
          <w:noProof/>
          <w:sz w:val="22"/>
          <w:szCs w:val="22"/>
          <w:lang w:eastAsia="hr-HR"/>
        </w:rPr>
      </w:pPr>
      <w:hyperlink w:anchor="_Toc501033810" w:history="1">
        <w:r w:rsidR="003E458F" w:rsidRPr="00B80668">
          <w:rPr>
            <w:rStyle w:val="Hiperveza"/>
            <w:noProof/>
          </w:rPr>
          <w:t>9. PONUDBENI LIST S DODACIMA, OBRASCI I IZJAVE</w:t>
        </w:r>
        <w:r w:rsidR="003E458F">
          <w:rPr>
            <w:noProof/>
            <w:webHidden/>
          </w:rPr>
          <w:tab/>
        </w:r>
        <w:r w:rsidR="003E458F">
          <w:rPr>
            <w:noProof/>
            <w:webHidden/>
          </w:rPr>
          <w:fldChar w:fldCharType="begin"/>
        </w:r>
        <w:r w:rsidR="003E458F">
          <w:rPr>
            <w:noProof/>
            <w:webHidden/>
          </w:rPr>
          <w:instrText xml:space="preserve"> PAGEREF _Toc501033810 \h </w:instrText>
        </w:r>
        <w:r w:rsidR="003E458F">
          <w:rPr>
            <w:noProof/>
            <w:webHidden/>
          </w:rPr>
        </w:r>
        <w:r w:rsidR="003E458F">
          <w:rPr>
            <w:noProof/>
            <w:webHidden/>
          </w:rPr>
          <w:fldChar w:fldCharType="separate"/>
        </w:r>
        <w:r w:rsidR="00DA2EC7">
          <w:rPr>
            <w:noProof/>
            <w:webHidden/>
          </w:rPr>
          <w:t>40</w:t>
        </w:r>
        <w:r w:rsidR="003E458F">
          <w:rPr>
            <w:noProof/>
            <w:webHidden/>
          </w:rPr>
          <w:fldChar w:fldCharType="end"/>
        </w:r>
      </w:hyperlink>
    </w:p>
    <w:p w14:paraId="74F1FE95" w14:textId="77777777" w:rsidR="003E458F" w:rsidRDefault="00E07BEE">
      <w:pPr>
        <w:pStyle w:val="Sadraj2"/>
        <w:tabs>
          <w:tab w:val="right" w:leader="dot" w:pos="8991"/>
        </w:tabs>
        <w:rPr>
          <w:smallCaps w:val="0"/>
          <w:noProof/>
          <w:sz w:val="22"/>
          <w:szCs w:val="22"/>
          <w:lang w:eastAsia="hr-HR"/>
        </w:rPr>
      </w:pPr>
      <w:hyperlink w:anchor="_Toc501033811" w:history="1">
        <w:r w:rsidR="003E458F" w:rsidRPr="00B80668">
          <w:rPr>
            <w:rStyle w:val="Hiperveza"/>
            <w:noProof/>
          </w:rPr>
          <w:t>9.1. Predložak Izjave temeljem čl. 67. st. 1. toč. 1. Zakona o javnoj nabavi</w:t>
        </w:r>
        <w:r w:rsidR="003E458F">
          <w:rPr>
            <w:noProof/>
            <w:webHidden/>
          </w:rPr>
          <w:tab/>
        </w:r>
        <w:r w:rsidR="003E458F">
          <w:rPr>
            <w:noProof/>
            <w:webHidden/>
          </w:rPr>
          <w:fldChar w:fldCharType="begin"/>
        </w:r>
        <w:r w:rsidR="003E458F">
          <w:rPr>
            <w:noProof/>
            <w:webHidden/>
          </w:rPr>
          <w:instrText xml:space="preserve"> PAGEREF _Toc501033811 \h </w:instrText>
        </w:r>
        <w:r w:rsidR="003E458F">
          <w:rPr>
            <w:noProof/>
            <w:webHidden/>
          </w:rPr>
        </w:r>
        <w:r w:rsidR="003E458F">
          <w:rPr>
            <w:noProof/>
            <w:webHidden/>
          </w:rPr>
          <w:fldChar w:fldCharType="separate"/>
        </w:r>
        <w:r w:rsidR="00DA2EC7">
          <w:rPr>
            <w:b/>
            <w:bCs/>
            <w:noProof/>
            <w:webHidden/>
          </w:rPr>
          <w:t>Pogreška! Knjižna oznaka nije definirana.</w:t>
        </w:r>
        <w:r w:rsidR="003E458F">
          <w:rPr>
            <w:noProof/>
            <w:webHidden/>
          </w:rPr>
          <w:fldChar w:fldCharType="end"/>
        </w:r>
      </w:hyperlink>
    </w:p>
    <w:p w14:paraId="02C089DA" w14:textId="77777777" w:rsidR="003E458F" w:rsidRDefault="00E07BEE">
      <w:pPr>
        <w:pStyle w:val="Sadraj2"/>
        <w:tabs>
          <w:tab w:val="right" w:leader="dot" w:pos="8991"/>
        </w:tabs>
        <w:rPr>
          <w:smallCaps w:val="0"/>
          <w:noProof/>
          <w:sz w:val="22"/>
          <w:szCs w:val="22"/>
          <w:lang w:eastAsia="hr-HR"/>
        </w:rPr>
      </w:pPr>
      <w:hyperlink w:anchor="_Toc501033812" w:history="1">
        <w:r w:rsidR="003E458F" w:rsidRPr="00B80668">
          <w:rPr>
            <w:rStyle w:val="Hiperveza"/>
            <w:noProof/>
          </w:rPr>
          <w:t>9.2. Obrazac jamstva za ozbiljnost ponude</w:t>
        </w:r>
        <w:r w:rsidR="003E458F">
          <w:rPr>
            <w:noProof/>
            <w:webHidden/>
          </w:rPr>
          <w:tab/>
        </w:r>
        <w:r w:rsidR="003E458F">
          <w:rPr>
            <w:noProof/>
            <w:webHidden/>
          </w:rPr>
          <w:fldChar w:fldCharType="begin"/>
        </w:r>
        <w:r w:rsidR="003E458F">
          <w:rPr>
            <w:noProof/>
            <w:webHidden/>
          </w:rPr>
          <w:instrText xml:space="preserve"> PAGEREF _Toc501033812 \h </w:instrText>
        </w:r>
        <w:r w:rsidR="003E458F">
          <w:rPr>
            <w:noProof/>
            <w:webHidden/>
          </w:rPr>
        </w:r>
        <w:r w:rsidR="003E458F">
          <w:rPr>
            <w:noProof/>
            <w:webHidden/>
          </w:rPr>
          <w:fldChar w:fldCharType="separate"/>
        </w:r>
        <w:r w:rsidR="00DA2EC7">
          <w:rPr>
            <w:noProof/>
            <w:webHidden/>
          </w:rPr>
          <w:t>40</w:t>
        </w:r>
        <w:r w:rsidR="003E458F">
          <w:rPr>
            <w:noProof/>
            <w:webHidden/>
          </w:rPr>
          <w:fldChar w:fldCharType="end"/>
        </w:r>
      </w:hyperlink>
    </w:p>
    <w:p w14:paraId="2F751D14" w14:textId="77777777" w:rsidR="003E458F" w:rsidRDefault="00E07BEE">
      <w:pPr>
        <w:pStyle w:val="Sadraj2"/>
        <w:tabs>
          <w:tab w:val="right" w:leader="dot" w:pos="8991"/>
        </w:tabs>
        <w:rPr>
          <w:smallCaps w:val="0"/>
          <w:noProof/>
          <w:sz w:val="22"/>
          <w:szCs w:val="22"/>
          <w:lang w:eastAsia="hr-HR"/>
        </w:rPr>
      </w:pPr>
      <w:hyperlink w:anchor="_Toc501033813" w:history="1">
        <w:r w:rsidR="003E458F" w:rsidRPr="00B80668">
          <w:rPr>
            <w:rStyle w:val="Hiperveza"/>
            <w:noProof/>
          </w:rPr>
          <w:t>9.3. Obrasci sredstava osiguranja (garancije)</w:t>
        </w:r>
        <w:r w:rsidR="003E458F">
          <w:rPr>
            <w:noProof/>
            <w:webHidden/>
          </w:rPr>
          <w:tab/>
        </w:r>
        <w:r w:rsidR="003E458F">
          <w:rPr>
            <w:noProof/>
            <w:webHidden/>
          </w:rPr>
          <w:fldChar w:fldCharType="begin"/>
        </w:r>
        <w:r w:rsidR="003E458F">
          <w:rPr>
            <w:noProof/>
            <w:webHidden/>
          </w:rPr>
          <w:instrText xml:space="preserve"> PAGEREF _Toc501033813 \h </w:instrText>
        </w:r>
        <w:r w:rsidR="003E458F">
          <w:rPr>
            <w:noProof/>
            <w:webHidden/>
          </w:rPr>
        </w:r>
        <w:r w:rsidR="003E458F">
          <w:rPr>
            <w:noProof/>
            <w:webHidden/>
          </w:rPr>
          <w:fldChar w:fldCharType="separate"/>
        </w:r>
        <w:r w:rsidR="00DA2EC7">
          <w:rPr>
            <w:noProof/>
            <w:webHidden/>
          </w:rPr>
          <w:t>40</w:t>
        </w:r>
        <w:r w:rsidR="003E458F">
          <w:rPr>
            <w:noProof/>
            <w:webHidden/>
          </w:rPr>
          <w:fldChar w:fldCharType="end"/>
        </w:r>
      </w:hyperlink>
    </w:p>
    <w:p w14:paraId="3AE95A8A" w14:textId="77777777" w:rsidR="003E458F" w:rsidRDefault="00E07BEE">
      <w:pPr>
        <w:pStyle w:val="Sadraj2"/>
        <w:tabs>
          <w:tab w:val="right" w:leader="dot" w:pos="8991"/>
        </w:tabs>
        <w:rPr>
          <w:smallCaps w:val="0"/>
          <w:noProof/>
          <w:sz w:val="22"/>
          <w:szCs w:val="22"/>
          <w:lang w:eastAsia="hr-HR"/>
        </w:rPr>
      </w:pPr>
      <w:hyperlink w:anchor="_Toc501033814" w:history="1">
        <w:r w:rsidR="003E458F" w:rsidRPr="00B80668">
          <w:rPr>
            <w:rStyle w:val="Hiperveza"/>
            <w:noProof/>
          </w:rPr>
          <w:t>9.4. Izjava o prihvaćanju svih uvjeta dokumentacije za nadmetanje</w:t>
        </w:r>
        <w:r w:rsidR="003E458F">
          <w:rPr>
            <w:noProof/>
            <w:webHidden/>
          </w:rPr>
          <w:tab/>
        </w:r>
        <w:r w:rsidR="003E458F">
          <w:rPr>
            <w:noProof/>
            <w:webHidden/>
          </w:rPr>
          <w:fldChar w:fldCharType="begin"/>
        </w:r>
        <w:r w:rsidR="003E458F">
          <w:rPr>
            <w:noProof/>
            <w:webHidden/>
          </w:rPr>
          <w:instrText xml:space="preserve"> PAGEREF _Toc501033814 \h </w:instrText>
        </w:r>
        <w:r w:rsidR="003E458F">
          <w:rPr>
            <w:noProof/>
            <w:webHidden/>
          </w:rPr>
        </w:r>
        <w:r w:rsidR="003E458F">
          <w:rPr>
            <w:noProof/>
            <w:webHidden/>
          </w:rPr>
          <w:fldChar w:fldCharType="separate"/>
        </w:r>
        <w:r w:rsidR="00DA2EC7">
          <w:rPr>
            <w:b/>
            <w:bCs/>
            <w:noProof/>
            <w:webHidden/>
          </w:rPr>
          <w:t>Pogreška! Knjižna oznaka nije definirana.</w:t>
        </w:r>
        <w:r w:rsidR="003E458F">
          <w:rPr>
            <w:noProof/>
            <w:webHidden/>
          </w:rPr>
          <w:fldChar w:fldCharType="end"/>
        </w:r>
      </w:hyperlink>
    </w:p>
    <w:p w14:paraId="25433B8C" w14:textId="77777777" w:rsidR="003E458F" w:rsidRDefault="00E07BEE">
      <w:pPr>
        <w:pStyle w:val="Sadraj2"/>
        <w:tabs>
          <w:tab w:val="right" w:leader="dot" w:pos="8991"/>
        </w:tabs>
        <w:rPr>
          <w:smallCaps w:val="0"/>
          <w:noProof/>
          <w:sz w:val="22"/>
          <w:szCs w:val="22"/>
          <w:lang w:eastAsia="hr-HR"/>
        </w:rPr>
      </w:pPr>
      <w:hyperlink w:anchor="_Toc501033815" w:history="1">
        <w:r w:rsidR="003E458F" w:rsidRPr="00B80668">
          <w:rPr>
            <w:rStyle w:val="Hiperveza"/>
            <w:noProof/>
          </w:rPr>
          <w:t>9.5. Popis uspješno izvršenih ugovora</w:t>
        </w:r>
        <w:r w:rsidR="003E458F">
          <w:rPr>
            <w:noProof/>
            <w:webHidden/>
          </w:rPr>
          <w:tab/>
        </w:r>
        <w:r w:rsidR="003E458F">
          <w:rPr>
            <w:noProof/>
            <w:webHidden/>
          </w:rPr>
          <w:fldChar w:fldCharType="begin"/>
        </w:r>
        <w:r w:rsidR="003E458F">
          <w:rPr>
            <w:noProof/>
            <w:webHidden/>
          </w:rPr>
          <w:instrText xml:space="preserve"> PAGEREF _Toc501033815 \h </w:instrText>
        </w:r>
        <w:r w:rsidR="003E458F">
          <w:rPr>
            <w:noProof/>
            <w:webHidden/>
          </w:rPr>
        </w:r>
        <w:r w:rsidR="003E458F">
          <w:rPr>
            <w:noProof/>
            <w:webHidden/>
          </w:rPr>
          <w:fldChar w:fldCharType="separate"/>
        </w:r>
        <w:r w:rsidR="00DA2EC7">
          <w:rPr>
            <w:noProof/>
            <w:webHidden/>
          </w:rPr>
          <w:t>42</w:t>
        </w:r>
        <w:r w:rsidR="003E458F">
          <w:rPr>
            <w:noProof/>
            <w:webHidden/>
          </w:rPr>
          <w:fldChar w:fldCharType="end"/>
        </w:r>
      </w:hyperlink>
    </w:p>
    <w:p w14:paraId="1F50346A" w14:textId="77777777" w:rsidR="003E458F" w:rsidRDefault="00E07BEE">
      <w:pPr>
        <w:pStyle w:val="Sadraj2"/>
        <w:tabs>
          <w:tab w:val="right" w:leader="dot" w:pos="8991"/>
        </w:tabs>
        <w:rPr>
          <w:smallCaps w:val="0"/>
          <w:noProof/>
          <w:sz w:val="22"/>
          <w:szCs w:val="22"/>
          <w:lang w:eastAsia="hr-HR"/>
        </w:rPr>
      </w:pPr>
      <w:hyperlink w:anchor="_Toc501033816" w:history="1">
        <w:r w:rsidR="003E458F" w:rsidRPr="00B80668">
          <w:rPr>
            <w:rStyle w:val="Hiperveza"/>
            <w:noProof/>
          </w:rPr>
          <w:t>9.6. Izjava ponuditelja o stručnom kadru koji će sudjelovati u realizaciji usluga</w:t>
        </w:r>
        <w:r w:rsidR="003E458F">
          <w:rPr>
            <w:noProof/>
            <w:webHidden/>
          </w:rPr>
          <w:tab/>
        </w:r>
        <w:r w:rsidR="003E458F">
          <w:rPr>
            <w:noProof/>
            <w:webHidden/>
          </w:rPr>
          <w:fldChar w:fldCharType="begin"/>
        </w:r>
        <w:r w:rsidR="003E458F">
          <w:rPr>
            <w:noProof/>
            <w:webHidden/>
          </w:rPr>
          <w:instrText xml:space="preserve"> PAGEREF _Toc501033816 \h </w:instrText>
        </w:r>
        <w:r w:rsidR="003E458F">
          <w:rPr>
            <w:noProof/>
            <w:webHidden/>
          </w:rPr>
        </w:r>
        <w:r w:rsidR="003E458F">
          <w:rPr>
            <w:noProof/>
            <w:webHidden/>
          </w:rPr>
          <w:fldChar w:fldCharType="separate"/>
        </w:r>
        <w:r w:rsidR="00DA2EC7">
          <w:rPr>
            <w:noProof/>
            <w:webHidden/>
          </w:rPr>
          <w:t>43</w:t>
        </w:r>
        <w:r w:rsidR="003E458F">
          <w:rPr>
            <w:noProof/>
            <w:webHidden/>
          </w:rPr>
          <w:fldChar w:fldCharType="end"/>
        </w:r>
      </w:hyperlink>
    </w:p>
    <w:p w14:paraId="62F79614" w14:textId="77777777" w:rsidR="003E458F" w:rsidRDefault="00E07BEE">
      <w:pPr>
        <w:pStyle w:val="Sadraj2"/>
        <w:tabs>
          <w:tab w:val="right" w:leader="dot" w:pos="8991"/>
        </w:tabs>
        <w:rPr>
          <w:smallCaps w:val="0"/>
          <w:noProof/>
          <w:sz w:val="22"/>
          <w:szCs w:val="22"/>
          <w:lang w:eastAsia="hr-HR"/>
        </w:rPr>
      </w:pPr>
      <w:hyperlink w:anchor="_Toc501033817" w:history="1">
        <w:r w:rsidR="003E458F" w:rsidRPr="00B80668">
          <w:rPr>
            <w:rStyle w:val="Hiperveza"/>
            <w:noProof/>
          </w:rPr>
          <w:t>9.7. Obrazac životopisa stručne osobe</w:t>
        </w:r>
        <w:r w:rsidR="003E458F">
          <w:rPr>
            <w:noProof/>
            <w:webHidden/>
          </w:rPr>
          <w:tab/>
        </w:r>
        <w:r w:rsidR="003E458F">
          <w:rPr>
            <w:noProof/>
            <w:webHidden/>
          </w:rPr>
          <w:fldChar w:fldCharType="begin"/>
        </w:r>
        <w:r w:rsidR="003E458F">
          <w:rPr>
            <w:noProof/>
            <w:webHidden/>
          </w:rPr>
          <w:instrText xml:space="preserve"> PAGEREF _Toc501033817 \h </w:instrText>
        </w:r>
        <w:r w:rsidR="003E458F">
          <w:rPr>
            <w:noProof/>
            <w:webHidden/>
          </w:rPr>
        </w:r>
        <w:r w:rsidR="003E458F">
          <w:rPr>
            <w:noProof/>
            <w:webHidden/>
          </w:rPr>
          <w:fldChar w:fldCharType="separate"/>
        </w:r>
        <w:r w:rsidR="00DA2EC7">
          <w:rPr>
            <w:b/>
            <w:bCs/>
            <w:noProof/>
            <w:webHidden/>
          </w:rPr>
          <w:t>Pogreška! Knjižna oznaka nije definirana.</w:t>
        </w:r>
        <w:r w:rsidR="003E458F">
          <w:rPr>
            <w:noProof/>
            <w:webHidden/>
          </w:rPr>
          <w:fldChar w:fldCharType="end"/>
        </w:r>
      </w:hyperlink>
    </w:p>
    <w:p w14:paraId="4F4579B9" w14:textId="77777777" w:rsidR="003E458F" w:rsidRDefault="00E07BEE">
      <w:pPr>
        <w:pStyle w:val="Sadraj2"/>
        <w:tabs>
          <w:tab w:val="right" w:leader="dot" w:pos="8991"/>
        </w:tabs>
        <w:rPr>
          <w:smallCaps w:val="0"/>
          <w:noProof/>
          <w:sz w:val="22"/>
          <w:szCs w:val="22"/>
          <w:lang w:eastAsia="hr-HR"/>
        </w:rPr>
      </w:pPr>
      <w:hyperlink w:anchor="_Toc501033818" w:history="1">
        <w:r w:rsidR="003E458F" w:rsidRPr="00B80668">
          <w:rPr>
            <w:rStyle w:val="Hiperveza"/>
            <w:noProof/>
          </w:rPr>
          <w:t>9.8. Izjava ponuditelja o visini ukupnog godišnjeg prometa</w:t>
        </w:r>
        <w:r w:rsidR="003E458F">
          <w:rPr>
            <w:noProof/>
            <w:webHidden/>
          </w:rPr>
          <w:tab/>
        </w:r>
        <w:r w:rsidR="003E458F">
          <w:rPr>
            <w:noProof/>
            <w:webHidden/>
          </w:rPr>
          <w:fldChar w:fldCharType="begin"/>
        </w:r>
        <w:r w:rsidR="003E458F">
          <w:rPr>
            <w:noProof/>
            <w:webHidden/>
          </w:rPr>
          <w:instrText xml:space="preserve"> PAGEREF _Toc501033818 \h </w:instrText>
        </w:r>
        <w:r w:rsidR="003E458F">
          <w:rPr>
            <w:noProof/>
            <w:webHidden/>
          </w:rPr>
        </w:r>
        <w:r w:rsidR="003E458F">
          <w:rPr>
            <w:noProof/>
            <w:webHidden/>
          </w:rPr>
          <w:fldChar w:fldCharType="separate"/>
        </w:r>
        <w:r w:rsidR="00DA2EC7">
          <w:rPr>
            <w:noProof/>
            <w:webHidden/>
          </w:rPr>
          <w:t>44</w:t>
        </w:r>
        <w:r w:rsidR="003E458F">
          <w:rPr>
            <w:noProof/>
            <w:webHidden/>
          </w:rPr>
          <w:fldChar w:fldCharType="end"/>
        </w:r>
      </w:hyperlink>
    </w:p>
    <w:p w14:paraId="375B7CBC" w14:textId="77777777" w:rsidR="003E458F" w:rsidRDefault="00E07BEE">
      <w:pPr>
        <w:pStyle w:val="Sadraj2"/>
        <w:tabs>
          <w:tab w:val="right" w:leader="dot" w:pos="8991"/>
        </w:tabs>
        <w:rPr>
          <w:smallCaps w:val="0"/>
          <w:noProof/>
          <w:sz w:val="22"/>
          <w:szCs w:val="22"/>
          <w:lang w:eastAsia="hr-HR"/>
        </w:rPr>
      </w:pPr>
      <w:hyperlink w:anchor="_Toc501033819" w:history="1">
        <w:r w:rsidR="003E458F" w:rsidRPr="00B80668">
          <w:rPr>
            <w:rStyle w:val="Hiperveza"/>
            <w:noProof/>
          </w:rPr>
          <w:t>9.9. Predložak izjave o nepostojanju ostalih razloga isključenja (temeljem čl. 68. Zakona o javnoj nabavi)</w:t>
        </w:r>
        <w:r w:rsidR="003E458F">
          <w:rPr>
            <w:noProof/>
            <w:webHidden/>
          </w:rPr>
          <w:tab/>
        </w:r>
        <w:r w:rsidR="003E458F">
          <w:rPr>
            <w:noProof/>
            <w:webHidden/>
          </w:rPr>
          <w:fldChar w:fldCharType="begin"/>
        </w:r>
        <w:r w:rsidR="003E458F">
          <w:rPr>
            <w:noProof/>
            <w:webHidden/>
          </w:rPr>
          <w:instrText xml:space="preserve"> PAGEREF _Toc501033819 \h </w:instrText>
        </w:r>
        <w:r w:rsidR="003E458F">
          <w:rPr>
            <w:noProof/>
            <w:webHidden/>
          </w:rPr>
        </w:r>
        <w:r w:rsidR="003E458F">
          <w:rPr>
            <w:noProof/>
            <w:webHidden/>
          </w:rPr>
          <w:fldChar w:fldCharType="separate"/>
        </w:r>
        <w:r w:rsidR="00DA2EC7">
          <w:rPr>
            <w:b/>
            <w:bCs/>
            <w:noProof/>
            <w:webHidden/>
          </w:rPr>
          <w:t>Pogreška! Knjižna oznaka nije definirana.</w:t>
        </w:r>
        <w:r w:rsidR="003E458F">
          <w:rPr>
            <w:noProof/>
            <w:webHidden/>
          </w:rPr>
          <w:fldChar w:fldCharType="end"/>
        </w:r>
      </w:hyperlink>
    </w:p>
    <w:p w14:paraId="4BCCF98F" w14:textId="77777777" w:rsidR="003E458F" w:rsidRDefault="00E07BEE">
      <w:pPr>
        <w:pStyle w:val="Sadraj1"/>
        <w:tabs>
          <w:tab w:val="right" w:leader="dot" w:pos="8991"/>
        </w:tabs>
        <w:rPr>
          <w:b w:val="0"/>
          <w:bCs w:val="0"/>
          <w:caps w:val="0"/>
          <w:noProof/>
          <w:sz w:val="22"/>
          <w:szCs w:val="22"/>
          <w:lang w:eastAsia="hr-HR"/>
        </w:rPr>
      </w:pPr>
      <w:hyperlink w:anchor="_Toc501033820" w:history="1">
        <w:r w:rsidR="003E458F" w:rsidRPr="00B80668">
          <w:rPr>
            <w:rStyle w:val="Hiperveza"/>
            <w:noProof/>
          </w:rPr>
          <w:t>POGLAVLJE 2</w:t>
        </w:r>
        <w:r w:rsidR="003E458F">
          <w:rPr>
            <w:noProof/>
            <w:webHidden/>
          </w:rPr>
          <w:tab/>
        </w:r>
        <w:r w:rsidR="003E458F">
          <w:rPr>
            <w:noProof/>
            <w:webHidden/>
          </w:rPr>
          <w:fldChar w:fldCharType="begin"/>
        </w:r>
        <w:r w:rsidR="003E458F">
          <w:rPr>
            <w:noProof/>
            <w:webHidden/>
          </w:rPr>
          <w:instrText xml:space="preserve"> PAGEREF _Toc501033820 \h </w:instrText>
        </w:r>
        <w:r w:rsidR="003E458F">
          <w:rPr>
            <w:noProof/>
            <w:webHidden/>
          </w:rPr>
        </w:r>
        <w:r w:rsidR="003E458F">
          <w:rPr>
            <w:noProof/>
            <w:webHidden/>
          </w:rPr>
          <w:fldChar w:fldCharType="separate"/>
        </w:r>
        <w:r w:rsidR="00DA2EC7">
          <w:rPr>
            <w:noProof/>
            <w:webHidden/>
          </w:rPr>
          <w:t>45</w:t>
        </w:r>
        <w:r w:rsidR="003E458F">
          <w:rPr>
            <w:noProof/>
            <w:webHidden/>
          </w:rPr>
          <w:fldChar w:fldCharType="end"/>
        </w:r>
      </w:hyperlink>
    </w:p>
    <w:p w14:paraId="118EC4CF" w14:textId="77777777" w:rsidR="003E458F" w:rsidRDefault="00E07BEE">
      <w:pPr>
        <w:pStyle w:val="Sadraj1"/>
        <w:tabs>
          <w:tab w:val="right" w:leader="dot" w:pos="8991"/>
        </w:tabs>
        <w:rPr>
          <w:b w:val="0"/>
          <w:bCs w:val="0"/>
          <w:caps w:val="0"/>
          <w:noProof/>
          <w:sz w:val="22"/>
          <w:szCs w:val="22"/>
          <w:lang w:eastAsia="hr-HR"/>
        </w:rPr>
      </w:pPr>
      <w:hyperlink w:anchor="_Toc501033821" w:history="1">
        <w:r w:rsidR="003E458F" w:rsidRPr="00B80668">
          <w:rPr>
            <w:rStyle w:val="Hiperveza"/>
            <w:noProof/>
          </w:rPr>
          <w:t>Prijedlog Ugovora</w:t>
        </w:r>
        <w:r w:rsidR="003E458F">
          <w:rPr>
            <w:noProof/>
            <w:webHidden/>
          </w:rPr>
          <w:tab/>
        </w:r>
        <w:r w:rsidR="003E458F">
          <w:rPr>
            <w:noProof/>
            <w:webHidden/>
          </w:rPr>
          <w:fldChar w:fldCharType="begin"/>
        </w:r>
        <w:r w:rsidR="003E458F">
          <w:rPr>
            <w:noProof/>
            <w:webHidden/>
          </w:rPr>
          <w:instrText xml:space="preserve"> PAGEREF _Toc501033821 \h </w:instrText>
        </w:r>
        <w:r w:rsidR="003E458F">
          <w:rPr>
            <w:noProof/>
            <w:webHidden/>
          </w:rPr>
        </w:r>
        <w:r w:rsidR="003E458F">
          <w:rPr>
            <w:noProof/>
            <w:webHidden/>
          </w:rPr>
          <w:fldChar w:fldCharType="separate"/>
        </w:r>
        <w:r w:rsidR="00DA2EC7">
          <w:rPr>
            <w:noProof/>
            <w:webHidden/>
          </w:rPr>
          <w:t>45</w:t>
        </w:r>
        <w:r w:rsidR="003E458F">
          <w:rPr>
            <w:noProof/>
            <w:webHidden/>
          </w:rPr>
          <w:fldChar w:fldCharType="end"/>
        </w:r>
      </w:hyperlink>
    </w:p>
    <w:p w14:paraId="2D20F538" w14:textId="77777777" w:rsidR="003E458F" w:rsidRDefault="00E07BEE">
      <w:pPr>
        <w:pStyle w:val="Sadraj1"/>
        <w:tabs>
          <w:tab w:val="right" w:leader="dot" w:pos="8991"/>
        </w:tabs>
        <w:rPr>
          <w:b w:val="0"/>
          <w:bCs w:val="0"/>
          <w:caps w:val="0"/>
          <w:noProof/>
          <w:sz w:val="22"/>
          <w:szCs w:val="22"/>
          <w:lang w:eastAsia="hr-HR"/>
        </w:rPr>
      </w:pPr>
      <w:hyperlink w:anchor="_Toc501033822" w:history="1">
        <w:r w:rsidR="003E458F" w:rsidRPr="00B80668">
          <w:rPr>
            <w:rStyle w:val="Hiperveza"/>
            <w:noProof/>
          </w:rPr>
          <w:t>POGLAVLJE 3</w:t>
        </w:r>
        <w:r w:rsidR="003E458F">
          <w:rPr>
            <w:noProof/>
            <w:webHidden/>
          </w:rPr>
          <w:tab/>
        </w:r>
        <w:r w:rsidR="003E458F">
          <w:rPr>
            <w:noProof/>
            <w:webHidden/>
          </w:rPr>
          <w:fldChar w:fldCharType="begin"/>
        </w:r>
        <w:r w:rsidR="003E458F">
          <w:rPr>
            <w:noProof/>
            <w:webHidden/>
          </w:rPr>
          <w:instrText xml:space="preserve"> PAGEREF _Toc501033822 \h </w:instrText>
        </w:r>
        <w:r w:rsidR="003E458F">
          <w:rPr>
            <w:noProof/>
            <w:webHidden/>
          </w:rPr>
        </w:r>
        <w:r w:rsidR="003E458F">
          <w:rPr>
            <w:noProof/>
            <w:webHidden/>
          </w:rPr>
          <w:fldChar w:fldCharType="separate"/>
        </w:r>
        <w:r w:rsidR="00DA2EC7">
          <w:rPr>
            <w:noProof/>
            <w:webHidden/>
          </w:rPr>
          <w:t>47</w:t>
        </w:r>
        <w:r w:rsidR="003E458F">
          <w:rPr>
            <w:noProof/>
            <w:webHidden/>
          </w:rPr>
          <w:fldChar w:fldCharType="end"/>
        </w:r>
      </w:hyperlink>
    </w:p>
    <w:p w14:paraId="646C2BC6" w14:textId="77777777" w:rsidR="003E458F" w:rsidRDefault="00E07BEE">
      <w:pPr>
        <w:pStyle w:val="Sadraj1"/>
        <w:tabs>
          <w:tab w:val="right" w:leader="dot" w:pos="8991"/>
        </w:tabs>
        <w:rPr>
          <w:b w:val="0"/>
          <w:bCs w:val="0"/>
          <w:caps w:val="0"/>
          <w:noProof/>
          <w:sz w:val="22"/>
          <w:szCs w:val="22"/>
          <w:lang w:eastAsia="hr-HR"/>
        </w:rPr>
      </w:pPr>
      <w:hyperlink w:anchor="_Toc501033823" w:history="1">
        <w:r w:rsidR="003E458F" w:rsidRPr="00B80668">
          <w:rPr>
            <w:rStyle w:val="Hiperveza"/>
            <w:noProof/>
          </w:rPr>
          <w:t>Projektni zadatak</w:t>
        </w:r>
        <w:r w:rsidR="003E458F">
          <w:rPr>
            <w:noProof/>
            <w:webHidden/>
          </w:rPr>
          <w:tab/>
        </w:r>
        <w:r w:rsidR="003E458F">
          <w:rPr>
            <w:noProof/>
            <w:webHidden/>
          </w:rPr>
          <w:fldChar w:fldCharType="begin"/>
        </w:r>
        <w:r w:rsidR="003E458F">
          <w:rPr>
            <w:noProof/>
            <w:webHidden/>
          </w:rPr>
          <w:instrText xml:space="preserve"> PAGEREF _Toc501033823 \h </w:instrText>
        </w:r>
        <w:r w:rsidR="003E458F">
          <w:rPr>
            <w:noProof/>
            <w:webHidden/>
          </w:rPr>
        </w:r>
        <w:r w:rsidR="003E458F">
          <w:rPr>
            <w:noProof/>
            <w:webHidden/>
          </w:rPr>
          <w:fldChar w:fldCharType="separate"/>
        </w:r>
        <w:r w:rsidR="00DA2EC7">
          <w:rPr>
            <w:noProof/>
            <w:webHidden/>
          </w:rPr>
          <w:t>47</w:t>
        </w:r>
        <w:r w:rsidR="003E458F">
          <w:rPr>
            <w:noProof/>
            <w:webHidden/>
          </w:rPr>
          <w:fldChar w:fldCharType="end"/>
        </w:r>
      </w:hyperlink>
    </w:p>
    <w:p w14:paraId="24D8413E" w14:textId="77777777" w:rsidR="003E458F" w:rsidRDefault="00E07BEE">
      <w:pPr>
        <w:pStyle w:val="Sadraj1"/>
        <w:tabs>
          <w:tab w:val="right" w:leader="dot" w:pos="8991"/>
        </w:tabs>
        <w:rPr>
          <w:b w:val="0"/>
          <w:bCs w:val="0"/>
          <w:caps w:val="0"/>
          <w:noProof/>
          <w:sz w:val="22"/>
          <w:szCs w:val="22"/>
          <w:lang w:eastAsia="hr-HR"/>
        </w:rPr>
      </w:pPr>
      <w:hyperlink w:anchor="_Toc501033824" w:history="1">
        <w:r w:rsidR="003E458F" w:rsidRPr="00B80668">
          <w:rPr>
            <w:rStyle w:val="Hiperveza"/>
            <w:noProof/>
          </w:rPr>
          <w:t>1 OPSEG USLUGE</w:t>
        </w:r>
        <w:r w:rsidR="003E458F">
          <w:rPr>
            <w:noProof/>
            <w:webHidden/>
          </w:rPr>
          <w:tab/>
        </w:r>
        <w:r w:rsidR="003E458F">
          <w:rPr>
            <w:noProof/>
            <w:webHidden/>
          </w:rPr>
          <w:fldChar w:fldCharType="begin"/>
        </w:r>
        <w:r w:rsidR="003E458F">
          <w:rPr>
            <w:noProof/>
            <w:webHidden/>
          </w:rPr>
          <w:instrText xml:space="preserve"> PAGEREF _Toc501033824 \h </w:instrText>
        </w:r>
        <w:r w:rsidR="003E458F">
          <w:rPr>
            <w:noProof/>
            <w:webHidden/>
          </w:rPr>
        </w:r>
        <w:r w:rsidR="003E458F">
          <w:rPr>
            <w:noProof/>
            <w:webHidden/>
          </w:rPr>
          <w:fldChar w:fldCharType="separate"/>
        </w:r>
        <w:r w:rsidR="00DA2EC7">
          <w:rPr>
            <w:noProof/>
            <w:webHidden/>
          </w:rPr>
          <w:t>47</w:t>
        </w:r>
        <w:r w:rsidR="003E458F">
          <w:rPr>
            <w:noProof/>
            <w:webHidden/>
          </w:rPr>
          <w:fldChar w:fldCharType="end"/>
        </w:r>
      </w:hyperlink>
    </w:p>
    <w:p w14:paraId="174BBA19" w14:textId="77777777" w:rsidR="003E458F" w:rsidRDefault="00E07BEE">
      <w:pPr>
        <w:pStyle w:val="Sadraj2"/>
        <w:tabs>
          <w:tab w:val="right" w:leader="dot" w:pos="8991"/>
        </w:tabs>
        <w:rPr>
          <w:smallCaps w:val="0"/>
          <w:noProof/>
          <w:sz w:val="22"/>
          <w:szCs w:val="22"/>
          <w:lang w:eastAsia="hr-HR"/>
        </w:rPr>
      </w:pPr>
      <w:hyperlink w:anchor="_Toc501033825" w:history="1">
        <w:r w:rsidR="003E458F" w:rsidRPr="00B80668">
          <w:rPr>
            <w:rStyle w:val="Hiperveza"/>
            <w:noProof/>
          </w:rPr>
          <w:t>1.1. Uvod</w:t>
        </w:r>
        <w:r w:rsidR="003E458F">
          <w:rPr>
            <w:noProof/>
            <w:webHidden/>
          </w:rPr>
          <w:tab/>
        </w:r>
        <w:r w:rsidR="003E458F">
          <w:rPr>
            <w:noProof/>
            <w:webHidden/>
          </w:rPr>
          <w:fldChar w:fldCharType="begin"/>
        </w:r>
        <w:r w:rsidR="003E458F">
          <w:rPr>
            <w:noProof/>
            <w:webHidden/>
          </w:rPr>
          <w:instrText xml:space="preserve"> PAGEREF _Toc501033825 \h </w:instrText>
        </w:r>
        <w:r w:rsidR="003E458F">
          <w:rPr>
            <w:noProof/>
            <w:webHidden/>
          </w:rPr>
        </w:r>
        <w:r w:rsidR="003E458F">
          <w:rPr>
            <w:noProof/>
            <w:webHidden/>
          </w:rPr>
          <w:fldChar w:fldCharType="separate"/>
        </w:r>
        <w:r w:rsidR="00DA2EC7">
          <w:rPr>
            <w:noProof/>
            <w:webHidden/>
          </w:rPr>
          <w:t>47</w:t>
        </w:r>
        <w:r w:rsidR="003E458F">
          <w:rPr>
            <w:noProof/>
            <w:webHidden/>
          </w:rPr>
          <w:fldChar w:fldCharType="end"/>
        </w:r>
      </w:hyperlink>
    </w:p>
    <w:p w14:paraId="4F2F0B00" w14:textId="77777777" w:rsidR="003E458F" w:rsidRDefault="00E07BEE">
      <w:pPr>
        <w:pStyle w:val="Sadraj2"/>
        <w:tabs>
          <w:tab w:val="right" w:leader="dot" w:pos="8991"/>
        </w:tabs>
        <w:rPr>
          <w:smallCaps w:val="0"/>
          <w:noProof/>
          <w:sz w:val="22"/>
          <w:szCs w:val="22"/>
          <w:lang w:eastAsia="hr-HR"/>
        </w:rPr>
      </w:pPr>
      <w:hyperlink w:anchor="_Toc501033826" w:history="1">
        <w:r w:rsidR="003E458F" w:rsidRPr="00B80668">
          <w:rPr>
            <w:rStyle w:val="Hiperveza"/>
            <w:noProof/>
          </w:rPr>
          <w:t>1.2. Cilj Projekta</w:t>
        </w:r>
        <w:r w:rsidR="003E458F">
          <w:rPr>
            <w:noProof/>
            <w:webHidden/>
          </w:rPr>
          <w:tab/>
        </w:r>
        <w:r w:rsidR="003E458F">
          <w:rPr>
            <w:noProof/>
            <w:webHidden/>
          </w:rPr>
          <w:fldChar w:fldCharType="begin"/>
        </w:r>
        <w:r w:rsidR="003E458F">
          <w:rPr>
            <w:noProof/>
            <w:webHidden/>
          </w:rPr>
          <w:instrText xml:space="preserve"> PAGEREF _Toc501033826 \h </w:instrText>
        </w:r>
        <w:r w:rsidR="003E458F">
          <w:rPr>
            <w:noProof/>
            <w:webHidden/>
          </w:rPr>
        </w:r>
        <w:r w:rsidR="003E458F">
          <w:rPr>
            <w:noProof/>
            <w:webHidden/>
          </w:rPr>
          <w:fldChar w:fldCharType="separate"/>
        </w:r>
        <w:r w:rsidR="00DA2EC7">
          <w:rPr>
            <w:noProof/>
            <w:webHidden/>
          </w:rPr>
          <w:t>47</w:t>
        </w:r>
        <w:r w:rsidR="003E458F">
          <w:rPr>
            <w:noProof/>
            <w:webHidden/>
          </w:rPr>
          <w:fldChar w:fldCharType="end"/>
        </w:r>
      </w:hyperlink>
    </w:p>
    <w:p w14:paraId="5AC5E87F" w14:textId="77777777" w:rsidR="003E458F" w:rsidRDefault="00E07BEE">
      <w:pPr>
        <w:pStyle w:val="Sadraj2"/>
        <w:tabs>
          <w:tab w:val="right" w:leader="dot" w:pos="8991"/>
        </w:tabs>
        <w:rPr>
          <w:smallCaps w:val="0"/>
          <w:noProof/>
          <w:sz w:val="22"/>
          <w:szCs w:val="22"/>
          <w:lang w:eastAsia="hr-HR"/>
        </w:rPr>
      </w:pPr>
      <w:hyperlink w:anchor="_Toc501033827" w:history="1">
        <w:r w:rsidR="003E458F" w:rsidRPr="00B80668">
          <w:rPr>
            <w:rStyle w:val="Hiperveza"/>
            <w:noProof/>
          </w:rPr>
          <w:t>1.3. Svrha i ciljevi Informiranja i vidljivosti</w:t>
        </w:r>
        <w:r w:rsidR="003E458F">
          <w:rPr>
            <w:noProof/>
            <w:webHidden/>
          </w:rPr>
          <w:tab/>
        </w:r>
        <w:r w:rsidR="003E458F">
          <w:rPr>
            <w:noProof/>
            <w:webHidden/>
          </w:rPr>
          <w:fldChar w:fldCharType="begin"/>
        </w:r>
        <w:r w:rsidR="003E458F">
          <w:rPr>
            <w:noProof/>
            <w:webHidden/>
          </w:rPr>
          <w:instrText xml:space="preserve"> PAGEREF _Toc501033827 \h </w:instrText>
        </w:r>
        <w:r w:rsidR="003E458F">
          <w:rPr>
            <w:noProof/>
            <w:webHidden/>
          </w:rPr>
        </w:r>
        <w:r w:rsidR="003E458F">
          <w:rPr>
            <w:noProof/>
            <w:webHidden/>
          </w:rPr>
          <w:fldChar w:fldCharType="separate"/>
        </w:r>
        <w:r w:rsidR="00DA2EC7">
          <w:rPr>
            <w:noProof/>
            <w:webHidden/>
          </w:rPr>
          <w:t>47</w:t>
        </w:r>
        <w:r w:rsidR="003E458F">
          <w:rPr>
            <w:noProof/>
            <w:webHidden/>
          </w:rPr>
          <w:fldChar w:fldCharType="end"/>
        </w:r>
      </w:hyperlink>
    </w:p>
    <w:p w14:paraId="757546BF" w14:textId="77777777" w:rsidR="003E458F" w:rsidRDefault="00E07BEE">
      <w:pPr>
        <w:pStyle w:val="Sadraj1"/>
        <w:tabs>
          <w:tab w:val="right" w:leader="dot" w:pos="8991"/>
        </w:tabs>
        <w:rPr>
          <w:b w:val="0"/>
          <w:bCs w:val="0"/>
          <w:caps w:val="0"/>
          <w:noProof/>
          <w:sz w:val="22"/>
          <w:szCs w:val="22"/>
          <w:lang w:eastAsia="hr-HR"/>
        </w:rPr>
      </w:pPr>
      <w:hyperlink w:anchor="_Toc501033828" w:history="1">
        <w:r w:rsidR="003E458F" w:rsidRPr="00B80668">
          <w:rPr>
            <w:rStyle w:val="Hiperveza"/>
            <w:noProof/>
          </w:rPr>
          <w:t>2 OKVIRNE OBVEZE BUDUĆEG IZVRŠITELJA UGOVORA O INFORMIRANJU I VIDLJIVOSTI PROJEKTA ''POBOLJŠANJE VODNOKOMUNALNE INFRASTRUKTURE AGLOMERACIJE JASTREBARSKO''</w:t>
        </w:r>
        <w:r w:rsidR="003E458F">
          <w:rPr>
            <w:noProof/>
            <w:webHidden/>
          </w:rPr>
          <w:tab/>
        </w:r>
        <w:r w:rsidR="003E458F">
          <w:rPr>
            <w:noProof/>
            <w:webHidden/>
          </w:rPr>
          <w:fldChar w:fldCharType="begin"/>
        </w:r>
        <w:r w:rsidR="003E458F">
          <w:rPr>
            <w:noProof/>
            <w:webHidden/>
          </w:rPr>
          <w:instrText xml:space="preserve"> PAGEREF _Toc501033828 \h </w:instrText>
        </w:r>
        <w:r w:rsidR="003E458F">
          <w:rPr>
            <w:noProof/>
            <w:webHidden/>
          </w:rPr>
        </w:r>
        <w:r w:rsidR="003E458F">
          <w:rPr>
            <w:noProof/>
            <w:webHidden/>
          </w:rPr>
          <w:fldChar w:fldCharType="separate"/>
        </w:r>
        <w:r w:rsidR="00DA2EC7">
          <w:rPr>
            <w:noProof/>
            <w:webHidden/>
          </w:rPr>
          <w:t>47</w:t>
        </w:r>
        <w:r w:rsidR="003E458F">
          <w:rPr>
            <w:noProof/>
            <w:webHidden/>
          </w:rPr>
          <w:fldChar w:fldCharType="end"/>
        </w:r>
      </w:hyperlink>
    </w:p>
    <w:p w14:paraId="2F27FBD5" w14:textId="77777777" w:rsidR="003E458F" w:rsidRDefault="00E07BEE">
      <w:pPr>
        <w:pStyle w:val="Sadraj2"/>
        <w:tabs>
          <w:tab w:val="right" w:leader="dot" w:pos="8991"/>
        </w:tabs>
        <w:rPr>
          <w:smallCaps w:val="0"/>
          <w:noProof/>
          <w:sz w:val="22"/>
          <w:szCs w:val="22"/>
          <w:lang w:eastAsia="hr-HR"/>
        </w:rPr>
      </w:pPr>
      <w:hyperlink w:anchor="_Toc501033829" w:history="1">
        <w:r w:rsidR="003E458F" w:rsidRPr="00B80668">
          <w:rPr>
            <w:rStyle w:val="Hiperveza"/>
            <w:noProof/>
          </w:rPr>
          <w:t>2.1. Općenito</w:t>
        </w:r>
        <w:r w:rsidR="003E458F">
          <w:rPr>
            <w:noProof/>
            <w:webHidden/>
          </w:rPr>
          <w:tab/>
        </w:r>
        <w:r w:rsidR="003E458F">
          <w:rPr>
            <w:noProof/>
            <w:webHidden/>
          </w:rPr>
          <w:fldChar w:fldCharType="begin"/>
        </w:r>
        <w:r w:rsidR="003E458F">
          <w:rPr>
            <w:noProof/>
            <w:webHidden/>
          </w:rPr>
          <w:instrText xml:space="preserve"> PAGEREF _Toc501033829 \h </w:instrText>
        </w:r>
        <w:r w:rsidR="003E458F">
          <w:rPr>
            <w:noProof/>
            <w:webHidden/>
          </w:rPr>
        </w:r>
        <w:r w:rsidR="003E458F">
          <w:rPr>
            <w:noProof/>
            <w:webHidden/>
          </w:rPr>
          <w:fldChar w:fldCharType="separate"/>
        </w:r>
        <w:r w:rsidR="00DA2EC7">
          <w:rPr>
            <w:noProof/>
            <w:webHidden/>
          </w:rPr>
          <w:t>47</w:t>
        </w:r>
        <w:r w:rsidR="003E458F">
          <w:rPr>
            <w:noProof/>
            <w:webHidden/>
          </w:rPr>
          <w:fldChar w:fldCharType="end"/>
        </w:r>
      </w:hyperlink>
    </w:p>
    <w:p w14:paraId="2BF4EA54" w14:textId="77777777" w:rsidR="003E458F" w:rsidRDefault="00E07BEE">
      <w:pPr>
        <w:pStyle w:val="Sadraj2"/>
        <w:tabs>
          <w:tab w:val="right" w:leader="dot" w:pos="8991"/>
        </w:tabs>
        <w:rPr>
          <w:smallCaps w:val="0"/>
          <w:noProof/>
          <w:sz w:val="22"/>
          <w:szCs w:val="22"/>
          <w:lang w:eastAsia="hr-HR"/>
        </w:rPr>
      </w:pPr>
      <w:hyperlink w:anchor="_Toc501033830" w:history="1">
        <w:r w:rsidR="003E458F" w:rsidRPr="00B80668">
          <w:rPr>
            <w:rStyle w:val="Hiperveza"/>
            <w:noProof/>
          </w:rPr>
          <w:t>2.2. Izrada i postavljanje privremenih i trajne ploče za vidljivost (Aktivnost 1)</w:t>
        </w:r>
        <w:r w:rsidR="003E458F">
          <w:rPr>
            <w:noProof/>
            <w:webHidden/>
          </w:rPr>
          <w:tab/>
        </w:r>
        <w:r w:rsidR="003E458F">
          <w:rPr>
            <w:noProof/>
            <w:webHidden/>
          </w:rPr>
          <w:fldChar w:fldCharType="begin"/>
        </w:r>
        <w:r w:rsidR="003E458F">
          <w:rPr>
            <w:noProof/>
            <w:webHidden/>
          </w:rPr>
          <w:instrText xml:space="preserve"> PAGEREF _Toc501033830 \h </w:instrText>
        </w:r>
        <w:r w:rsidR="003E458F">
          <w:rPr>
            <w:noProof/>
            <w:webHidden/>
          </w:rPr>
        </w:r>
        <w:r w:rsidR="003E458F">
          <w:rPr>
            <w:noProof/>
            <w:webHidden/>
          </w:rPr>
          <w:fldChar w:fldCharType="separate"/>
        </w:r>
        <w:r w:rsidR="00DA2EC7">
          <w:rPr>
            <w:noProof/>
            <w:webHidden/>
          </w:rPr>
          <w:t>47</w:t>
        </w:r>
        <w:r w:rsidR="003E458F">
          <w:rPr>
            <w:noProof/>
            <w:webHidden/>
          </w:rPr>
          <w:fldChar w:fldCharType="end"/>
        </w:r>
      </w:hyperlink>
    </w:p>
    <w:p w14:paraId="6DCE6B16" w14:textId="77777777" w:rsidR="003E458F" w:rsidRDefault="00E07BEE">
      <w:pPr>
        <w:pStyle w:val="Sadraj2"/>
        <w:tabs>
          <w:tab w:val="right" w:leader="dot" w:pos="8991"/>
        </w:tabs>
        <w:rPr>
          <w:smallCaps w:val="0"/>
          <w:noProof/>
          <w:sz w:val="22"/>
          <w:szCs w:val="22"/>
          <w:lang w:eastAsia="hr-HR"/>
        </w:rPr>
      </w:pPr>
      <w:hyperlink w:anchor="_Toc501033831" w:history="1">
        <w:r w:rsidR="003E458F" w:rsidRPr="00B80668">
          <w:rPr>
            <w:rStyle w:val="Hiperveza"/>
            <w:noProof/>
          </w:rPr>
          <w:t>2.3. Priprema dokumenata odnosa s javnošću (Aktivnost 2)</w:t>
        </w:r>
        <w:r w:rsidR="003E458F">
          <w:rPr>
            <w:noProof/>
            <w:webHidden/>
          </w:rPr>
          <w:tab/>
        </w:r>
        <w:r w:rsidR="003E458F">
          <w:rPr>
            <w:noProof/>
            <w:webHidden/>
          </w:rPr>
          <w:fldChar w:fldCharType="begin"/>
        </w:r>
        <w:r w:rsidR="003E458F">
          <w:rPr>
            <w:noProof/>
            <w:webHidden/>
          </w:rPr>
          <w:instrText xml:space="preserve"> PAGEREF _Toc501033831 \h </w:instrText>
        </w:r>
        <w:r w:rsidR="003E458F">
          <w:rPr>
            <w:noProof/>
            <w:webHidden/>
          </w:rPr>
        </w:r>
        <w:r w:rsidR="003E458F">
          <w:rPr>
            <w:noProof/>
            <w:webHidden/>
          </w:rPr>
          <w:fldChar w:fldCharType="separate"/>
        </w:r>
        <w:r w:rsidR="00DA2EC7">
          <w:rPr>
            <w:noProof/>
            <w:webHidden/>
          </w:rPr>
          <w:t>47</w:t>
        </w:r>
        <w:r w:rsidR="003E458F">
          <w:rPr>
            <w:noProof/>
            <w:webHidden/>
          </w:rPr>
          <w:fldChar w:fldCharType="end"/>
        </w:r>
      </w:hyperlink>
    </w:p>
    <w:p w14:paraId="22EF0B47" w14:textId="77777777" w:rsidR="003E458F" w:rsidRDefault="00E07BEE">
      <w:pPr>
        <w:pStyle w:val="Sadraj2"/>
        <w:tabs>
          <w:tab w:val="right" w:leader="dot" w:pos="8991"/>
        </w:tabs>
        <w:rPr>
          <w:smallCaps w:val="0"/>
          <w:noProof/>
          <w:sz w:val="22"/>
          <w:szCs w:val="22"/>
          <w:lang w:eastAsia="hr-HR"/>
        </w:rPr>
      </w:pPr>
      <w:hyperlink w:anchor="_Toc501033832" w:history="1">
        <w:r w:rsidR="003E458F" w:rsidRPr="00B80668">
          <w:rPr>
            <w:rStyle w:val="Hiperveza"/>
            <w:noProof/>
          </w:rPr>
          <w:t>2.4. Osmišljavanje vizualnog identiteta (Aktivnost 3)</w:t>
        </w:r>
        <w:r w:rsidR="003E458F">
          <w:rPr>
            <w:noProof/>
            <w:webHidden/>
          </w:rPr>
          <w:tab/>
        </w:r>
        <w:r w:rsidR="003E458F">
          <w:rPr>
            <w:noProof/>
            <w:webHidden/>
          </w:rPr>
          <w:fldChar w:fldCharType="begin"/>
        </w:r>
        <w:r w:rsidR="003E458F">
          <w:rPr>
            <w:noProof/>
            <w:webHidden/>
          </w:rPr>
          <w:instrText xml:space="preserve"> PAGEREF _Toc501033832 \h </w:instrText>
        </w:r>
        <w:r w:rsidR="003E458F">
          <w:rPr>
            <w:noProof/>
            <w:webHidden/>
          </w:rPr>
        </w:r>
        <w:r w:rsidR="003E458F">
          <w:rPr>
            <w:noProof/>
            <w:webHidden/>
          </w:rPr>
          <w:fldChar w:fldCharType="separate"/>
        </w:r>
        <w:r w:rsidR="00DA2EC7">
          <w:rPr>
            <w:noProof/>
            <w:webHidden/>
          </w:rPr>
          <w:t>47</w:t>
        </w:r>
        <w:r w:rsidR="003E458F">
          <w:rPr>
            <w:noProof/>
            <w:webHidden/>
          </w:rPr>
          <w:fldChar w:fldCharType="end"/>
        </w:r>
      </w:hyperlink>
    </w:p>
    <w:p w14:paraId="47906601" w14:textId="77777777" w:rsidR="003E458F" w:rsidRDefault="00E07BEE">
      <w:pPr>
        <w:pStyle w:val="Sadraj2"/>
        <w:tabs>
          <w:tab w:val="right" w:leader="dot" w:pos="8991"/>
        </w:tabs>
        <w:rPr>
          <w:smallCaps w:val="0"/>
          <w:noProof/>
          <w:sz w:val="22"/>
          <w:szCs w:val="22"/>
          <w:lang w:eastAsia="hr-HR"/>
        </w:rPr>
      </w:pPr>
      <w:hyperlink w:anchor="_Toc501033833" w:history="1">
        <w:r w:rsidR="003E458F" w:rsidRPr="00B80668">
          <w:rPr>
            <w:rStyle w:val="Hiperveza"/>
            <w:noProof/>
          </w:rPr>
          <w:t>2.5. Izrada multimedijalnih sadržaja (Aktivnost 4)</w:t>
        </w:r>
        <w:r w:rsidR="003E458F">
          <w:rPr>
            <w:noProof/>
            <w:webHidden/>
          </w:rPr>
          <w:tab/>
        </w:r>
        <w:r w:rsidR="003E458F">
          <w:rPr>
            <w:noProof/>
            <w:webHidden/>
          </w:rPr>
          <w:fldChar w:fldCharType="begin"/>
        </w:r>
        <w:r w:rsidR="003E458F">
          <w:rPr>
            <w:noProof/>
            <w:webHidden/>
          </w:rPr>
          <w:instrText xml:space="preserve"> PAGEREF _Toc501033833 \h </w:instrText>
        </w:r>
        <w:r w:rsidR="003E458F">
          <w:rPr>
            <w:noProof/>
            <w:webHidden/>
          </w:rPr>
        </w:r>
        <w:r w:rsidR="003E458F">
          <w:rPr>
            <w:noProof/>
            <w:webHidden/>
          </w:rPr>
          <w:fldChar w:fldCharType="separate"/>
        </w:r>
        <w:r w:rsidR="00DA2EC7">
          <w:rPr>
            <w:noProof/>
            <w:webHidden/>
          </w:rPr>
          <w:t>47</w:t>
        </w:r>
        <w:r w:rsidR="003E458F">
          <w:rPr>
            <w:noProof/>
            <w:webHidden/>
          </w:rPr>
          <w:fldChar w:fldCharType="end"/>
        </w:r>
      </w:hyperlink>
    </w:p>
    <w:p w14:paraId="09A60B95" w14:textId="77777777" w:rsidR="003E458F" w:rsidRDefault="00E07BEE">
      <w:pPr>
        <w:pStyle w:val="Sadraj2"/>
        <w:tabs>
          <w:tab w:val="right" w:leader="dot" w:pos="8991"/>
        </w:tabs>
        <w:rPr>
          <w:smallCaps w:val="0"/>
          <w:noProof/>
          <w:sz w:val="22"/>
          <w:szCs w:val="22"/>
          <w:lang w:eastAsia="hr-HR"/>
        </w:rPr>
      </w:pPr>
      <w:hyperlink w:anchor="_Toc501033834" w:history="1">
        <w:r w:rsidR="003E458F" w:rsidRPr="00B80668">
          <w:rPr>
            <w:rStyle w:val="Hiperveza"/>
            <w:noProof/>
          </w:rPr>
          <w:t>2.6. Priprema i izrada informativno-edukativnih materijala (Aktivnost 5)</w:t>
        </w:r>
        <w:r w:rsidR="003E458F">
          <w:rPr>
            <w:noProof/>
            <w:webHidden/>
          </w:rPr>
          <w:tab/>
        </w:r>
        <w:r w:rsidR="003E458F">
          <w:rPr>
            <w:noProof/>
            <w:webHidden/>
          </w:rPr>
          <w:fldChar w:fldCharType="begin"/>
        </w:r>
        <w:r w:rsidR="003E458F">
          <w:rPr>
            <w:noProof/>
            <w:webHidden/>
          </w:rPr>
          <w:instrText xml:space="preserve"> PAGEREF _Toc501033834 \h </w:instrText>
        </w:r>
        <w:r w:rsidR="003E458F">
          <w:rPr>
            <w:noProof/>
            <w:webHidden/>
          </w:rPr>
        </w:r>
        <w:r w:rsidR="003E458F">
          <w:rPr>
            <w:noProof/>
            <w:webHidden/>
          </w:rPr>
          <w:fldChar w:fldCharType="separate"/>
        </w:r>
        <w:r w:rsidR="00DA2EC7">
          <w:rPr>
            <w:noProof/>
            <w:webHidden/>
          </w:rPr>
          <w:t>47</w:t>
        </w:r>
        <w:r w:rsidR="003E458F">
          <w:rPr>
            <w:noProof/>
            <w:webHidden/>
          </w:rPr>
          <w:fldChar w:fldCharType="end"/>
        </w:r>
      </w:hyperlink>
    </w:p>
    <w:p w14:paraId="42171717" w14:textId="77777777" w:rsidR="003E458F" w:rsidRDefault="00E07BEE">
      <w:pPr>
        <w:pStyle w:val="Sadraj2"/>
        <w:tabs>
          <w:tab w:val="right" w:leader="dot" w:pos="8991"/>
        </w:tabs>
        <w:rPr>
          <w:smallCaps w:val="0"/>
          <w:noProof/>
          <w:sz w:val="22"/>
          <w:szCs w:val="22"/>
          <w:lang w:eastAsia="hr-HR"/>
        </w:rPr>
      </w:pPr>
      <w:hyperlink w:anchor="_Toc501033835" w:history="1">
        <w:r w:rsidR="003E458F" w:rsidRPr="00B80668">
          <w:rPr>
            <w:rStyle w:val="Hiperveza"/>
            <w:noProof/>
          </w:rPr>
          <w:t>2.7. Priprema i izrada promotivnih materijala (Aktivnost 6)</w:t>
        </w:r>
        <w:r w:rsidR="003E458F">
          <w:rPr>
            <w:noProof/>
            <w:webHidden/>
          </w:rPr>
          <w:tab/>
        </w:r>
        <w:r w:rsidR="003E458F">
          <w:rPr>
            <w:noProof/>
            <w:webHidden/>
          </w:rPr>
          <w:fldChar w:fldCharType="begin"/>
        </w:r>
        <w:r w:rsidR="003E458F">
          <w:rPr>
            <w:noProof/>
            <w:webHidden/>
          </w:rPr>
          <w:instrText xml:space="preserve"> PAGEREF _Toc501033835 \h </w:instrText>
        </w:r>
        <w:r w:rsidR="003E458F">
          <w:rPr>
            <w:noProof/>
            <w:webHidden/>
          </w:rPr>
        </w:r>
        <w:r w:rsidR="003E458F">
          <w:rPr>
            <w:noProof/>
            <w:webHidden/>
          </w:rPr>
          <w:fldChar w:fldCharType="separate"/>
        </w:r>
        <w:r w:rsidR="00DA2EC7">
          <w:rPr>
            <w:noProof/>
            <w:webHidden/>
          </w:rPr>
          <w:t>47</w:t>
        </w:r>
        <w:r w:rsidR="003E458F">
          <w:rPr>
            <w:noProof/>
            <w:webHidden/>
          </w:rPr>
          <w:fldChar w:fldCharType="end"/>
        </w:r>
      </w:hyperlink>
    </w:p>
    <w:p w14:paraId="0ADD9D88" w14:textId="77777777" w:rsidR="003E458F" w:rsidRDefault="00E07BEE">
      <w:pPr>
        <w:pStyle w:val="Sadraj2"/>
        <w:tabs>
          <w:tab w:val="right" w:leader="dot" w:pos="8991"/>
        </w:tabs>
        <w:rPr>
          <w:smallCaps w:val="0"/>
          <w:noProof/>
          <w:sz w:val="22"/>
          <w:szCs w:val="22"/>
          <w:lang w:eastAsia="hr-HR"/>
        </w:rPr>
      </w:pPr>
      <w:hyperlink w:anchor="_Toc501033836" w:history="1">
        <w:r w:rsidR="003E458F" w:rsidRPr="00B80668">
          <w:rPr>
            <w:rStyle w:val="Hiperveza"/>
            <w:noProof/>
          </w:rPr>
          <w:t>2.8. Informativni i edukativni događaji (Aktivnost 7)</w:t>
        </w:r>
        <w:r w:rsidR="003E458F">
          <w:rPr>
            <w:noProof/>
            <w:webHidden/>
          </w:rPr>
          <w:tab/>
        </w:r>
        <w:r w:rsidR="003E458F">
          <w:rPr>
            <w:noProof/>
            <w:webHidden/>
          </w:rPr>
          <w:fldChar w:fldCharType="begin"/>
        </w:r>
        <w:r w:rsidR="003E458F">
          <w:rPr>
            <w:noProof/>
            <w:webHidden/>
          </w:rPr>
          <w:instrText xml:space="preserve"> PAGEREF _Toc501033836 \h </w:instrText>
        </w:r>
        <w:r w:rsidR="003E458F">
          <w:rPr>
            <w:noProof/>
            <w:webHidden/>
          </w:rPr>
        </w:r>
        <w:r w:rsidR="003E458F">
          <w:rPr>
            <w:noProof/>
            <w:webHidden/>
          </w:rPr>
          <w:fldChar w:fldCharType="separate"/>
        </w:r>
        <w:r w:rsidR="00DA2EC7">
          <w:rPr>
            <w:noProof/>
            <w:webHidden/>
          </w:rPr>
          <w:t>47</w:t>
        </w:r>
        <w:r w:rsidR="003E458F">
          <w:rPr>
            <w:noProof/>
            <w:webHidden/>
          </w:rPr>
          <w:fldChar w:fldCharType="end"/>
        </w:r>
      </w:hyperlink>
    </w:p>
    <w:p w14:paraId="72F12B84" w14:textId="77777777" w:rsidR="003E458F" w:rsidRDefault="00E07BEE">
      <w:pPr>
        <w:pStyle w:val="Sadraj2"/>
        <w:tabs>
          <w:tab w:val="right" w:leader="dot" w:pos="8991"/>
        </w:tabs>
        <w:rPr>
          <w:smallCaps w:val="0"/>
          <w:noProof/>
          <w:sz w:val="22"/>
          <w:szCs w:val="22"/>
          <w:lang w:eastAsia="hr-HR"/>
        </w:rPr>
      </w:pPr>
      <w:hyperlink w:anchor="_Toc501033837" w:history="1">
        <w:r w:rsidR="003E458F" w:rsidRPr="00B80668">
          <w:rPr>
            <w:rStyle w:val="Hiperveza"/>
            <w:noProof/>
          </w:rPr>
          <w:t>2.9. Organizacija konferencija za medije i priopćenja za medije (Aktivnost 8)</w:t>
        </w:r>
        <w:r w:rsidR="003E458F">
          <w:rPr>
            <w:noProof/>
            <w:webHidden/>
          </w:rPr>
          <w:tab/>
        </w:r>
        <w:r w:rsidR="003E458F">
          <w:rPr>
            <w:noProof/>
            <w:webHidden/>
          </w:rPr>
          <w:fldChar w:fldCharType="begin"/>
        </w:r>
        <w:r w:rsidR="003E458F">
          <w:rPr>
            <w:noProof/>
            <w:webHidden/>
          </w:rPr>
          <w:instrText xml:space="preserve"> PAGEREF _Toc501033837 \h </w:instrText>
        </w:r>
        <w:r w:rsidR="003E458F">
          <w:rPr>
            <w:noProof/>
            <w:webHidden/>
          </w:rPr>
        </w:r>
        <w:r w:rsidR="003E458F">
          <w:rPr>
            <w:noProof/>
            <w:webHidden/>
          </w:rPr>
          <w:fldChar w:fldCharType="separate"/>
        </w:r>
        <w:r w:rsidR="00DA2EC7">
          <w:rPr>
            <w:noProof/>
            <w:webHidden/>
          </w:rPr>
          <w:t>47</w:t>
        </w:r>
        <w:r w:rsidR="003E458F">
          <w:rPr>
            <w:noProof/>
            <w:webHidden/>
          </w:rPr>
          <w:fldChar w:fldCharType="end"/>
        </w:r>
      </w:hyperlink>
    </w:p>
    <w:p w14:paraId="291F613D" w14:textId="77777777" w:rsidR="003E458F" w:rsidRDefault="00E07BEE">
      <w:pPr>
        <w:pStyle w:val="Sadraj2"/>
        <w:tabs>
          <w:tab w:val="right" w:leader="dot" w:pos="8991"/>
        </w:tabs>
        <w:rPr>
          <w:smallCaps w:val="0"/>
          <w:noProof/>
          <w:sz w:val="22"/>
          <w:szCs w:val="22"/>
          <w:lang w:eastAsia="hr-HR"/>
        </w:rPr>
      </w:pPr>
      <w:hyperlink w:anchor="_Toc501033838" w:history="1">
        <w:r w:rsidR="003E458F" w:rsidRPr="00B80668">
          <w:rPr>
            <w:rStyle w:val="Hiperveza"/>
            <w:noProof/>
          </w:rPr>
          <w:t>2.10. Naljepnice za opremu i vozila (Aktivnost 9)</w:t>
        </w:r>
        <w:r w:rsidR="003E458F">
          <w:rPr>
            <w:noProof/>
            <w:webHidden/>
          </w:rPr>
          <w:tab/>
        </w:r>
        <w:r w:rsidR="003E458F">
          <w:rPr>
            <w:noProof/>
            <w:webHidden/>
          </w:rPr>
          <w:fldChar w:fldCharType="begin"/>
        </w:r>
        <w:r w:rsidR="003E458F">
          <w:rPr>
            <w:noProof/>
            <w:webHidden/>
          </w:rPr>
          <w:instrText xml:space="preserve"> PAGEREF _Toc501033838 \h </w:instrText>
        </w:r>
        <w:r w:rsidR="003E458F">
          <w:rPr>
            <w:noProof/>
            <w:webHidden/>
          </w:rPr>
        </w:r>
        <w:r w:rsidR="003E458F">
          <w:rPr>
            <w:noProof/>
            <w:webHidden/>
          </w:rPr>
          <w:fldChar w:fldCharType="separate"/>
        </w:r>
        <w:r w:rsidR="00DA2EC7">
          <w:rPr>
            <w:noProof/>
            <w:webHidden/>
          </w:rPr>
          <w:t>47</w:t>
        </w:r>
        <w:r w:rsidR="003E458F">
          <w:rPr>
            <w:noProof/>
            <w:webHidden/>
          </w:rPr>
          <w:fldChar w:fldCharType="end"/>
        </w:r>
      </w:hyperlink>
    </w:p>
    <w:p w14:paraId="33E2256C" w14:textId="77777777" w:rsidR="003E458F" w:rsidRDefault="00E07BEE">
      <w:pPr>
        <w:pStyle w:val="Sadraj2"/>
        <w:tabs>
          <w:tab w:val="right" w:leader="dot" w:pos="8991"/>
        </w:tabs>
        <w:rPr>
          <w:smallCaps w:val="0"/>
          <w:noProof/>
          <w:sz w:val="22"/>
          <w:szCs w:val="22"/>
          <w:lang w:eastAsia="hr-HR"/>
        </w:rPr>
      </w:pPr>
      <w:hyperlink w:anchor="_Toc501033839" w:history="1">
        <w:r w:rsidR="003E458F" w:rsidRPr="00B80668">
          <w:rPr>
            <w:rStyle w:val="Hiperveza"/>
            <w:noProof/>
          </w:rPr>
          <w:t>2.11. Kontinuirana stručna podrška i izvještavanje (Aktivnost 10)</w:t>
        </w:r>
        <w:r w:rsidR="003E458F">
          <w:rPr>
            <w:noProof/>
            <w:webHidden/>
          </w:rPr>
          <w:tab/>
        </w:r>
        <w:r w:rsidR="003E458F">
          <w:rPr>
            <w:noProof/>
            <w:webHidden/>
          </w:rPr>
          <w:fldChar w:fldCharType="begin"/>
        </w:r>
        <w:r w:rsidR="003E458F">
          <w:rPr>
            <w:noProof/>
            <w:webHidden/>
          </w:rPr>
          <w:instrText xml:space="preserve"> PAGEREF _Toc501033839 \h </w:instrText>
        </w:r>
        <w:r w:rsidR="003E458F">
          <w:rPr>
            <w:noProof/>
            <w:webHidden/>
          </w:rPr>
        </w:r>
        <w:r w:rsidR="003E458F">
          <w:rPr>
            <w:noProof/>
            <w:webHidden/>
          </w:rPr>
          <w:fldChar w:fldCharType="separate"/>
        </w:r>
        <w:r w:rsidR="00DA2EC7">
          <w:rPr>
            <w:noProof/>
            <w:webHidden/>
          </w:rPr>
          <w:t>47</w:t>
        </w:r>
        <w:r w:rsidR="003E458F">
          <w:rPr>
            <w:noProof/>
            <w:webHidden/>
          </w:rPr>
          <w:fldChar w:fldCharType="end"/>
        </w:r>
      </w:hyperlink>
    </w:p>
    <w:p w14:paraId="05C265EC" w14:textId="77777777" w:rsidR="003E458F" w:rsidRDefault="00E07BEE">
      <w:pPr>
        <w:pStyle w:val="Sadraj1"/>
        <w:tabs>
          <w:tab w:val="right" w:leader="dot" w:pos="8991"/>
        </w:tabs>
        <w:rPr>
          <w:b w:val="0"/>
          <w:bCs w:val="0"/>
          <w:caps w:val="0"/>
          <w:noProof/>
          <w:sz w:val="22"/>
          <w:szCs w:val="22"/>
          <w:lang w:eastAsia="hr-HR"/>
        </w:rPr>
      </w:pPr>
      <w:hyperlink w:anchor="_Toc501033840" w:history="1">
        <w:r w:rsidR="003E458F" w:rsidRPr="00B80668">
          <w:rPr>
            <w:rStyle w:val="Hiperveza"/>
            <w:noProof/>
          </w:rPr>
          <w:t>3 OKVIRNI OPSEG RADOVA</w:t>
        </w:r>
        <w:r w:rsidR="003E458F">
          <w:rPr>
            <w:noProof/>
            <w:webHidden/>
          </w:rPr>
          <w:tab/>
        </w:r>
        <w:r w:rsidR="003E458F">
          <w:rPr>
            <w:noProof/>
            <w:webHidden/>
          </w:rPr>
          <w:fldChar w:fldCharType="begin"/>
        </w:r>
        <w:r w:rsidR="003E458F">
          <w:rPr>
            <w:noProof/>
            <w:webHidden/>
          </w:rPr>
          <w:instrText xml:space="preserve"> PAGEREF _Toc501033840 \h </w:instrText>
        </w:r>
        <w:r w:rsidR="003E458F">
          <w:rPr>
            <w:noProof/>
            <w:webHidden/>
          </w:rPr>
        </w:r>
        <w:r w:rsidR="003E458F">
          <w:rPr>
            <w:noProof/>
            <w:webHidden/>
          </w:rPr>
          <w:fldChar w:fldCharType="separate"/>
        </w:r>
        <w:r w:rsidR="00DA2EC7">
          <w:rPr>
            <w:noProof/>
            <w:webHidden/>
          </w:rPr>
          <w:t>47</w:t>
        </w:r>
        <w:r w:rsidR="003E458F">
          <w:rPr>
            <w:noProof/>
            <w:webHidden/>
          </w:rPr>
          <w:fldChar w:fldCharType="end"/>
        </w:r>
      </w:hyperlink>
    </w:p>
    <w:p w14:paraId="0DCCBF5E" w14:textId="77777777" w:rsidR="003E458F" w:rsidRDefault="00E07BEE">
      <w:pPr>
        <w:pStyle w:val="Sadraj1"/>
        <w:tabs>
          <w:tab w:val="right" w:leader="dot" w:pos="8991"/>
        </w:tabs>
        <w:rPr>
          <w:b w:val="0"/>
          <w:bCs w:val="0"/>
          <w:caps w:val="0"/>
          <w:noProof/>
          <w:sz w:val="22"/>
          <w:szCs w:val="22"/>
          <w:lang w:eastAsia="hr-HR"/>
        </w:rPr>
      </w:pPr>
      <w:hyperlink w:anchor="_Toc501033841" w:history="1">
        <w:r w:rsidR="003E458F" w:rsidRPr="00B80668">
          <w:rPr>
            <w:rStyle w:val="Hiperveza"/>
            <w:noProof/>
          </w:rPr>
          <w:t>4 OKVIRNI OPIS OBVEZA BUDUĆEG IZVRŠITELJA</w:t>
        </w:r>
        <w:r w:rsidR="003E458F">
          <w:rPr>
            <w:noProof/>
            <w:webHidden/>
          </w:rPr>
          <w:tab/>
        </w:r>
        <w:r w:rsidR="003E458F">
          <w:rPr>
            <w:noProof/>
            <w:webHidden/>
          </w:rPr>
          <w:fldChar w:fldCharType="begin"/>
        </w:r>
        <w:r w:rsidR="003E458F">
          <w:rPr>
            <w:noProof/>
            <w:webHidden/>
          </w:rPr>
          <w:instrText xml:space="preserve"> PAGEREF _Toc501033841 \h </w:instrText>
        </w:r>
        <w:r w:rsidR="003E458F">
          <w:rPr>
            <w:noProof/>
            <w:webHidden/>
          </w:rPr>
        </w:r>
        <w:r w:rsidR="003E458F">
          <w:rPr>
            <w:noProof/>
            <w:webHidden/>
          </w:rPr>
          <w:fldChar w:fldCharType="separate"/>
        </w:r>
        <w:r w:rsidR="00DA2EC7">
          <w:rPr>
            <w:noProof/>
            <w:webHidden/>
          </w:rPr>
          <w:t>47</w:t>
        </w:r>
        <w:r w:rsidR="003E458F">
          <w:rPr>
            <w:noProof/>
            <w:webHidden/>
          </w:rPr>
          <w:fldChar w:fldCharType="end"/>
        </w:r>
      </w:hyperlink>
    </w:p>
    <w:p w14:paraId="02D62835" w14:textId="77777777" w:rsidR="003E458F" w:rsidRDefault="00E07BEE">
      <w:pPr>
        <w:pStyle w:val="Sadraj2"/>
        <w:tabs>
          <w:tab w:val="right" w:leader="dot" w:pos="8991"/>
        </w:tabs>
        <w:rPr>
          <w:smallCaps w:val="0"/>
          <w:noProof/>
          <w:sz w:val="22"/>
          <w:szCs w:val="22"/>
          <w:lang w:eastAsia="hr-HR"/>
        </w:rPr>
      </w:pPr>
      <w:hyperlink w:anchor="_Toc501033842" w:history="1">
        <w:r w:rsidR="003E458F" w:rsidRPr="00B80668">
          <w:rPr>
            <w:rStyle w:val="Hiperveza"/>
            <w:noProof/>
          </w:rPr>
          <w:t>4.1. Sastanci o napretku projekta</w:t>
        </w:r>
        <w:r w:rsidR="003E458F">
          <w:rPr>
            <w:noProof/>
            <w:webHidden/>
          </w:rPr>
          <w:tab/>
        </w:r>
        <w:r w:rsidR="003E458F">
          <w:rPr>
            <w:noProof/>
            <w:webHidden/>
          </w:rPr>
          <w:fldChar w:fldCharType="begin"/>
        </w:r>
        <w:r w:rsidR="003E458F">
          <w:rPr>
            <w:noProof/>
            <w:webHidden/>
          </w:rPr>
          <w:instrText xml:space="preserve"> PAGEREF _Toc501033842 \h </w:instrText>
        </w:r>
        <w:r w:rsidR="003E458F">
          <w:rPr>
            <w:noProof/>
            <w:webHidden/>
          </w:rPr>
        </w:r>
        <w:r w:rsidR="003E458F">
          <w:rPr>
            <w:noProof/>
            <w:webHidden/>
          </w:rPr>
          <w:fldChar w:fldCharType="separate"/>
        </w:r>
        <w:r w:rsidR="00DA2EC7">
          <w:rPr>
            <w:noProof/>
            <w:webHidden/>
          </w:rPr>
          <w:t>47</w:t>
        </w:r>
        <w:r w:rsidR="003E458F">
          <w:rPr>
            <w:noProof/>
            <w:webHidden/>
          </w:rPr>
          <w:fldChar w:fldCharType="end"/>
        </w:r>
      </w:hyperlink>
    </w:p>
    <w:p w14:paraId="6CD12F6D" w14:textId="77777777" w:rsidR="003E458F" w:rsidRDefault="00E07BEE">
      <w:pPr>
        <w:pStyle w:val="Sadraj2"/>
        <w:tabs>
          <w:tab w:val="right" w:leader="dot" w:pos="8991"/>
        </w:tabs>
        <w:rPr>
          <w:smallCaps w:val="0"/>
          <w:noProof/>
          <w:sz w:val="22"/>
          <w:szCs w:val="22"/>
          <w:lang w:eastAsia="hr-HR"/>
        </w:rPr>
      </w:pPr>
      <w:hyperlink w:anchor="_Toc501033843" w:history="1">
        <w:r w:rsidR="003E458F" w:rsidRPr="00B80668">
          <w:rPr>
            <w:rStyle w:val="Hiperveza"/>
            <w:noProof/>
          </w:rPr>
          <w:t>4.2. Aktivnosti i materijali po fazama</w:t>
        </w:r>
        <w:r w:rsidR="003E458F">
          <w:rPr>
            <w:noProof/>
            <w:webHidden/>
          </w:rPr>
          <w:tab/>
        </w:r>
        <w:r w:rsidR="003E458F">
          <w:rPr>
            <w:noProof/>
            <w:webHidden/>
          </w:rPr>
          <w:fldChar w:fldCharType="begin"/>
        </w:r>
        <w:r w:rsidR="003E458F">
          <w:rPr>
            <w:noProof/>
            <w:webHidden/>
          </w:rPr>
          <w:instrText xml:space="preserve"> PAGEREF _Toc501033843 \h </w:instrText>
        </w:r>
        <w:r w:rsidR="003E458F">
          <w:rPr>
            <w:noProof/>
            <w:webHidden/>
          </w:rPr>
        </w:r>
        <w:r w:rsidR="003E458F">
          <w:rPr>
            <w:noProof/>
            <w:webHidden/>
          </w:rPr>
          <w:fldChar w:fldCharType="separate"/>
        </w:r>
        <w:r w:rsidR="00DA2EC7">
          <w:rPr>
            <w:noProof/>
            <w:webHidden/>
          </w:rPr>
          <w:t>47</w:t>
        </w:r>
        <w:r w:rsidR="003E458F">
          <w:rPr>
            <w:noProof/>
            <w:webHidden/>
          </w:rPr>
          <w:fldChar w:fldCharType="end"/>
        </w:r>
      </w:hyperlink>
    </w:p>
    <w:p w14:paraId="30154EF4" w14:textId="77777777" w:rsidR="003E458F" w:rsidRDefault="00E07BEE">
      <w:pPr>
        <w:pStyle w:val="Sadraj3"/>
        <w:tabs>
          <w:tab w:val="right" w:leader="dot" w:pos="8991"/>
        </w:tabs>
        <w:rPr>
          <w:i w:val="0"/>
          <w:iCs w:val="0"/>
          <w:noProof/>
          <w:sz w:val="22"/>
          <w:szCs w:val="22"/>
          <w:lang w:eastAsia="hr-HR"/>
        </w:rPr>
      </w:pPr>
      <w:hyperlink w:anchor="_Toc501033844" w:history="1">
        <w:r w:rsidR="003E458F" w:rsidRPr="00B80668">
          <w:rPr>
            <w:rStyle w:val="Hiperveza"/>
            <w:noProof/>
          </w:rPr>
          <w:t>4.2.1. Početna faza</w:t>
        </w:r>
        <w:r w:rsidR="003E458F">
          <w:rPr>
            <w:noProof/>
            <w:webHidden/>
          </w:rPr>
          <w:tab/>
        </w:r>
        <w:r w:rsidR="003E458F">
          <w:rPr>
            <w:noProof/>
            <w:webHidden/>
          </w:rPr>
          <w:fldChar w:fldCharType="begin"/>
        </w:r>
        <w:r w:rsidR="003E458F">
          <w:rPr>
            <w:noProof/>
            <w:webHidden/>
          </w:rPr>
          <w:instrText xml:space="preserve"> PAGEREF _Toc501033844 \h </w:instrText>
        </w:r>
        <w:r w:rsidR="003E458F">
          <w:rPr>
            <w:noProof/>
            <w:webHidden/>
          </w:rPr>
        </w:r>
        <w:r w:rsidR="003E458F">
          <w:rPr>
            <w:noProof/>
            <w:webHidden/>
          </w:rPr>
          <w:fldChar w:fldCharType="separate"/>
        </w:r>
        <w:r w:rsidR="00DA2EC7">
          <w:rPr>
            <w:noProof/>
            <w:webHidden/>
          </w:rPr>
          <w:t>47</w:t>
        </w:r>
        <w:r w:rsidR="003E458F">
          <w:rPr>
            <w:noProof/>
            <w:webHidden/>
          </w:rPr>
          <w:fldChar w:fldCharType="end"/>
        </w:r>
      </w:hyperlink>
    </w:p>
    <w:p w14:paraId="3C82B5D7" w14:textId="77777777" w:rsidR="003E458F" w:rsidRDefault="00E07BEE">
      <w:pPr>
        <w:pStyle w:val="Sadraj3"/>
        <w:tabs>
          <w:tab w:val="right" w:leader="dot" w:pos="8991"/>
        </w:tabs>
        <w:rPr>
          <w:i w:val="0"/>
          <w:iCs w:val="0"/>
          <w:noProof/>
          <w:sz w:val="22"/>
          <w:szCs w:val="22"/>
          <w:lang w:eastAsia="hr-HR"/>
        </w:rPr>
      </w:pPr>
      <w:hyperlink w:anchor="_Toc501033845" w:history="1">
        <w:r w:rsidR="003E458F" w:rsidRPr="00B80668">
          <w:rPr>
            <w:rStyle w:val="Hiperveza"/>
            <w:noProof/>
          </w:rPr>
          <w:t>4.2.2. Faza provedbe projekta</w:t>
        </w:r>
        <w:r w:rsidR="003E458F">
          <w:rPr>
            <w:noProof/>
            <w:webHidden/>
          </w:rPr>
          <w:tab/>
        </w:r>
        <w:r w:rsidR="003E458F">
          <w:rPr>
            <w:noProof/>
            <w:webHidden/>
          </w:rPr>
          <w:fldChar w:fldCharType="begin"/>
        </w:r>
        <w:r w:rsidR="003E458F">
          <w:rPr>
            <w:noProof/>
            <w:webHidden/>
          </w:rPr>
          <w:instrText xml:space="preserve"> PAGEREF _Toc501033845 \h </w:instrText>
        </w:r>
        <w:r w:rsidR="003E458F">
          <w:rPr>
            <w:noProof/>
            <w:webHidden/>
          </w:rPr>
        </w:r>
        <w:r w:rsidR="003E458F">
          <w:rPr>
            <w:noProof/>
            <w:webHidden/>
          </w:rPr>
          <w:fldChar w:fldCharType="separate"/>
        </w:r>
        <w:r w:rsidR="00DA2EC7">
          <w:rPr>
            <w:noProof/>
            <w:webHidden/>
          </w:rPr>
          <w:t>47</w:t>
        </w:r>
        <w:r w:rsidR="003E458F">
          <w:rPr>
            <w:noProof/>
            <w:webHidden/>
          </w:rPr>
          <w:fldChar w:fldCharType="end"/>
        </w:r>
      </w:hyperlink>
    </w:p>
    <w:p w14:paraId="7D86D2B7" w14:textId="77777777" w:rsidR="003E458F" w:rsidRDefault="00E07BEE">
      <w:pPr>
        <w:pStyle w:val="Sadraj3"/>
        <w:tabs>
          <w:tab w:val="right" w:leader="dot" w:pos="8991"/>
        </w:tabs>
        <w:rPr>
          <w:i w:val="0"/>
          <w:iCs w:val="0"/>
          <w:noProof/>
          <w:sz w:val="22"/>
          <w:szCs w:val="22"/>
          <w:lang w:eastAsia="hr-HR"/>
        </w:rPr>
      </w:pPr>
      <w:hyperlink w:anchor="_Toc501033846" w:history="1">
        <w:r w:rsidR="003E458F" w:rsidRPr="00B80668">
          <w:rPr>
            <w:rStyle w:val="Hiperveza"/>
            <w:noProof/>
          </w:rPr>
          <w:t>4.2.3. Završna faza</w:t>
        </w:r>
        <w:r w:rsidR="003E458F">
          <w:rPr>
            <w:noProof/>
            <w:webHidden/>
          </w:rPr>
          <w:tab/>
        </w:r>
        <w:r w:rsidR="003E458F">
          <w:rPr>
            <w:noProof/>
            <w:webHidden/>
          </w:rPr>
          <w:fldChar w:fldCharType="begin"/>
        </w:r>
        <w:r w:rsidR="003E458F">
          <w:rPr>
            <w:noProof/>
            <w:webHidden/>
          </w:rPr>
          <w:instrText xml:space="preserve"> PAGEREF _Toc501033846 \h </w:instrText>
        </w:r>
        <w:r w:rsidR="003E458F">
          <w:rPr>
            <w:noProof/>
            <w:webHidden/>
          </w:rPr>
        </w:r>
        <w:r w:rsidR="003E458F">
          <w:rPr>
            <w:noProof/>
            <w:webHidden/>
          </w:rPr>
          <w:fldChar w:fldCharType="separate"/>
        </w:r>
        <w:r w:rsidR="00DA2EC7">
          <w:rPr>
            <w:noProof/>
            <w:webHidden/>
          </w:rPr>
          <w:t>47</w:t>
        </w:r>
        <w:r w:rsidR="003E458F">
          <w:rPr>
            <w:noProof/>
            <w:webHidden/>
          </w:rPr>
          <w:fldChar w:fldCharType="end"/>
        </w:r>
      </w:hyperlink>
    </w:p>
    <w:p w14:paraId="384EBFFA" w14:textId="77777777" w:rsidR="003E458F" w:rsidRDefault="00E07BEE">
      <w:pPr>
        <w:pStyle w:val="Sadraj1"/>
        <w:tabs>
          <w:tab w:val="right" w:leader="dot" w:pos="8991"/>
        </w:tabs>
        <w:rPr>
          <w:b w:val="0"/>
          <w:bCs w:val="0"/>
          <w:caps w:val="0"/>
          <w:noProof/>
          <w:sz w:val="22"/>
          <w:szCs w:val="22"/>
          <w:lang w:eastAsia="hr-HR"/>
        </w:rPr>
      </w:pPr>
      <w:hyperlink w:anchor="_Toc501033847" w:history="1">
        <w:r w:rsidR="003E458F" w:rsidRPr="00B80668">
          <w:rPr>
            <w:rStyle w:val="Hiperveza"/>
            <w:noProof/>
          </w:rPr>
          <w:t>5 OSTALI ZAHTJEVI</w:t>
        </w:r>
        <w:r w:rsidR="003E458F">
          <w:rPr>
            <w:noProof/>
            <w:webHidden/>
          </w:rPr>
          <w:tab/>
        </w:r>
        <w:r w:rsidR="003E458F">
          <w:rPr>
            <w:noProof/>
            <w:webHidden/>
          </w:rPr>
          <w:fldChar w:fldCharType="begin"/>
        </w:r>
        <w:r w:rsidR="003E458F">
          <w:rPr>
            <w:noProof/>
            <w:webHidden/>
          </w:rPr>
          <w:instrText xml:space="preserve"> PAGEREF _Toc501033847 \h </w:instrText>
        </w:r>
        <w:r w:rsidR="003E458F">
          <w:rPr>
            <w:noProof/>
            <w:webHidden/>
          </w:rPr>
        </w:r>
        <w:r w:rsidR="003E458F">
          <w:rPr>
            <w:noProof/>
            <w:webHidden/>
          </w:rPr>
          <w:fldChar w:fldCharType="separate"/>
        </w:r>
        <w:r w:rsidR="00DA2EC7">
          <w:rPr>
            <w:noProof/>
            <w:webHidden/>
          </w:rPr>
          <w:t>47</w:t>
        </w:r>
        <w:r w:rsidR="003E458F">
          <w:rPr>
            <w:noProof/>
            <w:webHidden/>
          </w:rPr>
          <w:fldChar w:fldCharType="end"/>
        </w:r>
      </w:hyperlink>
    </w:p>
    <w:p w14:paraId="40279949" w14:textId="77777777" w:rsidR="003E458F" w:rsidRDefault="00E07BEE">
      <w:pPr>
        <w:pStyle w:val="Sadraj2"/>
        <w:tabs>
          <w:tab w:val="right" w:leader="dot" w:pos="8991"/>
        </w:tabs>
        <w:rPr>
          <w:smallCaps w:val="0"/>
          <w:noProof/>
          <w:sz w:val="22"/>
          <w:szCs w:val="22"/>
          <w:lang w:eastAsia="hr-HR"/>
        </w:rPr>
      </w:pPr>
      <w:hyperlink w:anchor="_Toc501033848" w:history="1">
        <w:r w:rsidR="003E458F" w:rsidRPr="00B80668">
          <w:rPr>
            <w:rStyle w:val="Hiperveza"/>
            <w:noProof/>
          </w:rPr>
          <w:t>5.1. Stručno osoblje</w:t>
        </w:r>
        <w:r w:rsidR="003E458F">
          <w:rPr>
            <w:noProof/>
            <w:webHidden/>
          </w:rPr>
          <w:tab/>
        </w:r>
        <w:r w:rsidR="003E458F">
          <w:rPr>
            <w:noProof/>
            <w:webHidden/>
          </w:rPr>
          <w:fldChar w:fldCharType="begin"/>
        </w:r>
        <w:r w:rsidR="003E458F">
          <w:rPr>
            <w:noProof/>
            <w:webHidden/>
          </w:rPr>
          <w:instrText xml:space="preserve"> PAGEREF _Toc501033848 \h </w:instrText>
        </w:r>
        <w:r w:rsidR="003E458F">
          <w:rPr>
            <w:noProof/>
            <w:webHidden/>
          </w:rPr>
        </w:r>
        <w:r w:rsidR="003E458F">
          <w:rPr>
            <w:noProof/>
            <w:webHidden/>
          </w:rPr>
          <w:fldChar w:fldCharType="separate"/>
        </w:r>
        <w:r w:rsidR="00DA2EC7">
          <w:rPr>
            <w:noProof/>
            <w:webHidden/>
          </w:rPr>
          <w:t>47</w:t>
        </w:r>
        <w:r w:rsidR="003E458F">
          <w:rPr>
            <w:noProof/>
            <w:webHidden/>
          </w:rPr>
          <w:fldChar w:fldCharType="end"/>
        </w:r>
      </w:hyperlink>
    </w:p>
    <w:p w14:paraId="4A305997" w14:textId="77777777" w:rsidR="003E458F" w:rsidRDefault="00E07BEE">
      <w:pPr>
        <w:pStyle w:val="Sadraj2"/>
        <w:tabs>
          <w:tab w:val="right" w:leader="dot" w:pos="8991"/>
        </w:tabs>
        <w:rPr>
          <w:smallCaps w:val="0"/>
          <w:noProof/>
          <w:sz w:val="22"/>
          <w:szCs w:val="22"/>
          <w:lang w:eastAsia="hr-HR"/>
        </w:rPr>
      </w:pPr>
      <w:hyperlink w:anchor="_Toc501033849" w:history="1">
        <w:r w:rsidR="003E458F" w:rsidRPr="00B80668">
          <w:rPr>
            <w:rStyle w:val="Hiperveza"/>
            <w:noProof/>
          </w:rPr>
          <w:t>5.2. Sadržaji koje pruža Naručitelj</w:t>
        </w:r>
        <w:r w:rsidR="003E458F">
          <w:rPr>
            <w:noProof/>
            <w:webHidden/>
          </w:rPr>
          <w:tab/>
        </w:r>
        <w:r w:rsidR="003E458F">
          <w:rPr>
            <w:noProof/>
            <w:webHidden/>
          </w:rPr>
          <w:fldChar w:fldCharType="begin"/>
        </w:r>
        <w:r w:rsidR="003E458F">
          <w:rPr>
            <w:noProof/>
            <w:webHidden/>
          </w:rPr>
          <w:instrText xml:space="preserve"> PAGEREF _Toc501033849 \h </w:instrText>
        </w:r>
        <w:r w:rsidR="003E458F">
          <w:rPr>
            <w:noProof/>
            <w:webHidden/>
          </w:rPr>
        </w:r>
        <w:r w:rsidR="003E458F">
          <w:rPr>
            <w:noProof/>
            <w:webHidden/>
          </w:rPr>
          <w:fldChar w:fldCharType="separate"/>
        </w:r>
        <w:r w:rsidR="00DA2EC7">
          <w:rPr>
            <w:noProof/>
            <w:webHidden/>
          </w:rPr>
          <w:t>47</w:t>
        </w:r>
        <w:r w:rsidR="003E458F">
          <w:rPr>
            <w:noProof/>
            <w:webHidden/>
          </w:rPr>
          <w:fldChar w:fldCharType="end"/>
        </w:r>
      </w:hyperlink>
    </w:p>
    <w:p w14:paraId="3BE9C80D" w14:textId="77777777" w:rsidR="003E458F" w:rsidRDefault="00E07BEE">
      <w:pPr>
        <w:pStyle w:val="Sadraj3"/>
        <w:tabs>
          <w:tab w:val="right" w:leader="dot" w:pos="8991"/>
        </w:tabs>
        <w:rPr>
          <w:i w:val="0"/>
          <w:iCs w:val="0"/>
          <w:noProof/>
          <w:sz w:val="22"/>
          <w:szCs w:val="22"/>
          <w:lang w:eastAsia="hr-HR"/>
        </w:rPr>
      </w:pPr>
      <w:hyperlink w:anchor="_Toc501033850" w:history="1">
        <w:r w:rsidR="003E458F" w:rsidRPr="00B80668">
          <w:rPr>
            <w:rStyle w:val="Hiperveza"/>
            <w:noProof/>
          </w:rPr>
          <w:t>5.3. Oprema i uređaji</w:t>
        </w:r>
        <w:r w:rsidR="003E458F">
          <w:rPr>
            <w:noProof/>
            <w:webHidden/>
          </w:rPr>
          <w:tab/>
        </w:r>
        <w:r w:rsidR="003E458F">
          <w:rPr>
            <w:noProof/>
            <w:webHidden/>
          </w:rPr>
          <w:fldChar w:fldCharType="begin"/>
        </w:r>
        <w:r w:rsidR="003E458F">
          <w:rPr>
            <w:noProof/>
            <w:webHidden/>
          </w:rPr>
          <w:instrText xml:space="preserve"> PAGEREF _Toc501033850 \h </w:instrText>
        </w:r>
        <w:r w:rsidR="003E458F">
          <w:rPr>
            <w:noProof/>
            <w:webHidden/>
          </w:rPr>
        </w:r>
        <w:r w:rsidR="003E458F">
          <w:rPr>
            <w:noProof/>
            <w:webHidden/>
          </w:rPr>
          <w:fldChar w:fldCharType="separate"/>
        </w:r>
        <w:r w:rsidR="00DA2EC7">
          <w:rPr>
            <w:noProof/>
            <w:webHidden/>
          </w:rPr>
          <w:t>47</w:t>
        </w:r>
        <w:r w:rsidR="003E458F">
          <w:rPr>
            <w:noProof/>
            <w:webHidden/>
          </w:rPr>
          <w:fldChar w:fldCharType="end"/>
        </w:r>
      </w:hyperlink>
    </w:p>
    <w:p w14:paraId="12AC7E88" w14:textId="77777777" w:rsidR="003E458F" w:rsidRDefault="00E07BEE">
      <w:pPr>
        <w:pStyle w:val="Sadraj3"/>
        <w:tabs>
          <w:tab w:val="right" w:leader="dot" w:pos="8991"/>
        </w:tabs>
        <w:rPr>
          <w:i w:val="0"/>
          <w:iCs w:val="0"/>
          <w:noProof/>
          <w:sz w:val="22"/>
          <w:szCs w:val="22"/>
          <w:lang w:eastAsia="hr-HR"/>
        </w:rPr>
      </w:pPr>
      <w:hyperlink w:anchor="_Toc501033851" w:history="1">
        <w:r w:rsidR="003E458F" w:rsidRPr="00B80668">
          <w:rPr>
            <w:rStyle w:val="Hiperveza"/>
            <w:noProof/>
          </w:rPr>
          <w:t>5.4. Sadržaji koje osigurava Izvršitelj</w:t>
        </w:r>
        <w:r w:rsidR="003E458F">
          <w:rPr>
            <w:noProof/>
            <w:webHidden/>
          </w:rPr>
          <w:tab/>
        </w:r>
        <w:r w:rsidR="003E458F">
          <w:rPr>
            <w:noProof/>
            <w:webHidden/>
          </w:rPr>
          <w:fldChar w:fldCharType="begin"/>
        </w:r>
        <w:r w:rsidR="003E458F">
          <w:rPr>
            <w:noProof/>
            <w:webHidden/>
          </w:rPr>
          <w:instrText xml:space="preserve"> PAGEREF _Toc501033851 \h </w:instrText>
        </w:r>
        <w:r w:rsidR="003E458F">
          <w:rPr>
            <w:noProof/>
            <w:webHidden/>
          </w:rPr>
        </w:r>
        <w:r w:rsidR="003E458F">
          <w:rPr>
            <w:noProof/>
            <w:webHidden/>
          </w:rPr>
          <w:fldChar w:fldCharType="separate"/>
        </w:r>
        <w:r w:rsidR="00DA2EC7">
          <w:rPr>
            <w:noProof/>
            <w:webHidden/>
          </w:rPr>
          <w:t>47</w:t>
        </w:r>
        <w:r w:rsidR="003E458F">
          <w:rPr>
            <w:noProof/>
            <w:webHidden/>
          </w:rPr>
          <w:fldChar w:fldCharType="end"/>
        </w:r>
      </w:hyperlink>
    </w:p>
    <w:p w14:paraId="7E7ED8C8" w14:textId="77777777" w:rsidR="003E458F" w:rsidRDefault="00E07BEE">
      <w:pPr>
        <w:pStyle w:val="Sadraj1"/>
        <w:tabs>
          <w:tab w:val="right" w:leader="dot" w:pos="8991"/>
        </w:tabs>
        <w:rPr>
          <w:b w:val="0"/>
          <w:bCs w:val="0"/>
          <w:caps w:val="0"/>
          <w:noProof/>
          <w:sz w:val="22"/>
          <w:szCs w:val="22"/>
          <w:lang w:eastAsia="hr-HR"/>
        </w:rPr>
      </w:pPr>
      <w:hyperlink w:anchor="_Toc501033852" w:history="1">
        <w:r w:rsidR="003E458F" w:rsidRPr="00B80668">
          <w:rPr>
            <w:rStyle w:val="Hiperveza"/>
            <w:noProof/>
          </w:rPr>
          <w:t>6 IZVJEŠTAVANJE</w:t>
        </w:r>
        <w:r w:rsidR="003E458F">
          <w:rPr>
            <w:noProof/>
            <w:webHidden/>
          </w:rPr>
          <w:tab/>
        </w:r>
        <w:r w:rsidR="003E458F">
          <w:rPr>
            <w:noProof/>
            <w:webHidden/>
          </w:rPr>
          <w:fldChar w:fldCharType="begin"/>
        </w:r>
        <w:r w:rsidR="003E458F">
          <w:rPr>
            <w:noProof/>
            <w:webHidden/>
          </w:rPr>
          <w:instrText xml:space="preserve"> PAGEREF _Toc501033852 \h </w:instrText>
        </w:r>
        <w:r w:rsidR="003E458F">
          <w:rPr>
            <w:noProof/>
            <w:webHidden/>
          </w:rPr>
        </w:r>
        <w:r w:rsidR="003E458F">
          <w:rPr>
            <w:noProof/>
            <w:webHidden/>
          </w:rPr>
          <w:fldChar w:fldCharType="separate"/>
        </w:r>
        <w:r w:rsidR="00DA2EC7">
          <w:rPr>
            <w:noProof/>
            <w:webHidden/>
          </w:rPr>
          <w:t>47</w:t>
        </w:r>
        <w:r w:rsidR="003E458F">
          <w:rPr>
            <w:noProof/>
            <w:webHidden/>
          </w:rPr>
          <w:fldChar w:fldCharType="end"/>
        </w:r>
      </w:hyperlink>
    </w:p>
    <w:p w14:paraId="634F6565" w14:textId="77777777" w:rsidR="003E458F" w:rsidRDefault="00E07BEE">
      <w:pPr>
        <w:pStyle w:val="Sadraj2"/>
        <w:tabs>
          <w:tab w:val="right" w:leader="dot" w:pos="8991"/>
        </w:tabs>
        <w:rPr>
          <w:smallCaps w:val="0"/>
          <w:noProof/>
          <w:sz w:val="22"/>
          <w:szCs w:val="22"/>
          <w:lang w:eastAsia="hr-HR"/>
        </w:rPr>
      </w:pPr>
      <w:hyperlink w:anchor="_Toc501033853" w:history="1">
        <w:r w:rsidR="003E458F" w:rsidRPr="00B80668">
          <w:rPr>
            <w:rStyle w:val="Hiperveza"/>
            <w:noProof/>
          </w:rPr>
          <w:t>6.1.  Podnošenje i odobrenje izvješća</w:t>
        </w:r>
        <w:r w:rsidR="003E458F">
          <w:rPr>
            <w:noProof/>
            <w:webHidden/>
          </w:rPr>
          <w:tab/>
        </w:r>
        <w:r w:rsidR="003E458F">
          <w:rPr>
            <w:noProof/>
            <w:webHidden/>
          </w:rPr>
          <w:fldChar w:fldCharType="begin"/>
        </w:r>
        <w:r w:rsidR="003E458F">
          <w:rPr>
            <w:noProof/>
            <w:webHidden/>
          </w:rPr>
          <w:instrText xml:space="preserve"> PAGEREF _Toc501033853 \h </w:instrText>
        </w:r>
        <w:r w:rsidR="003E458F">
          <w:rPr>
            <w:noProof/>
            <w:webHidden/>
          </w:rPr>
        </w:r>
        <w:r w:rsidR="003E458F">
          <w:rPr>
            <w:noProof/>
            <w:webHidden/>
          </w:rPr>
          <w:fldChar w:fldCharType="separate"/>
        </w:r>
        <w:r w:rsidR="00DA2EC7">
          <w:rPr>
            <w:noProof/>
            <w:webHidden/>
          </w:rPr>
          <w:t>47</w:t>
        </w:r>
        <w:r w:rsidR="003E458F">
          <w:rPr>
            <w:noProof/>
            <w:webHidden/>
          </w:rPr>
          <w:fldChar w:fldCharType="end"/>
        </w:r>
      </w:hyperlink>
    </w:p>
    <w:p w14:paraId="77F1AD87" w14:textId="77777777" w:rsidR="003E458F" w:rsidRDefault="00E07BEE">
      <w:pPr>
        <w:pStyle w:val="Sadraj2"/>
        <w:tabs>
          <w:tab w:val="right" w:leader="dot" w:pos="8991"/>
        </w:tabs>
        <w:rPr>
          <w:smallCaps w:val="0"/>
          <w:noProof/>
          <w:sz w:val="22"/>
          <w:szCs w:val="22"/>
          <w:lang w:eastAsia="hr-HR"/>
        </w:rPr>
      </w:pPr>
      <w:hyperlink w:anchor="_Toc501033854" w:history="1">
        <w:r w:rsidR="003E458F" w:rsidRPr="00B80668">
          <w:rPr>
            <w:rStyle w:val="Hiperveza"/>
            <w:noProof/>
          </w:rPr>
          <w:t>6.2. Početni izvještaj</w:t>
        </w:r>
        <w:r w:rsidR="003E458F">
          <w:rPr>
            <w:noProof/>
            <w:webHidden/>
          </w:rPr>
          <w:tab/>
        </w:r>
        <w:r w:rsidR="003E458F">
          <w:rPr>
            <w:noProof/>
            <w:webHidden/>
          </w:rPr>
          <w:fldChar w:fldCharType="begin"/>
        </w:r>
        <w:r w:rsidR="003E458F">
          <w:rPr>
            <w:noProof/>
            <w:webHidden/>
          </w:rPr>
          <w:instrText xml:space="preserve"> PAGEREF _Toc501033854 \h </w:instrText>
        </w:r>
        <w:r w:rsidR="003E458F">
          <w:rPr>
            <w:noProof/>
            <w:webHidden/>
          </w:rPr>
        </w:r>
        <w:r w:rsidR="003E458F">
          <w:rPr>
            <w:noProof/>
            <w:webHidden/>
          </w:rPr>
          <w:fldChar w:fldCharType="separate"/>
        </w:r>
        <w:r w:rsidR="00DA2EC7">
          <w:rPr>
            <w:noProof/>
            <w:webHidden/>
          </w:rPr>
          <w:t>47</w:t>
        </w:r>
        <w:r w:rsidR="003E458F">
          <w:rPr>
            <w:noProof/>
            <w:webHidden/>
          </w:rPr>
          <w:fldChar w:fldCharType="end"/>
        </w:r>
      </w:hyperlink>
    </w:p>
    <w:p w14:paraId="0D9B0C15" w14:textId="77777777" w:rsidR="003E458F" w:rsidRDefault="00E07BEE">
      <w:pPr>
        <w:pStyle w:val="Sadraj2"/>
        <w:tabs>
          <w:tab w:val="right" w:leader="dot" w:pos="8991"/>
        </w:tabs>
        <w:rPr>
          <w:smallCaps w:val="0"/>
          <w:noProof/>
          <w:sz w:val="22"/>
          <w:szCs w:val="22"/>
          <w:lang w:eastAsia="hr-HR"/>
        </w:rPr>
      </w:pPr>
      <w:hyperlink w:anchor="_Toc501033855" w:history="1">
        <w:r w:rsidR="003E458F" w:rsidRPr="00B80668">
          <w:rPr>
            <w:rStyle w:val="Hiperveza"/>
            <w:noProof/>
          </w:rPr>
          <w:t>6.3. Tromjesečni izvještaji</w:t>
        </w:r>
        <w:r w:rsidR="003E458F">
          <w:rPr>
            <w:noProof/>
            <w:webHidden/>
          </w:rPr>
          <w:tab/>
        </w:r>
        <w:r w:rsidR="003E458F">
          <w:rPr>
            <w:noProof/>
            <w:webHidden/>
          </w:rPr>
          <w:fldChar w:fldCharType="begin"/>
        </w:r>
        <w:r w:rsidR="003E458F">
          <w:rPr>
            <w:noProof/>
            <w:webHidden/>
          </w:rPr>
          <w:instrText xml:space="preserve"> PAGEREF _Toc501033855 \h </w:instrText>
        </w:r>
        <w:r w:rsidR="003E458F">
          <w:rPr>
            <w:noProof/>
            <w:webHidden/>
          </w:rPr>
        </w:r>
        <w:r w:rsidR="003E458F">
          <w:rPr>
            <w:noProof/>
            <w:webHidden/>
          </w:rPr>
          <w:fldChar w:fldCharType="separate"/>
        </w:r>
        <w:r w:rsidR="00DA2EC7">
          <w:rPr>
            <w:noProof/>
            <w:webHidden/>
          </w:rPr>
          <w:t>47</w:t>
        </w:r>
        <w:r w:rsidR="003E458F">
          <w:rPr>
            <w:noProof/>
            <w:webHidden/>
          </w:rPr>
          <w:fldChar w:fldCharType="end"/>
        </w:r>
      </w:hyperlink>
    </w:p>
    <w:p w14:paraId="102B34CF" w14:textId="77777777" w:rsidR="003E458F" w:rsidRDefault="00E07BEE">
      <w:pPr>
        <w:pStyle w:val="Sadraj2"/>
        <w:tabs>
          <w:tab w:val="right" w:leader="dot" w:pos="8991"/>
        </w:tabs>
        <w:rPr>
          <w:smallCaps w:val="0"/>
          <w:noProof/>
          <w:sz w:val="22"/>
          <w:szCs w:val="22"/>
          <w:lang w:eastAsia="hr-HR"/>
        </w:rPr>
      </w:pPr>
      <w:hyperlink w:anchor="_Toc501033856" w:history="1">
        <w:r w:rsidR="003E458F" w:rsidRPr="00B80668">
          <w:rPr>
            <w:rStyle w:val="Hiperveza"/>
            <w:noProof/>
          </w:rPr>
          <w:t>6.4. Završni izvještaj</w:t>
        </w:r>
        <w:r w:rsidR="003E458F">
          <w:rPr>
            <w:noProof/>
            <w:webHidden/>
          </w:rPr>
          <w:tab/>
        </w:r>
        <w:r w:rsidR="003E458F">
          <w:rPr>
            <w:noProof/>
            <w:webHidden/>
          </w:rPr>
          <w:fldChar w:fldCharType="begin"/>
        </w:r>
        <w:r w:rsidR="003E458F">
          <w:rPr>
            <w:noProof/>
            <w:webHidden/>
          </w:rPr>
          <w:instrText xml:space="preserve"> PAGEREF _Toc501033856 \h </w:instrText>
        </w:r>
        <w:r w:rsidR="003E458F">
          <w:rPr>
            <w:noProof/>
            <w:webHidden/>
          </w:rPr>
        </w:r>
        <w:r w:rsidR="003E458F">
          <w:rPr>
            <w:noProof/>
            <w:webHidden/>
          </w:rPr>
          <w:fldChar w:fldCharType="separate"/>
        </w:r>
        <w:r w:rsidR="00DA2EC7">
          <w:rPr>
            <w:noProof/>
            <w:webHidden/>
          </w:rPr>
          <w:t>47</w:t>
        </w:r>
        <w:r w:rsidR="003E458F">
          <w:rPr>
            <w:noProof/>
            <w:webHidden/>
          </w:rPr>
          <w:fldChar w:fldCharType="end"/>
        </w:r>
      </w:hyperlink>
    </w:p>
    <w:p w14:paraId="64959EFF" w14:textId="77777777" w:rsidR="003E458F" w:rsidRDefault="00E07BEE">
      <w:pPr>
        <w:pStyle w:val="Sadraj2"/>
        <w:tabs>
          <w:tab w:val="right" w:leader="dot" w:pos="8991"/>
        </w:tabs>
        <w:rPr>
          <w:smallCaps w:val="0"/>
          <w:noProof/>
          <w:sz w:val="22"/>
          <w:szCs w:val="22"/>
          <w:lang w:eastAsia="hr-HR"/>
        </w:rPr>
      </w:pPr>
      <w:hyperlink w:anchor="_Toc501033857" w:history="1">
        <w:r w:rsidR="003E458F" w:rsidRPr="00B80668">
          <w:rPr>
            <w:rStyle w:val="Hiperveza"/>
            <w:noProof/>
          </w:rPr>
          <w:t>6.5. Izvanredni izvještaji (izvještaji na zahtjev Naručitelja)</w:t>
        </w:r>
        <w:r w:rsidR="003E458F">
          <w:rPr>
            <w:noProof/>
            <w:webHidden/>
          </w:rPr>
          <w:tab/>
        </w:r>
        <w:r w:rsidR="003E458F">
          <w:rPr>
            <w:noProof/>
            <w:webHidden/>
          </w:rPr>
          <w:fldChar w:fldCharType="begin"/>
        </w:r>
        <w:r w:rsidR="003E458F">
          <w:rPr>
            <w:noProof/>
            <w:webHidden/>
          </w:rPr>
          <w:instrText xml:space="preserve"> PAGEREF _Toc501033857 \h </w:instrText>
        </w:r>
        <w:r w:rsidR="003E458F">
          <w:rPr>
            <w:noProof/>
            <w:webHidden/>
          </w:rPr>
        </w:r>
        <w:r w:rsidR="003E458F">
          <w:rPr>
            <w:noProof/>
            <w:webHidden/>
          </w:rPr>
          <w:fldChar w:fldCharType="separate"/>
        </w:r>
        <w:r w:rsidR="00DA2EC7">
          <w:rPr>
            <w:noProof/>
            <w:webHidden/>
          </w:rPr>
          <w:t>47</w:t>
        </w:r>
        <w:r w:rsidR="003E458F">
          <w:rPr>
            <w:noProof/>
            <w:webHidden/>
          </w:rPr>
          <w:fldChar w:fldCharType="end"/>
        </w:r>
      </w:hyperlink>
    </w:p>
    <w:p w14:paraId="5B018682" w14:textId="77777777" w:rsidR="003E458F" w:rsidRDefault="00E07BEE">
      <w:pPr>
        <w:pStyle w:val="Sadraj2"/>
        <w:tabs>
          <w:tab w:val="right" w:leader="dot" w:pos="8991"/>
        </w:tabs>
        <w:rPr>
          <w:smallCaps w:val="0"/>
          <w:noProof/>
          <w:sz w:val="22"/>
          <w:szCs w:val="22"/>
          <w:lang w:eastAsia="hr-HR"/>
        </w:rPr>
      </w:pPr>
      <w:hyperlink w:anchor="_Toc501033858" w:history="1">
        <w:r w:rsidR="003E458F" w:rsidRPr="00B80668">
          <w:rPr>
            <w:rStyle w:val="Hiperveza"/>
            <w:noProof/>
          </w:rPr>
          <w:t>6.6. Obračunski izvještaji uz privremene situacije</w:t>
        </w:r>
        <w:r w:rsidR="003E458F">
          <w:rPr>
            <w:noProof/>
            <w:webHidden/>
          </w:rPr>
          <w:tab/>
        </w:r>
        <w:r w:rsidR="003E458F">
          <w:rPr>
            <w:noProof/>
            <w:webHidden/>
          </w:rPr>
          <w:fldChar w:fldCharType="begin"/>
        </w:r>
        <w:r w:rsidR="003E458F">
          <w:rPr>
            <w:noProof/>
            <w:webHidden/>
          </w:rPr>
          <w:instrText xml:space="preserve"> PAGEREF _Toc501033858 \h </w:instrText>
        </w:r>
        <w:r w:rsidR="003E458F">
          <w:rPr>
            <w:noProof/>
            <w:webHidden/>
          </w:rPr>
        </w:r>
        <w:r w:rsidR="003E458F">
          <w:rPr>
            <w:noProof/>
            <w:webHidden/>
          </w:rPr>
          <w:fldChar w:fldCharType="separate"/>
        </w:r>
        <w:r w:rsidR="00DA2EC7">
          <w:rPr>
            <w:noProof/>
            <w:webHidden/>
          </w:rPr>
          <w:t>47</w:t>
        </w:r>
        <w:r w:rsidR="003E458F">
          <w:rPr>
            <w:noProof/>
            <w:webHidden/>
          </w:rPr>
          <w:fldChar w:fldCharType="end"/>
        </w:r>
      </w:hyperlink>
    </w:p>
    <w:p w14:paraId="64921C51" w14:textId="77777777" w:rsidR="003E458F" w:rsidRDefault="00E07BEE">
      <w:pPr>
        <w:pStyle w:val="Sadraj1"/>
        <w:tabs>
          <w:tab w:val="right" w:leader="dot" w:pos="8991"/>
        </w:tabs>
        <w:rPr>
          <w:b w:val="0"/>
          <w:bCs w:val="0"/>
          <w:caps w:val="0"/>
          <w:noProof/>
          <w:sz w:val="22"/>
          <w:szCs w:val="22"/>
          <w:lang w:eastAsia="hr-HR"/>
        </w:rPr>
      </w:pPr>
      <w:hyperlink w:anchor="_Toc501033859" w:history="1">
        <w:r w:rsidR="003E458F" w:rsidRPr="00B80668">
          <w:rPr>
            <w:rStyle w:val="Hiperveza"/>
            <w:noProof/>
          </w:rPr>
          <w:t>6.7. Monitoring i evaluacija</w:t>
        </w:r>
        <w:r w:rsidR="003E458F">
          <w:rPr>
            <w:noProof/>
            <w:webHidden/>
          </w:rPr>
          <w:tab/>
        </w:r>
        <w:r w:rsidR="003E458F">
          <w:rPr>
            <w:noProof/>
            <w:webHidden/>
          </w:rPr>
          <w:fldChar w:fldCharType="begin"/>
        </w:r>
        <w:r w:rsidR="003E458F">
          <w:rPr>
            <w:noProof/>
            <w:webHidden/>
          </w:rPr>
          <w:instrText xml:space="preserve"> PAGEREF _Toc501033859 \h </w:instrText>
        </w:r>
        <w:r w:rsidR="003E458F">
          <w:rPr>
            <w:noProof/>
            <w:webHidden/>
          </w:rPr>
        </w:r>
        <w:r w:rsidR="003E458F">
          <w:rPr>
            <w:noProof/>
            <w:webHidden/>
          </w:rPr>
          <w:fldChar w:fldCharType="separate"/>
        </w:r>
        <w:r w:rsidR="00DA2EC7">
          <w:rPr>
            <w:noProof/>
            <w:webHidden/>
          </w:rPr>
          <w:t>47</w:t>
        </w:r>
        <w:r w:rsidR="003E458F">
          <w:rPr>
            <w:noProof/>
            <w:webHidden/>
          </w:rPr>
          <w:fldChar w:fldCharType="end"/>
        </w:r>
      </w:hyperlink>
    </w:p>
    <w:p w14:paraId="54552944" w14:textId="77777777" w:rsidR="003E458F" w:rsidRDefault="00E07BEE">
      <w:pPr>
        <w:pStyle w:val="Sadraj1"/>
        <w:tabs>
          <w:tab w:val="right" w:leader="dot" w:pos="8991"/>
        </w:tabs>
        <w:rPr>
          <w:b w:val="0"/>
          <w:bCs w:val="0"/>
          <w:caps w:val="0"/>
          <w:noProof/>
          <w:sz w:val="22"/>
          <w:szCs w:val="22"/>
          <w:lang w:eastAsia="hr-HR"/>
        </w:rPr>
      </w:pPr>
      <w:hyperlink w:anchor="_Toc501033860" w:history="1">
        <w:r w:rsidR="003E458F" w:rsidRPr="00B80668">
          <w:rPr>
            <w:rStyle w:val="Hiperveza"/>
            <w:noProof/>
          </w:rPr>
          <w:t>6.8. Posebni uvjeti</w:t>
        </w:r>
        <w:r w:rsidR="003E458F">
          <w:rPr>
            <w:noProof/>
            <w:webHidden/>
          </w:rPr>
          <w:tab/>
        </w:r>
        <w:r w:rsidR="003E458F">
          <w:rPr>
            <w:noProof/>
            <w:webHidden/>
          </w:rPr>
          <w:fldChar w:fldCharType="begin"/>
        </w:r>
        <w:r w:rsidR="003E458F">
          <w:rPr>
            <w:noProof/>
            <w:webHidden/>
          </w:rPr>
          <w:instrText xml:space="preserve"> PAGEREF _Toc501033860 \h </w:instrText>
        </w:r>
        <w:r w:rsidR="003E458F">
          <w:rPr>
            <w:noProof/>
            <w:webHidden/>
          </w:rPr>
        </w:r>
        <w:r w:rsidR="003E458F">
          <w:rPr>
            <w:noProof/>
            <w:webHidden/>
          </w:rPr>
          <w:fldChar w:fldCharType="separate"/>
        </w:r>
        <w:r w:rsidR="00DA2EC7">
          <w:rPr>
            <w:noProof/>
            <w:webHidden/>
          </w:rPr>
          <w:t>47</w:t>
        </w:r>
        <w:r w:rsidR="003E458F">
          <w:rPr>
            <w:noProof/>
            <w:webHidden/>
          </w:rPr>
          <w:fldChar w:fldCharType="end"/>
        </w:r>
      </w:hyperlink>
    </w:p>
    <w:p w14:paraId="03BB6868" w14:textId="70F3F99B" w:rsidR="00037868" w:rsidRDefault="00E211C4" w:rsidP="00CB1251">
      <w:pPr>
        <w:pStyle w:val="Sadraj1"/>
        <w:rPr>
          <w:rFonts w:ascii="Frank Ruhl Libre" w:hAnsi="Frank Ruhl Libre" w:cs="Frank Ruhl Libre"/>
          <w:color w:val="FF0000"/>
          <w:sz w:val="18"/>
          <w:szCs w:val="18"/>
        </w:rPr>
      </w:pPr>
      <w:r>
        <w:rPr>
          <w:rFonts w:ascii="Frank Ruhl Libre" w:hAnsi="Frank Ruhl Libre" w:cs="Frank Ruhl Libre"/>
          <w:color w:val="FF0000"/>
        </w:rPr>
        <w:fldChar w:fldCharType="end"/>
      </w:r>
    </w:p>
    <w:p w14:paraId="512D52C4" w14:textId="0477DDF9" w:rsidR="00037868" w:rsidRDefault="00037868" w:rsidP="00037868"/>
    <w:p w14:paraId="7915E3F5" w14:textId="77777777" w:rsidR="00037868" w:rsidRDefault="00037868" w:rsidP="00037868">
      <w:pPr>
        <w:tabs>
          <w:tab w:val="left" w:pos="2640"/>
        </w:tabs>
        <w:sectPr w:rsidR="00037868" w:rsidSect="000B54AC">
          <w:headerReference w:type="default" r:id="rId27"/>
          <w:footerReference w:type="default" r:id="rId28"/>
          <w:pgSz w:w="11907" w:h="16839" w:code="9"/>
          <w:pgMar w:top="1814" w:right="1134" w:bottom="1191" w:left="1304" w:header="567" w:footer="567" w:gutter="0"/>
          <w:paperSrc w:other="54964"/>
          <w:cols w:space="720" w:equalWidth="0">
            <w:col w:w="9001"/>
          </w:cols>
          <w:noEndnote/>
          <w:docGrid w:linePitch="299"/>
        </w:sectPr>
      </w:pPr>
      <w:r>
        <w:tab/>
      </w:r>
    </w:p>
    <w:p w14:paraId="058B48AA" w14:textId="5F166462" w:rsidR="00037868" w:rsidRDefault="00037868" w:rsidP="00037868">
      <w:pPr>
        <w:tabs>
          <w:tab w:val="left" w:pos="2640"/>
        </w:tabs>
      </w:pPr>
    </w:p>
    <w:p w14:paraId="57D71E78" w14:textId="77777777" w:rsidR="00037868" w:rsidRDefault="00037868" w:rsidP="00037868">
      <w:pPr>
        <w:tabs>
          <w:tab w:val="left" w:pos="2640"/>
        </w:tabs>
      </w:pPr>
    </w:p>
    <w:p w14:paraId="74D629F1" w14:textId="77777777" w:rsidR="00037868" w:rsidRDefault="00037868" w:rsidP="00037868">
      <w:pPr>
        <w:tabs>
          <w:tab w:val="left" w:pos="2640"/>
        </w:tabs>
      </w:pPr>
    </w:p>
    <w:p w14:paraId="5713FFAE" w14:textId="77777777" w:rsidR="00037868" w:rsidRDefault="00037868" w:rsidP="00037868">
      <w:pPr>
        <w:tabs>
          <w:tab w:val="left" w:pos="2640"/>
        </w:tabs>
      </w:pPr>
    </w:p>
    <w:p w14:paraId="35449D3D" w14:textId="77777777" w:rsidR="00037868" w:rsidRDefault="00037868" w:rsidP="00037868">
      <w:pPr>
        <w:tabs>
          <w:tab w:val="left" w:pos="2640"/>
        </w:tabs>
      </w:pPr>
    </w:p>
    <w:p w14:paraId="2450FDA3" w14:textId="77777777" w:rsidR="00037868" w:rsidRDefault="00037868" w:rsidP="00037868">
      <w:pPr>
        <w:tabs>
          <w:tab w:val="left" w:pos="2640"/>
        </w:tabs>
      </w:pPr>
    </w:p>
    <w:p w14:paraId="521F0CD6" w14:textId="77777777" w:rsidR="00037868" w:rsidRDefault="00037868" w:rsidP="00037868">
      <w:pPr>
        <w:tabs>
          <w:tab w:val="left" w:pos="2640"/>
        </w:tabs>
      </w:pPr>
    </w:p>
    <w:p w14:paraId="0C3C578B" w14:textId="77777777" w:rsidR="00037868" w:rsidRDefault="00037868" w:rsidP="00037868">
      <w:pPr>
        <w:tabs>
          <w:tab w:val="left" w:pos="2640"/>
        </w:tabs>
      </w:pPr>
    </w:p>
    <w:p w14:paraId="01F73542" w14:textId="77777777" w:rsidR="00037868" w:rsidRDefault="00037868" w:rsidP="00037868">
      <w:pPr>
        <w:tabs>
          <w:tab w:val="left" w:pos="2640"/>
        </w:tabs>
      </w:pPr>
    </w:p>
    <w:p w14:paraId="03C2DC94" w14:textId="77777777" w:rsidR="00037868" w:rsidRDefault="00037868" w:rsidP="00037868">
      <w:pPr>
        <w:tabs>
          <w:tab w:val="left" w:pos="2640"/>
        </w:tabs>
      </w:pPr>
    </w:p>
    <w:p w14:paraId="6594C4B3" w14:textId="77777777" w:rsidR="00037868" w:rsidRDefault="00037868" w:rsidP="00037868">
      <w:pPr>
        <w:tabs>
          <w:tab w:val="left" w:pos="2640"/>
        </w:tabs>
      </w:pPr>
    </w:p>
    <w:p w14:paraId="174AFAEF" w14:textId="77777777" w:rsidR="00037868" w:rsidRDefault="00037868" w:rsidP="00037868">
      <w:pPr>
        <w:tabs>
          <w:tab w:val="left" w:pos="2640"/>
        </w:tabs>
      </w:pPr>
    </w:p>
    <w:p w14:paraId="32896D4E" w14:textId="3E1E99CE" w:rsidR="00037868" w:rsidRPr="00037868" w:rsidRDefault="00037868" w:rsidP="00037868">
      <w:pPr>
        <w:pStyle w:val="Naslov"/>
        <w:rPr>
          <w:rFonts w:cs="Frank Ruhl Libre"/>
          <w:szCs w:val="40"/>
        </w:rPr>
      </w:pPr>
      <w:bookmarkStart w:id="0" w:name="_Toc501033741"/>
      <w:r w:rsidRPr="00037868">
        <w:rPr>
          <w:rFonts w:cs="Frank Ruhl Libre"/>
          <w:szCs w:val="40"/>
        </w:rPr>
        <w:t>POGLAVLJE 1</w:t>
      </w:r>
      <w:bookmarkEnd w:id="0"/>
    </w:p>
    <w:p w14:paraId="1949C531" w14:textId="77777777" w:rsidR="00037868" w:rsidRDefault="00037868" w:rsidP="00037868">
      <w:pPr>
        <w:tabs>
          <w:tab w:val="left" w:pos="2640"/>
        </w:tabs>
        <w:jc w:val="center"/>
        <w:rPr>
          <w:rFonts w:ascii="Frank Ruhl Libre" w:hAnsi="Frank Ruhl Libre" w:cs="Frank Ruhl Libre"/>
          <w:sz w:val="40"/>
          <w:szCs w:val="40"/>
        </w:rPr>
      </w:pPr>
    </w:p>
    <w:p w14:paraId="36FF45BC" w14:textId="7A23053A" w:rsidR="00037868" w:rsidRPr="00BF16E5" w:rsidRDefault="00037868" w:rsidP="00BF16E5">
      <w:pPr>
        <w:pStyle w:val="Naslov"/>
        <w:rPr>
          <w:rFonts w:cs="Frank Ruhl Libre"/>
          <w:szCs w:val="40"/>
        </w:rPr>
      </w:pPr>
      <w:bookmarkStart w:id="1" w:name="_Toc501033742"/>
      <w:r w:rsidRPr="00BF16E5">
        <w:rPr>
          <w:rFonts w:cs="Frank Ruhl Libre"/>
          <w:szCs w:val="40"/>
        </w:rPr>
        <w:t>Upute ponuditeljima i obrasci</w:t>
      </w:r>
      <w:bookmarkEnd w:id="1"/>
    </w:p>
    <w:p w14:paraId="25186629" w14:textId="6EF07D47" w:rsidR="00E8175C" w:rsidRPr="00037868" w:rsidRDefault="00037868" w:rsidP="00037868">
      <w:pPr>
        <w:tabs>
          <w:tab w:val="left" w:pos="2640"/>
        </w:tabs>
        <w:sectPr w:rsidR="00E8175C" w:rsidRPr="00037868" w:rsidSect="000B54AC">
          <w:pgSz w:w="11907" w:h="16839" w:code="9"/>
          <w:pgMar w:top="1814" w:right="1134" w:bottom="1191" w:left="1304" w:header="567" w:footer="567" w:gutter="0"/>
          <w:paperSrc w:other="54964"/>
          <w:cols w:space="720" w:equalWidth="0">
            <w:col w:w="9001"/>
          </w:cols>
          <w:noEndnote/>
          <w:docGrid w:linePitch="299"/>
        </w:sectPr>
      </w:pPr>
      <w:r>
        <w:tab/>
      </w:r>
    </w:p>
    <w:p w14:paraId="30D3D0C4" w14:textId="2CE5DFDE" w:rsidR="00502122" w:rsidRPr="000B54AC" w:rsidRDefault="003B25A1" w:rsidP="00985423">
      <w:pPr>
        <w:pStyle w:val="Naslov10"/>
      </w:pPr>
      <w:bookmarkStart w:id="2" w:name="_Toc469918576"/>
      <w:bookmarkStart w:id="3" w:name="_Toc501033743"/>
      <w:bookmarkStart w:id="4" w:name="_Toc428524305"/>
      <w:bookmarkStart w:id="5" w:name="_Ref356494004"/>
      <w:bookmarkStart w:id="6" w:name="_Toc377632652"/>
      <w:bookmarkStart w:id="7" w:name="_Toc286067792"/>
      <w:bookmarkStart w:id="8" w:name="_Toc332197621"/>
      <w:bookmarkStart w:id="9" w:name="_Toc332628861"/>
      <w:r>
        <w:lastRenderedPageBreak/>
        <w:t xml:space="preserve">1 </w:t>
      </w:r>
      <w:r w:rsidR="00502122" w:rsidRPr="000B54AC">
        <w:t>OPĆI PODACI</w:t>
      </w:r>
      <w:bookmarkEnd w:id="2"/>
      <w:bookmarkEnd w:id="3"/>
    </w:p>
    <w:p w14:paraId="029F668E" w14:textId="4792810B" w:rsidR="00CE14A0" w:rsidRPr="000B54AC" w:rsidRDefault="003B25A1" w:rsidP="006B5FD6">
      <w:pPr>
        <w:pStyle w:val="Naslov2"/>
      </w:pPr>
      <w:bookmarkStart w:id="10" w:name="_Toc501033744"/>
      <w:bookmarkEnd w:id="4"/>
      <w:r>
        <w:t xml:space="preserve">1.1. </w:t>
      </w:r>
      <w:r w:rsidR="00037868">
        <w:t>Zakonodavni okvir</w:t>
      </w:r>
      <w:bookmarkEnd w:id="10"/>
    </w:p>
    <w:p w14:paraId="5CCDB42B" w14:textId="49C11FE8" w:rsidR="004723DA" w:rsidRPr="000B54AC" w:rsidRDefault="00037868" w:rsidP="004723DA">
      <w:pPr>
        <w:spacing w:after="0"/>
        <w:rPr>
          <w:rFonts w:ascii="Frank Ruhl Libre" w:hAnsi="Frank Ruhl Libre" w:cs="Frank Ruhl Libre"/>
          <w:sz w:val="24"/>
          <w:szCs w:val="24"/>
        </w:rPr>
      </w:pPr>
      <w:r>
        <w:rPr>
          <w:rFonts w:ascii="Frank Ruhl Libre" w:hAnsi="Frank Ruhl Libre" w:cs="Frank Ruhl Libre"/>
          <w:sz w:val="24"/>
          <w:szCs w:val="24"/>
        </w:rPr>
        <w:t>Zakonodavni okvir za ovaj postupak javne nabave je Zakon o javnoj nabavi (Narodne novine broj 120/2016</w:t>
      </w:r>
      <w:r w:rsidR="00F4445E">
        <w:rPr>
          <w:rFonts w:ascii="Frank Ruhl Libre" w:hAnsi="Frank Ruhl Libre" w:cs="Frank Ruhl Libre"/>
          <w:sz w:val="24"/>
          <w:szCs w:val="24"/>
        </w:rPr>
        <w:t xml:space="preserve"> – u nastavku teksta: ZJN/2016</w:t>
      </w:r>
      <w:r>
        <w:rPr>
          <w:rFonts w:ascii="Frank Ruhl Libre" w:hAnsi="Frank Ruhl Libre" w:cs="Frank Ruhl Libre"/>
          <w:sz w:val="24"/>
          <w:szCs w:val="24"/>
        </w:rPr>
        <w:t xml:space="preserve">) i prateći </w:t>
      </w:r>
      <w:proofErr w:type="spellStart"/>
      <w:r>
        <w:rPr>
          <w:rFonts w:ascii="Frank Ruhl Libre" w:hAnsi="Frank Ruhl Libre" w:cs="Frank Ruhl Libre"/>
          <w:sz w:val="24"/>
          <w:szCs w:val="24"/>
        </w:rPr>
        <w:t>podzakonski</w:t>
      </w:r>
      <w:proofErr w:type="spellEnd"/>
      <w:r>
        <w:rPr>
          <w:rFonts w:ascii="Frank Ruhl Libre" w:hAnsi="Frank Ruhl Libre" w:cs="Frank Ruhl Libre"/>
          <w:sz w:val="24"/>
          <w:szCs w:val="24"/>
        </w:rPr>
        <w:t xml:space="preserve"> propisi.</w:t>
      </w:r>
    </w:p>
    <w:p w14:paraId="47A1203E" w14:textId="26ADB58A" w:rsidR="00F43E44" w:rsidRPr="000B54AC" w:rsidRDefault="003B25A1" w:rsidP="006B5FD6">
      <w:pPr>
        <w:pStyle w:val="Naslov2"/>
      </w:pPr>
      <w:bookmarkStart w:id="11" w:name="_Toc501033745"/>
      <w:r>
        <w:t xml:space="preserve">1.2. </w:t>
      </w:r>
      <w:r w:rsidR="00672AC1" w:rsidRPr="000B54AC">
        <w:t xml:space="preserve">Podaci o </w:t>
      </w:r>
      <w:r w:rsidR="001D462E" w:rsidRPr="000B54AC">
        <w:t>N</w:t>
      </w:r>
      <w:r w:rsidR="00672AC1" w:rsidRPr="000B54AC">
        <w:t>aručitelju</w:t>
      </w:r>
      <w:bookmarkEnd w:id="5"/>
      <w:bookmarkEnd w:id="6"/>
      <w:bookmarkEnd w:id="11"/>
    </w:p>
    <w:p w14:paraId="0D1894F7" w14:textId="77777777" w:rsidR="004723DA" w:rsidRPr="000B54AC" w:rsidRDefault="004723DA" w:rsidP="004723DA">
      <w:pPr>
        <w:rPr>
          <w:rFonts w:ascii="Frank Ruhl Libre" w:eastAsia="Times New Roman" w:hAnsi="Frank Ruhl Libre" w:cs="Frank Ruhl Libre"/>
          <w:sz w:val="24"/>
          <w:szCs w:val="24"/>
        </w:rPr>
      </w:pPr>
      <w:bookmarkStart w:id="12" w:name="_Ref362870464"/>
      <w:bookmarkStart w:id="13" w:name="_Toc377632653"/>
      <w:r w:rsidRPr="000B54AC">
        <w:rPr>
          <w:rFonts w:ascii="Frank Ruhl Libre" w:eastAsia="Times New Roman" w:hAnsi="Frank Ruhl Libre" w:cs="Frank Ruhl Libre"/>
          <w:sz w:val="24"/>
          <w:szCs w:val="24"/>
        </w:rPr>
        <w:t>Naručitelj:</w:t>
      </w:r>
      <w:r w:rsidRPr="000B54AC">
        <w:rPr>
          <w:rFonts w:ascii="Frank Ruhl Libre" w:eastAsia="Times New Roman" w:hAnsi="Frank Ruhl Libre" w:cs="Frank Ruhl Libre"/>
          <w:sz w:val="24"/>
          <w:szCs w:val="24"/>
        </w:rPr>
        <w:tab/>
      </w:r>
      <w:r w:rsidRPr="000B54AC">
        <w:rPr>
          <w:rFonts w:ascii="Frank Ruhl Libre" w:eastAsia="Times New Roman" w:hAnsi="Frank Ruhl Libre" w:cs="Frank Ruhl Libre"/>
          <w:sz w:val="24"/>
          <w:szCs w:val="24"/>
        </w:rPr>
        <w:tab/>
      </w:r>
      <w:r w:rsidRPr="000B54AC">
        <w:rPr>
          <w:rFonts w:ascii="Frank Ruhl Libre" w:eastAsia="Times New Roman" w:hAnsi="Frank Ruhl Libre" w:cs="Frank Ruhl Libre"/>
          <w:sz w:val="24"/>
          <w:szCs w:val="24"/>
        </w:rPr>
        <w:tab/>
        <w:t>Vode Jastrebarsko d.o.o.</w:t>
      </w:r>
    </w:p>
    <w:p w14:paraId="03179104" w14:textId="77777777" w:rsidR="004723DA" w:rsidRPr="000B54AC" w:rsidRDefault="004723DA" w:rsidP="004723DA">
      <w:pPr>
        <w:rPr>
          <w:rFonts w:ascii="Frank Ruhl Libre" w:eastAsia="Times New Roman" w:hAnsi="Frank Ruhl Libre" w:cs="Frank Ruhl Libre"/>
          <w:color w:val="FF0000"/>
          <w:sz w:val="24"/>
          <w:szCs w:val="24"/>
        </w:rPr>
      </w:pPr>
      <w:r w:rsidRPr="000B54AC">
        <w:rPr>
          <w:rFonts w:ascii="Frank Ruhl Libre" w:eastAsia="Times New Roman" w:hAnsi="Frank Ruhl Libre" w:cs="Frank Ruhl Libre"/>
          <w:bCs/>
          <w:iCs/>
          <w:sz w:val="24"/>
          <w:szCs w:val="24"/>
        </w:rPr>
        <w:t>Adresa naručitelja:</w:t>
      </w:r>
      <w:r w:rsidRPr="000B54AC">
        <w:rPr>
          <w:rFonts w:ascii="Frank Ruhl Libre" w:eastAsia="Times New Roman" w:hAnsi="Frank Ruhl Libre" w:cs="Frank Ruhl Libre"/>
          <w:sz w:val="24"/>
          <w:szCs w:val="24"/>
        </w:rPr>
        <w:tab/>
      </w:r>
      <w:r w:rsidRPr="000B54AC">
        <w:rPr>
          <w:rFonts w:ascii="Frank Ruhl Libre" w:eastAsia="Times New Roman" w:hAnsi="Frank Ruhl Libre" w:cs="Frank Ruhl Libre"/>
          <w:sz w:val="24"/>
          <w:szCs w:val="24"/>
        </w:rPr>
        <w:tab/>
        <w:t>Ulica dr. Franje Tuđmana 47, 10450 Jastrebarsko</w:t>
      </w:r>
    </w:p>
    <w:p w14:paraId="3A22EC4B" w14:textId="77777777" w:rsidR="004723DA" w:rsidRPr="000B54AC" w:rsidRDefault="004723DA" w:rsidP="004723DA">
      <w:pPr>
        <w:rPr>
          <w:rFonts w:ascii="Frank Ruhl Libre" w:eastAsia="Times New Roman" w:hAnsi="Frank Ruhl Libre" w:cs="Frank Ruhl Libre"/>
          <w:sz w:val="24"/>
          <w:szCs w:val="24"/>
        </w:rPr>
      </w:pPr>
      <w:r w:rsidRPr="000B54AC">
        <w:rPr>
          <w:rFonts w:ascii="Frank Ruhl Libre" w:eastAsia="Times New Roman" w:hAnsi="Frank Ruhl Libre" w:cs="Frank Ruhl Libre"/>
          <w:sz w:val="24"/>
          <w:szCs w:val="24"/>
        </w:rPr>
        <w:t xml:space="preserve">OIB: </w:t>
      </w:r>
      <w:r w:rsidRPr="000B54AC">
        <w:rPr>
          <w:rFonts w:ascii="Frank Ruhl Libre" w:eastAsia="Times New Roman" w:hAnsi="Frank Ruhl Libre" w:cs="Frank Ruhl Libre"/>
          <w:sz w:val="24"/>
          <w:szCs w:val="24"/>
        </w:rPr>
        <w:tab/>
      </w:r>
      <w:r w:rsidRPr="000B54AC">
        <w:rPr>
          <w:rFonts w:ascii="Frank Ruhl Libre" w:eastAsia="Times New Roman" w:hAnsi="Frank Ruhl Libre" w:cs="Frank Ruhl Libre"/>
          <w:sz w:val="24"/>
          <w:szCs w:val="24"/>
        </w:rPr>
        <w:tab/>
      </w:r>
      <w:r w:rsidRPr="000B54AC">
        <w:rPr>
          <w:rFonts w:ascii="Frank Ruhl Libre" w:eastAsia="Times New Roman" w:hAnsi="Frank Ruhl Libre" w:cs="Frank Ruhl Libre"/>
          <w:sz w:val="24"/>
          <w:szCs w:val="24"/>
        </w:rPr>
        <w:tab/>
      </w:r>
      <w:r w:rsidRPr="000B54AC">
        <w:rPr>
          <w:rFonts w:ascii="Frank Ruhl Libre" w:eastAsia="Times New Roman" w:hAnsi="Frank Ruhl Libre" w:cs="Frank Ruhl Libre"/>
          <w:sz w:val="24"/>
          <w:szCs w:val="24"/>
        </w:rPr>
        <w:tab/>
        <w:t>19136164708</w:t>
      </w:r>
    </w:p>
    <w:p w14:paraId="7363DEA3" w14:textId="3DD4E8EF" w:rsidR="00785711" w:rsidRDefault="00785711" w:rsidP="004723DA">
      <w:pPr>
        <w:rPr>
          <w:rFonts w:ascii="Frank Ruhl Libre" w:eastAsia="Times New Roman" w:hAnsi="Frank Ruhl Libre" w:cs="Frank Ruhl Libre"/>
          <w:sz w:val="24"/>
          <w:szCs w:val="24"/>
        </w:rPr>
      </w:pPr>
      <w:r>
        <w:rPr>
          <w:rFonts w:ascii="Frank Ruhl Libre" w:eastAsia="Times New Roman" w:hAnsi="Frank Ruhl Libre" w:cs="Frank Ruhl Libre"/>
          <w:sz w:val="24"/>
          <w:szCs w:val="24"/>
        </w:rPr>
        <w:t>Telefon:</w:t>
      </w:r>
      <w:r>
        <w:rPr>
          <w:rFonts w:ascii="Frank Ruhl Libre" w:eastAsia="Times New Roman" w:hAnsi="Frank Ruhl Libre" w:cs="Frank Ruhl Libre"/>
          <w:sz w:val="24"/>
          <w:szCs w:val="24"/>
        </w:rPr>
        <w:tab/>
      </w:r>
      <w:r>
        <w:rPr>
          <w:rFonts w:ascii="Frank Ruhl Libre" w:eastAsia="Times New Roman" w:hAnsi="Frank Ruhl Libre" w:cs="Frank Ruhl Libre"/>
          <w:sz w:val="24"/>
          <w:szCs w:val="24"/>
        </w:rPr>
        <w:tab/>
      </w:r>
      <w:r>
        <w:rPr>
          <w:rFonts w:ascii="Frank Ruhl Libre" w:eastAsia="Times New Roman" w:hAnsi="Frank Ruhl Libre" w:cs="Frank Ruhl Libre"/>
          <w:sz w:val="24"/>
          <w:szCs w:val="24"/>
        </w:rPr>
        <w:tab/>
        <w:t>+385 (0)1 6281 189</w:t>
      </w:r>
    </w:p>
    <w:p w14:paraId="68CFC8AC" w14:textId="0BCE3806" w:rsidR="004723DA" w:rsidRPr="000B54AC" w:rsidRDefault="004723DA" w:rsidP="004723DA">
      <w:pPr>
        <w:rPr>
          <w:rFonts w:ascii="Frank Ruhl Libre" w:eastAsia="Times New Roman" w:hAnsi="Frank Ruhl Libre" w:cs="Frank Ruhl Libre"/>
          <w:sz w:val="24"/>
          <w:szCs w:val="24"/>
        </w:rPr>
      </w:pPr>
      <w:proofErr w:type="spellStart"/>
      <w:r w:rsidRPr="000B54AC">
        <w:rPr>
          <w:rFonts w:ascii="Frank Ruhl Libre" w:eastAsia="Times New Roman" w:hAnsi="Frank Ruhl Libre" w:cs="Frank Ruhl Libre"/>
          <w:sz w:val="24"/>
          <w:szCs w:val="24"/>
        </w:rPr>
        <w:t>Telefax</w:t>
      </w:r>
      <w:proofErr w:type="spellEnd"/>
      <w:r w:rsidRPr="000B54AC">
        <w:rPr>
          <w:rFonts w:ascii="Frank Ruhl Libre" w:eastAsia="Times New Roman" w:hAnsi="Frank Ruhl Libre" w:cs="Frank Ruhl Libre"/>
          <w:sz w:val="24"/>
          <w:szCs w:val="24"/>
        </w:rPr>
        <w:t xml:space="preserve">: </w:t>
      </w:r>
      <w:r w:rsidRPr="000B54AC">
        <w:rPr>
          <w:rFonts w:ascii="Frank Ruhl Libre" w:eastAsia="Times New Roman" w:hAnsi="Frank Ruhl Libre" w:cs="Frank Ruhl Libre"/>
          <w:sz w:val="24"/>
          <w:szCs w:val="24"/>
        </w:rPr>
        <w:tab/>
      </w:r>
      <w:r w:rsidRPr="000B54AC">
        <w:rPr>
          <w:rFonts w:ascii="Frank Ruhl Libre" w:eastAsia="Times New Roman" w:hAnsi="Frank Ruhl Libre" w:cs="Frank Ruhl Libre"/>
          <w:sz w:val="24"/>
          <w:szCs w:val="24"/>
        </w:rPr>
        <w:tab/>
      </w:r>
      <w:r w:rsidRPr="000B54AC">
        <w:rPr>
          <w:rFonts w:ascii="Frank Ruhl Libre" w:eastAsia="Times New Roman" w:hAnsi="Frank Ruhl Libre" w:cs="Frank Ruhl Libre"/>
          <w:sz w:val="24"/>
          <w:szCs w:val="24"/>
        </w:rPr>
        <w:tab/>
      </w:r>
      <w:r w:rsidR="002349C2" w:rsidRPr="000B54AC">
        <w:rPr>
          <w:rFonts w:ascii="Frank Ruhl Libre" w:eastAsia="Times New Roman" w:hAnsi="Frank Ruhl Libre" w:cs="Frank Ruhl Libre"/>
          <w:sz w:val="24"/>
          <w:szCs w:val="24"/>
        </w:rPr>
        <w:t>+385 (0)1 6271616</w:t>
      </w:r>
    </w:p>
    <w:p w14:paraId="06524DA6" w14:textId="77777777" w:rsidR="004723DA" w:rsidRPr="000B54AC" w:rsidRDefault="004723DA" w:rsidP="004723DA">
      <w:pPr>
        <w:rPr>
          <w:rFonts w:ascii="Frank Ruhl Libre" w:hAnsi="Frank Ruhl Libre" w:cs="Frank Ruhl Libre"/>
          <w:sz w:val="24"/>
          <w:szCs w:val="24"/>
        </w:rPr>
      </w:pPr>
      <w:r w:rsidRPr="000B54AC">
        <w:rPr>
          <w:rFonts w:ascii="Frank Ruhl Libre" w:eastAsia="Times New Roman" w:hAnsi="Frank Ruhl Libre" w:cs="Frank Ruhl Libre"/>
          <w:sz w:val="24"/>
          <w:szCs w:val="24"/>
        </w:rPr>
        <w:t>Adresa elektroničke pošte:</w:t>
      </w:r>
      <w:r w:rsidRPr="000B54AC">
        <w:rPr>
          <w:rFonts w:ascii="Frank Ruhl Libre" w:eastAsia="Times New Roman" w:hAnsi="Frank Ruhl Libre" w:cs="Frank Ruhl Libre"/>
          <w:sz w:val="24"/>
          <w:szCs w:val="24"/>
        </w:rPr>
        <w:tab/>
      </w:r>
      <w:hyperlink r:id="rId29" w:history="1">
        <w:r w:rsidRPr="000B54AC">
          <w:rPr>
            <w:rStyle w:val="Hiperveza"/>
            <w:rFonts w:ascii="Frank Ruhl Libre" w:hAnsi="Frank Ruhl Libre" w:cs="Frank Ruhl Libre"/>
            <w:sz w:val="24"/>
            <w:szCs w:val="24"/>
          </w:rPr>
          <w:t>info@vode-jastrebarsko.hr</w:t>
        </w:r>
      </w:hyperlink>
      <w:r w:rsidRPr="000B54AC">
        <w:rPr>
          <w:rFonts w:ascii="Frank Ruhl Libre" w:hAnsi="Frank Ruhl Libre" w:cs="Frank Ruhl Libre"/>
          <w:sz w:val="24"/>
          <w:szCs w:val="24"/>
        </w:rPr>
        <w:t xml:space="preserve"> </w:t>
      </w:r>
    </w:p>
    <w:p w14:paraId="1E7980A5" w14:textId="77777777" w:rsidR="004723DA" w:rsidRPr="000B54AC" w:rsidRDefault="004723DA" w:rsidP="004723DA">
      <w:pPr>
        <w:rPr>
          <w:rFonts w:ascii="Frank Ruhl Libre" w:eastAsia="Times New Roman" w:hAnsi="Frank Ruhl Libre" w:cs="Frank Ruhl Libre"/>
          <w:sz w:val="24"/>
          <w:szCs w:val="24"/>
        </w:rPr>
      </w:pPr>
      <w:r w:rsidRPr="000B54AC">
        <w:rPr>
          <w:rFonts w:ascii="Frank Ruhl Libre" w:eastAsia="Times New Roman" w:hAnsi="Frank Ruhl Libre" w:cs="Frank Ruhl Libre"/>
          <w:bCs/>
          <w:iCs/>
          <w:sz w:val="24"/>
          <w:szCs w:val="24"/>
        </w:rPr>
        <w:t>Internetska adresa:</w:t>
      </w:r>
      <w:r w:rsidRPr="000B54AC">
        <w:rPr>
          <w:rFonts w:ascii="Frank Ruhl Libre" w:eastAsia="Times New Roman" w:hAnsi="Frank Ruhl Libre" w:cs="Frank Ruhl Libre"/>
          <w:sz w:val="24"/>
          <w:szCs w:val="24"/>
        </w:rPr>
        <w:tab/>
      </w:r>
      <w:r w:rsidRPr="000B54AC">
        <w:rPr>
          <w:rFonts w:ascii="Frank Ruhl Libre" w:eastAsia="Times New Roman" w:hAnsi="Frank Ruhl Libre" w:cs="Frank Ruhl Libre"/>
          <w:sz w:val="24"/>
          <w:szCs w:val="24"/>
        </w:rPr>
        <w:tab/>
      </w:r>
      <w:hyperlink r:id="rId30" w:history="1">
        <w:r w:rsidRPr="000B54AC">
          <w:rPr>
            <w:rStyle w:val="Hiperveza"/>
            <w:rFonts w:ascii="Frank Ruhl Libre" w:eastAsia="Times New Roman" w:hAnsi="Frank Ruhl Libre" w:cs="Frank Ruhl Libre"/>
            <w:sz w:val="24"/>
            <w:szCs w:val="24"/>
          </w:rPr>
          <w:t>www.vode-jastrebarsko.hr</w:t>
        </w:r>
      </w:hyperlink>
    </w:p>
    <w:p w14:paraId="6AB83DB4" w14:textId="711A25C1" w:rsidR="00672AC1" w:rsidRPr="000B54AC" w:rsidRDefault="003B25A1" w:rsidP="006B5FD6">
      <w:pPr>
        <w:pStyle w:val="Naslov2"/>
      </w:pPr>
      <w:bookmarkStart w:id="14" w:name="_Toc501033746"/>
      <w:r>
        <w:t xml:space="preserve">1.3. </w:t>
      </w:r>
      <w:r w:rsidR="00672AC1" w:rsidRPr="000B54AC">
        <w:t xml:space="preserve">Podaci o osobi zaduženoj za komunikaciju s </w:t>
      </w:r>
      <w:r w:rsidR="00B8668B" w:rsidRPr="000B54AC">
        <w:t>ponuditeljima</w:t>
      </w:r>
      <w:bookmarkEnd w:id="12"/>
      <w:bookmarkEnd w:id="13"/>
      <w:bookmarkEnd w:id="14"/>
    </w:p>
    <w:p w14:paraId="08DAAEC2" w14:textId="77777777" w:rsidR="004723DA" w:rsidRPr="000B54AC" w:rsidRDefault="004723DA" w:rsidP="004723DA">
      <w:pPr>
        <w:spacing w:before="120"/>
        <w:rPr>
          <w:rFonts w:ascii="Frank Ruhl Libre" w:hAnsi="Frank Ruhl Libre" w:cs="Frank Ruhl Libre"/>
          <w:sz w:val="24"/>
          <w:szCs w:val="24"/>
        </w:rPr>
      </w:pPr>
      <w:bookmarkStart w:id="15" w:name="_Ref361315343"/>
      <w:bookmarkStart w:id="16" w:name="_Toc377632654"/>
      <w:r w:rsidRPr="000B54AC">
        <w:rPr>
          <w:rFonts w:ascii="Frank Ruhl Libre" w:hAnsi="Frank Ruhl Libre" w:cs="Frank Ruhl Libre"/>
          <w:bCs/>
          <w:iCs/>
          <w:sz w:val="24"/>
          <w:szCs w:val="24"/>
        </w:rPr>
        <w:t>Ime i prezime:</w:t>
      </w:r>
      <w:r w:rsidRPr="000B54AC">
        <w:rPr>
          <w:rFonts w:ascii="Frank Ruhl Libre" w:hAnsi="Frank Ruhl Libre" w:cs="Frank Ruhl Libre"/>
          <w:bCs/>
          <w:iCs/>
          <w:color w:val="FF0000"/>
          <w:sz w:val="24"/>
          <w:szCs w:val="24"/>
        </w:rPr>
        <w:tab/>
      </w:r>
      <w:r w:rsidRPr="000B54AC">
        <w:rPr>
          <w:rFonts w:ascii="Frank Ruhl Libre" w:hAnsi="Frank Ruhl Libre" w:cs="Frank Ruhl Libre"/>
          <w:bCs/>
          <w:iCs/>
          <w:color w:val="FF0000"/>
          <w:sz w:val="24"/>
          <w:szCs w:val="24"/>
        </w:rPr>
        <w:tab/>
      </w:r>
      <w:r w:rsidRPr="000B54AC">
        <w:rPr>
          <w:rFonts w:ascii="Frank Ruhl Libre" w:hAnsi="Frank Ruhl Libre" w:cs="Frank Ruhl Libre"/>
          <w:bCs/>
          <w:color w:val="FF0000"/>
          <w:sz w:val="24"/>
          <w:szCs w:val="24"/>
        </w:rPr>
        <w:tab/>
      </w:r>
      <w:r w:rsidRPr="000B54AC">
        <w:rPr>
          <w:rFonts w:ascii="Frank Ruhl Libre" w:hAnsi="Frank Ruhl Libre" w:cs="Frank Ruhl Libre"/>
          <w:sz w:val="24"/>
          <w:szCs w:val="24"/>
        </w:rPr>
        <w:t xml:space="preserve">Tomislav Ciban, </w:t>
      </w:r>
      <w:proofErr w:type="spellStart"/>
      <w:r w:rsidRPr="000B54AC">
        <w:rPr>
          <w:rFonts w:ascii="Frank Ruhl Libre" w:hAnsi="Frank Ruhl Libre" w:cs="Frank Ruhl Libre"/>
          <w:sz w:val="24"/>
          <w:szCs w:val="24"/>
        </w:rPr>
        <w:t>dipl.ing.građ</w:t>
      </w:r>
      <w:proofErr w:type="spellEnd"/>
      <w:r w:rsidRPr="000B54AC">
        <w:rPr>
          <w:rFonts w:ascii="Frank Ruhl Libre" w:hAnsi="Frank Ruhl Libre" w:cs="Frank Ruhl Libre"/>
          <w:sz w:val="24"/>
          <w:szCs w:val="24"/>
        </w:rPr>
        <w:t>.</w:t>
      </w:r>
    </w:p>
    <w:p w14:paraId="486F0458" w14:textId="77777777" w:rsidR="004723DA" w:rsidRPr="000B54AC" w:rsidRDefault="004723DA" w:rsidP="004723DA">
      <w:pPr>
        <w:spacing w:before="120"/>
        <w:rPr>
          <w:rFonts w:ascii="Frank Ruhl Libre" w:hAnsi="Frank Ruhl Libre" w:cs="Frank Ruhl Libre"/>
          <w:sz w:val="24"/>
          <w:szCs w:val="24"/>
        </w:rPr>
      </w:pPr>
      <w:r w:rsidRPr="000B54AC">
        <w:rPr>
          <w:rFonts w:ascii="Frank Ruhl Libre" w:hAnsi="Frank Ruhl Libre" w:cs="Frank Ruhl Libre"/>
          <w:sz w:val="24"/>
          <w:szCs w:val="24"/>
        </w:rPr>
        <w:t>Adresa:</w:t>
      </w:r>
      <w:r w:rsidRPr="000B54AC">
        <w:rPr>
          <w:rFonts w:ascii="Frank Ruhl Libre" w:hAnsi="Frank Ruhl Libre" w:cs="Frank Ruhl Libre"/>
          <w:sz w:val="24"/>
          <w:szCs w:val="24"/>
        </w:rPr>
        <w:tab/>
      </w:r>
      <w:r w:rsidRPr="000B54AC">
        <w:rPr>
          <w:rFonts w:ascii="Frank Ruhl Libre" w:hAnsi="Frank Ruhl Libre" w:cs="Frank Ruhl Libre"/>
          <w:sz w:val="24"/>
          <w:szCs w:val="24"/>
        </w:rPr>
        <w:tab/>
      </w:r>
      <w:r w:rsidRPr="000B54AC">
        <w:rPr>
          <w:rFonts w:ascii="Frank Ruhl Libre" w:hAnsi="Frank Ruhl Libre" w:cs="Frank Ruhl Libre"/>
          <w:sz w:val="24"/>
          <w:szCs w:val="24"/>
        </w:rPr>
        <w:tab/>
      </w:r>
      <w:r w:rsidRPr="000B54AC">
        <w:rPr>
          <w:rFonts w:ascii="Frank Ruhl Libre" w:hAnsi="Frank Ruhl Libre" w:cs="Frank Ruhl Libre"/>
          <w:sz w:val="24"/>
          <w:szCs w:val="24"/>
        </w:rPr>
        <w:tab/>
        <w:t>Ulica dr. Franje Tuđmana 47,10450 Jastrebarsko</w:t>
      </w:r>
    </w:p>
    <w:p w14:paraId="30FF6452" w14:textId="4F313467" w:rsidR="00785711" w:rsidRPr="00785711" w:rsidRDefault="00785711" w:rsidP="00785711">
      <w:pPr>
        <w:rPr>
          <w:rFonts w:ascii="Frank Ruhl Libre" w:eastAsia="Times New Roman" w:hAnsi="Frank Ruhl Libre" w:cs="Frank Ruhl Libre"/>
          <w:sz w:val="24"/>
          <w:szCs w:val="24"/>
        </w:rPr>
      </w:pPr>
      <w:r w:rsidRPr="00785711">
        <w:rPr>
          <w:rFonts w:ascii="Frank Ruhl Libre" w:eastAsia="Times New Roman" w:hAnsi="Frank Ruhl Libre" w:cs="Frank Ruhl Libre"/>
          <w:sz w:val="24"/>
          <w:szCs w:val="24"/>
        </w:rPr>
        <w:t>Telefon:</w:t>
      </w:r>
      <w:r w:rsidRPr="00785711">
        <w:rPr>
          <w:rFonts w:ascii="Frank Ruhl Libre" w:eastAsia="Times New Roman" w:hAnsi="Frank Ruhl Libre" w:cs="Frank Ruhl Libre"/>
          <w:sz w:val="24"/>
          <w:szCs w:val="24"/>
        </w:rPr>
        <w:tab/>
      </w:r>
      <w:r w:rsidRPr="00785711">
        <w:rPr>
          <w:rFonts w:ascii="Frank Ruhl Libre" w:eastAsia="Times New Roman" w:hAnsi="Frank Ruhl Libre" w:cs="Frank Ruhl Libre"/>
          <w:sz w:val="24"/>
          <w:szCs w:val="24"/>
        </w:rPr>
        <w:tab/>
      </w:r>
      <w:r w:rsidRPr="00785711">
        <w:rPr>
          <w:rFonts w:ascii="Frank Ruhl Libre" w:eastAsia="Times New Roman" w:hAnsi="Frank Ruhl Libre" w:cs="Frank Ruhl Libre"/>
          <w:sz w:val="24"/>
          <w:szCs w:val="24"/>
        </w:rPr>
        <w:tab/>
      </w:r>
      <w:r>
        <w:rPr>
          <w:rFonts w:ascii="Frank Ruhl Libre" w:eastAsia="Times New Roman" w:hAnsi="Frank Ruhl Libre" w:cs="Frank Ruhl Libre"/>
          <w:sz w:val="24"/>
          <w:szCs w:val="24"/>
        </w:rPr>
        <w:tab/>
      </w:r>
      <w:r w:rsidRPr="00785711">
        <w:rPr>
          <w:rFonts w:ascii="Frank Ruhl Libre" w:eastAsia="Times New Roman" w:hAnsi="Frank Ruhl Libre" w:cs="Frank Ruhl Libre"/>
          <w:sz w:val="24"/>
          <w:szCs w:val="24"/>
        </w:rPr>
        <w:t>+385 (0)1 6281 189</w:t>
      </w:r>
    </w:p>
    <w:p w14:paraId="660682D3" w14:textId="1AE111CB" w:rsidR="004723DA" w:rsidRPr="000B54AC" w:rsidRDefault="004723DA" w:rsidP="004723DA">
      <w:pPr>
        <w:rPr>
          <w:rFonts w:ascii="Frank Ruhl Libre" w:eastAsia="Times New Roman" w:hAnsi="Frank Ruhl Libre" w:cs="Frank Ruhl Libre"/>
          <w:sz w:val="24"/>
          <w:szCs w:val="24"/>
        </w:rPr>
      </w:pPr>
      <w:proofErr w:type="spellStart"/>
      <w:r w:rsidRPr="000B54AC">
        <w:rPr>
          <w:rFonts w:ascii="Frank Ruhl Libre" w:eastAsia="Times New Roman" w:hAnsi="Frank Ruhl Libre" w:cs="Frank Ruhl Libre"/>
          <w:sz w:val="24"/>
          <w:szCs w:val="24"/>
        </w:rPr>
        <w:t>Telefax</w:t>
      </w:r>
      <w:proofErr w:type="spellEnd"/>
      <w:r w:rsidRPr="000B54AC">
        <w:rPr>
          <w:rFonts w:ascii="Frank Ruhl Libre" w:eastAsia="Times New Roman" w:hAnsi="Frank Ruhl Libre" w:cs="Frank Ruhl Libre"/>
          <w:sz w:val="24"/>
          <w:szCs w:val="24"/>
        </w:rPr>
        <w:t xml:space="preserve">: </w:t>
      </w:r>
      <w:r w:rsidRPr="000B54AC">
        <w:rPr>
          <w:rFonts w:ascii="Frank Ruhl Libre" w:eastAsia="Times New Roman" w:hAnsi="Frank Ruhl Libre" w:cs="Frank Ruhl Libre"/>
          <w:sz w:val="24"/>
          <w:szCs w:val="24"/>
        </w:rPr>
        <w:tab/>
      </w:r>
      <w:r w:rsidRPr="000B54AC">
        <w:rPr>
          <w:rFonts w:ascii="Frank Ruhl Libre" w:eastAsia="Times New Roman" w:hAnsi="Frank Ruhl Libre" w:cs="Frank Ruhl Libre"/>
          <w:sz w:val="24"/>
          <w:szCs w:val="24"/>
        </w:rPr>
        <w:tab/>
      </w:r>
      <w:r w:rsidRPr="000B54AC">
        <w:rPr>
          <w:rFonts w:ascii="Frank Ruhl Libre" w:eastAsia="Times New Roman" w:hAnsi="Frank Ruhl Libre" w:cs="Frank Ruhl Libre"/>
          <w:sz w:val="24"/>
          <w:szCs w:val="24"/>
        </w:rPr>
        <w:tab/>
      </w:r>
      <w:r w:rsidR="00FD7A2E">
        <w:rPr>
          <w:rFonts w:ascii="Frank Ruhl Libre" w:eastAsia="Times New Roman" w:hAnsi="Frank Ruhl Libre" w:cs="Frank Ruhl Libre"/>
          <w:sz w:val="24"/>
          <w:szCs w:val="24"/>
        </w:rPr>
        <w:tab/>
      </w:r>
      <w:r w:rsidRPr="000B54AC">
        <w:rPr>
          <w:rFonts w:ascii="Frank Ruhl Libre" w:eastAsia="Times New Roman" w:hAnsi="Frank Ruhl Libre" w:cs="Frank Ruhl Libre"/>
          <w:sz w:val="24"/>
          <w:szCs w:val="24"/>
        </w:rPr>
        <w:t>+385 (0)1 6271616</w:t>
      </w:r>
    </w:p>
    <w:p w14:paraId="22D5D735" w14:textId="4774501E" w:rsidR="004723DA" w:rsidRPr="000B54AC" w:rsidRDefault="004723DA" w:rsidP="004723DA">
      <w:pPr>
        <w:spacing w:before="120"/>
        <w:rPr>
          <w:rFonts w:ascii="Frank Ruhl Libre" w:hAnsi="Frank Ruhl Libre" w:cs="Frank Ruhl Libre"/>
          <w:color w:val="FF0000"/>
          <w:sz w:val="24"/>
          <w:szCs w:val="24"/>
        </w:rPr>
      </w:pPr>
      <w:r w:rsidRPr="000B54AC">
        <w:rPr>
          <w:rFonts w:ascii="Frank Ruhl Libre" w:hAnsi="Frank Ruhl Libre" w:cs="Frank Ruhl Libre"/>
          <w:sz w:val="24"/>
          <w:szCs w:val="24"/>
        </w:rPr>
        <w:t>Adresa elektroničke pošte:</w:t>
      </w:r>
      <w:r w:rsidRPr="000B54AC">
        <w:rPr>
          <w:rFonts w:ascii="Frank Ruhl Libre" w:hAnsi="Frank Ruhl Libre" w:cs="Frank Ruhl Libre"/>
          <w:color w:val="FF0000"/>
          <w:sz w:val="24"/>
          <w:szCs w:val="24"/>
        </w:rPr>
        <w:tab/>
      </w:r>
      <w:r w:rsidR="00FD7A2E">
        <w:rPr>
          <w:rFonts w:ascii="Frank Ruhl Libre" w:hAnsi="Frank Ruhl Libre" w:cs="Frank Ruhl Libre"/>
          <w:color w:val="FF0000"/>
          <w:sz w:val="24"/>
          <w:szCs w:val="24"/>
        </w:rPr>
        <w:tab/>
      </w:r>
      <w:r w:rsidRPr="000B54AC">
        <w:rPr>
          <w:rFonts w:ascii="Frank Ruhl Libre" w:hAnsi="Frank Ruhl Libre" w:cs="Frank Ruhl Libre"/>
          <w:sz w:val="24"/>
          <w:szCs w:val="24"/>
        </w:rPr>
        <w:t>tomislav.ciban@vode-jastrebarsko.hr</w:t>
      </w:r>
    </w:p>
    <w:p w14:paraId="00ADDE14" w14:textId="77777777" w:rsidR="004723DA" w:rsidRDefault="004723DA" w:rsidP="004723DA">
      <w:pPr>
        <w:spacing w:before="120"/>
        <w:rPr>
          <w:rFonts w:ascii="Frank Ruhl Libre" w:eastAsia="Times New Roman" w:hAnsi="Frank Ruhl Libre" w:cs="Frank Ruhl Libre"/>
          <w:sz w:val="24"/>
          <w:szCs w:val="24"/>
        </w:rPr>
      </w:pPr>
      <w:r w:rsidRPr="000B54AC">
        <w:rPr>
          <w:rFonts w:ascii="Frank Ruhl Libre" w:eastAsia="Times New Roman" w:hAnsi="Frank Ruhl Libre" w:cs="Frank Ruhl Libre"/>
          <w:sz w:val="24"/>
          <w:szCs w:val="24"/>
        </w:rPr>
        <w:t>Naručitelj je u sustavu PDV-a.</w:t>
      </w:r>
    </w:p>
    <w:p w14:paraId="69BBA2EF" w14:textId="132746EA" w:rsidR="00B8668B" w:rsidRPr="000B54AC" w:rsidRDefault="003B25A1" w:rsidP="006B5FD6">
      <w:pPr>
        <w:pStyle w:val="Naslov2"/>
      </w:pPr>
      <w:bookmarkStart w:id="17" w:name="_Toc501033747"/>
      <w:r>
        <w:t xml:space="preserve">1.4. </w:t>
      </w:r>
      <w:r w:rsidR="00B8668B" w:rsidRPr="000B54AC">
        <w:t>Evidencijski broj nabave</w:t>
      </w:r>
      <w:bookmarkEnd w:id="15"/>
      <w:bookmarkEnd w:id="16"/>
      <w:bookmarkEnd w:id="17"/>
    </w:p>
    <w:p w14:paraId="77A8149A" w14:textId="153D376C" w:rsidR="008C5196" w:rsidRPr="000B54AC" w:rsidRDefault="002349C2" w:rsidP="008C5196">
      <w:pPr>
        <w:rPr>
          <w:rFonts w:ascii="Frank Ruhl Libre" w:hAnsi="Frank Ruhl Libre" w:cs="Frank Ruhl Libre"/>
          <w:sz w:val="24"/>
          <w:szCs w:val="24"/>
        </w:rPr>
      </w:pPr>
      <w:r w:rsidRPr="000B54AC">
        <w:rPr>
          <w:rFonts w:ascii="Frank Ruhl Libre" w:hAnsi="Frank Ruhl Libre" w:cs="Frank Ruhl Libre"/>
          <w:sz w:val="24"/>
          <w:szCs w:val="24"/>
        </w:rPr>
        <w:t>EMV-0</w:t>
      </w:r>
      <w:r w:rsidR="00FD7A2E">
        <w:rPr>
          <w:rFonts w:ascii="Frank Ruhl Libre" w:hAnsi="Frank Ruhl Libre" w:cs="Frank Ruhl Libre"/>
          <w:sz w:val="24"/>
          <w:szCs w:val="24"/>
        </w:rPr>
        <w:t>1/2017</w:t>
      </w:r>
    </w:p>
    <w:p w14:paraId="22492DE6" w14:textId="64D844C4" w:rsidR="00672AC1" w:rsidRPr="000B54AC" w:rsidRDefault="003B25A1" w:rsidP="006B5FD6">
      <w:pPr>
        <w:pStyle w:val="Naslov2"/>
      </w:pPr>
      <w:bookmarkStart w:id="18" w:name="_Toc501033748"/>
      <w:r>
        <w:t xml:space="preserve">1.5. </w:t>
      </w:r>
      <w:r w:rsidR="00A278B9" w:rsidRPr="000B54AC">
        <w:t>Sukob interesa</w:t>
      </w:r>
      <w:bookmarkEnd w:id="18"/>
    </w:p>
    <w:p w14:paraId="7AE07951" w14:textId="1467C634" w:rsidR="00143CE9" w:rsidRPr="000B54AC" w:rsidRDefault="00143CE9" w:rsidP="00C4460A">
      <w:pPr>
        <w:spacing w:line="240" w:lineRule="auto"/>
        <w:rPr>
          <w:rFonts w:ascii="Frank Ruhl Libre" w:hAnsi="Frank Ruhl Libre" w:cs="Frank Ruhl Libre"/>
          <w:sz w:val="24"/>
          <w:szCs w:val="24"/>
        </w:rPr>
      </w:pPr>
      <w:bookmarkStart w:id="19" w:name="_Toc365993277"/>
      <w:bookmarkStart w:id="20" w:name="_Toc377632656"/>
      <w:r w:rsidRPr="000B54AC">
        <w:rPr>
          <w:rFonts w:ascii="Frank Ruhl Libre" w:hAnsi="Frank Ruhl Libre" w:cs="Frank Ruhl Libre"/>
          <w:sz w:val="24"/>
          <w:szCs w:val="24"/>
        </w:rPr>
        <w:t xml:space="preserve">Temeljem članka </w:t>
      </w:r>
      <w:r w:rsidR="00DB4372">
        <w:rPr>
          <w:rFonts w:ascii="Frank Ruhl Libre" w:hAnsi="Frank Ruhl Libre" w:cs="Frank Ruhl Libre"/>
          <w:sz w:val="24"/>
          <w:szCs w:val="24"/>
        </w:rPr>
        <w:t>80.</w:t>
      </w:r>
      <w:r w:rsidRPr="000B54AC">
        <w:rPr>
          <w:rFonts w:ascii="Frank Ruhl Libre" w:hAnsi="Frank Ruhl Libre" w:cs="Frank Ruhl Libre"/>
          <w:sz w:val="24"/>
          <w:szCs w:val="24"/>
        </w:rPr>
        <w:t xml:space="preserve"> Zakona o javnoj nabavi</w:t>
      </w:r>
      <w:r w:rsidR="00AF3853" w:rsidRPr="000B54AC">
        <w:rPr>
          <w:rFonts w:ascii="Frank Ruhl Libre" w:hAnsi="Frank Ruhl Libre" w:cs="Frank Ruhl Libre"/>
          <w:sz w:val="24"/>
          <w:szCs w:val="24"/>
        </w:rPr>
        <w:t>,</w:t>
      </w:r>
      <w:r w:rsidRPr="000B54AC">
        <w:rPr>
          <w:rFonts w:ascii="Frank Ruhl Libre" w:hAnsi="Frank Ruhl Libre" w:cs="Frank Ruhl Libre"/>
          <w:sz w:val="24"/>
          <w:szCs w:val="24"/>
        </w:rPr>
        <w:t xml:space="preserve"> Vode Jastrebarsko d.o.o. ne smiju sklapati ugovore o javnoj nabavi  sa sljedećim gospodarskim subjektima (u svojstvu ponuditelja, člana zajednice ponuditelja, ili </w:t>
      </w:r>
      <w:proofErr w:type="spellStart"/>
      <w:r w:rsidRPr="000B54AC">
        <w:rPr>
          <w:rFonts w:ascii="Frank Ruhl Libre" w:hAnsi="Frank Ruhl Libre" w:cs="Frank Ruhl Libre"/>
          <w:sz w:val="24"/>
          <w:szCs w:val="24"/>
        </w:rPr>
        <w:t>podizvoditelja</w:t>
      </w:r>
      <w:proofErr w:type="spellEnd"/>
      <w:r w:rsidRPr="000B54AC">
        <w:rPr>
          <w:rFonts w:ascii="Frank Ruhl Libre" w:hAnsi="Frank Ruhl Libre" w:cs="Frank Ruhl Libre"/>
          <w:sz w:val="24"/>
          <w:szCs w:val="24"/>
        </w:rPr>
        <w:t xml:space="preserve"> odabranom ponuditelju):   </w:t>
      </w:r>
    </w:p>
    <w:p w14:paraId="109B13B0" w14:textId="77777777" w:rsidR="00143CE9" w:rsidRPr="000B54AC" w:rsidRDefault="00143CE9" w:rsidP="00C4460A">
      <w:pPr>
        <w:pStyle w:val="Odlomakpopisa"/>
        <w:numPr>
          <w:ilvl w:val="0"/>
          <w:numId w:val="63"/>
        </w:numPr>
        <w:spacing w:line="240" w:lineRule="auto"/>
        <w:rPr>
          <w:rFonts w:ascii="Frank Ruhl Libre" w:hAnsi="Frank Ruhl Libre" w:cs="Frank Ruhl Libre"/>
          <w:sz w:val="24"/>
          <w:szCs w:val="24"/>
        </w:rPr>
      </w:pPr>
      <w:r w:rsidRPr="000B54AC">
        <w:rPr>
          <w:rFonts w:ascii="Frank Ruhl Libre" w:hAnsi="Frank Ruhl Libre" w:cs="Frank Ruhl Libre"/>
          <w:sz w:val="24"/>
          <w:szCs w:val="24"/>
        </w:rPr>
        <w:t xml:space="preserve">PINEX d.o.o., 10450 Jastrebarsko, Dragutina </w:t>
      </w:r>
      <w:proofErr w:type="spellStart"/>
      <w:r w:rsidRPr="000B54AC">
        <w:rPr>
          <w:rFonts w:ascii="Frank Ruhl Libre" w:hAnsi="Frank Ruhl Libre" w:cs="Frank Ruhl Libre"/>
          <w:sz w:val="24"/>
          <w:szCs w:val="24"/>
        </w:rPr>
        <w:t>Domjanića</w:t>
      </w:r>
      <w:proofErr w:type="spellEnd"/>
      <w:r w:rsidRPr="000B54AC">
        <w:rPr>
          <w:rFonts w:ascii="Frank Ruhl Libre" w:hAnsi="Frank Ruhl Libre" w:cs="Frank Ruhl Libre"/>
          <w:sz w:val="24"/>
          <w:szCs w:val="24"/>
        </w:rPr>
        <w:t xml:space="preserve">  16</w:t>
      </w:r>
    </w:p>
    <w:p w14:paraId="323E976D" w14:textId="57D2F129" w:rsidR="006E271A" w:rsidRPr="000B54AC" w:rsidRDefault="003B25A1" w:rsidP="006B5FD6">
      <w:pPr>
        <w:pStyle w:val="Naslov2"/>
      </w:pPr>
      <w:bookmarkStart w:id="21" w:name="_Toc501033749"/>
      <w:r>
        <w:t xml:space="preserve">1.6. </w:t>
      </w:r>
      <w:r w:rsidR="006E271A" w:rsidRPr="000B54AC">
        <w:t>Početak postupka javne nabave</w:t>
      </w:r>
      <w:bookmarkEnd w:id="19"/>
      <w:bookmarkEnd w:id="20"/>
      <w:bookmarkEnd w:id="21"/>
    </w:p>
    <w:p w14:paraId="264401E6" w14:textId="1F438EAA" w:rsidR="006E271A" w:rsidRPr="000B54AC" w:rsidRDefault="006E271A" w:rsidP="00C4460A">
      <w:pPr>
        <w:spacing w:line="240" w:lineRule="auto"/>
        <w:rPr>
          <w:rFonts w:ascii="Frank Ruhl Libre" w:hAnsi="Frank Ruhl Libre" w:cs="Frank Ruhl Libre"/>
          <w:sz w:val="24"/>
          <w:szCs w:val="24"/>
        </w:rPr>
      </w:pPr>
      <w:r w:rsidRPr="000B54AC">
        <w:rPr>
          <w:rFonts w:ascii="Frank Ruhl Libre" w:hAnsi="Frank Ruhl Libre" w:cs="Frank Ruhl Libre"/>
          <w:sz w:val="24"/>
          <w:szCs w:val="24"/>
        </w:rPr>
        <w:t xml:space="preserve">Danom početka postupka javne nabave smatra </w:t>
      </w:r>
      <w:r w:rsidR="00DB4372">
        <w:rPr>
          <w:rFonts w:ascii="Frank Ruhl Libre" w:hAnsi="Frank Ruhl Libre" w:cs="Frank Ruhl Libre"/>
          <w:sz w:val="24"/>
          <w:szCs w:val="24"/>
        </w:rPr>
        <w:t xml:space="preserve">se </w:t>
      </w:r>
      <w:r w:rsidRPr="000B54AC">
        <w:rPr>
          <w:rFonts w:ascii="Frank Ruhl Libre" w:hAnsi="Frank Ruhl Libre" w:cs="Frank Ruhl Libre"/>
          <w:sz w:val="24"/>
          <w:szCs w:val="24"/>
        </w:rPr>
        <w:t>dan slanja poziva za nadmetanje u Elektronički oglasnik javne nabave</w:t>
      </w:r>
      <w:r w:rsidR="003C3B38" w:rsidRPr="000B54AC">
        <w:rPr>
          <w:rFonts w:ascii="Frank Ruhl Libre" w:hAnsi="Frank Ruhl Libre" w:cs="Frank Ruhl Libre"/>
          <w:sz w:val="24"/>
          <w:szCs w:val="24"/>
        </w:rPr>
        <w:t xml:space="preserve"> RH</w:t>
      </w:r>
      <w:r w:rsidRPr="000B54AC">
        <w:rPr>
          <w:rFonts w:ascii="Frank Ruhl Libre" w:hAnsi="Frank Ruhl Libre" w:cs="Frank Ruhl Libre"/>
          <w:sz w:val="24"/>
          <w:szCs w:val="24"/>
        </w:rPr>
        <w:t>.</w:t>
      </w:r>
    </w:p>
    <w:p w14:paraId="1A098B1B" w14:textId="527AA98E" w:rsidR="00B8668B" w:rsidRPr="000B54AC" w:rsidRDefault="003B25A1" w:rsidP="006B5FD6">
      <w:pPr>
        <w:pStyle w:val="Naslov2"/>
      </w:pPr>
      <w:bookmarkStart w:id="22" w:name="_Toc377632657"/>
      <w:bookmarkStart w:id="23" w:name="_Toc501033750"/>
      <w:r>
        <w:lastRenderedPageBreak/>
        <w:t xml:space="preserve">1.7. </w:t>
      </w:r>
      <w:r w:rsidR="00B8668B" w:rsidRPr="000B54AC">
        <w:t>Vrsta postupka javne nabave</w:t>
      </w:r>
      <w:bookmarkEnd w:id="22"/>
      <w:bookmarkEnd w:id="23"/>
    </w:p>
    <w:p w14:paraId="3BD9DB60" w14:textId="08BF4C9B" w:rsidR="00391FFC" w:rsidRPr="000B54AC" w:rsidRDefault="00391FFC" w:rsidP="00391FFC">
      <w:pPr>
        <w:rPr>
          <w:rFonts w:ascii="Frank Ruhl Libre" w:hAnsi="Frank Ruhl Libre" w:cs="Frank Ruhl Libre"/>
          <w:sz w:val="24"/>
          <w:szCs w:val="24"/>
        </w:rPr>
      </w:pPr>
      <w:bookmarkStart w:id="24" w:name="_Ref377449282"/>
      <w:bookmarkStart w:id="25" w:name="_Toc377632658"/>
      <w:r w:rsidRPr="000B54AC">
        <w:rPr>
          <w:rFonts w:ascii="Frank Ruhl Libre" w:hAnsi="Frank Ruhl Libre" w:cs="Frank Ruhl Libre"/>
          <w:sz w:val="24"/>
          <w:szCs w:val="24"/>
        </w:rPr>
        <w:t xml:space="preserve">Provodi se otvoreni postupak javne nabave </w:t>
      </w:r>
      <w:r w:rsidRPr="000B54AC">
        <w:rPr>
          <w:rFonts w:ascii="Frank Ruhl Libre" w:hAnsi="Frank Ruhl Libre" w:cs="Frank Ruhl Libre"/>
          <w:b/>
          <w:sz w:val="24"/>
          <w:szCs w:val="24"/>
        </w:rPr>
        <w:t>male</w:t>
      </w:r>
      <w:r w:rsidRPr="000B54AC">
        <w:rPr>
          <w:rFonts w:ascii="Frank Ruhl Libre" w:hAnsi="Frank Ruhl Libre" w:cs="Frank Ruhl Libre"/>
          <w:sz w:val="24"/>
          <w:szCs w:val="24"/>
        </w:rPr>
        <w:t xml:space="preserve"> vrijednosti.</w:t>
      </w:r>
    </w:p>
    <w:p w14:paraId="1FFD38AD" w14:textId="46C7897F" w:rsidR="00B8668B" w:rsidRPr="000B54AC" w:rsidRDefault="003B25A1" w:rsidP="006B5FD6">
      <w:pPr>
        <w:pStyle w:val="Naslov2"/>
      </w:pPr>
      <w:bookmarkStart w:id="26" w:name="_Toc501033751"/>
      <w:r>
        <w:t xml:space="preserve">1.8. </w:t>
      </w:r>
      <w:r w:rsidR="00B8668B" w:rsidRPr="000B54AC">
        <w:t>Procijenjena vrijednost nabave</w:t>
      </w:r>
      <w:bookmarkEnd w:id="24"/>
      <w:bookmarkEnd w:id="25"/>
      <w:bookmarkEnd w:id="26"/>
    </w:p>
    <w:p w14:paraId="5073FC38" w14:textId="75585BD6" w:rsidR="00B8668B" w:rsidRPr="000B54AC" w:rsidRDefault="00B0658F" w:rsidP="00DC14E6">
      <w:pPr>
        <w:rPr>
          <w:rFonts w:ascii="Frank Ruhl Libre" w:hAnsi="Frank Ruhl Libre" w:cs="Frank Ruhl Libre"/>
          <w:sz w:val="24"/>
          <w:szCs w:val="24"/>
        </w:rPr>
      </w:pPr>
      <w:r w:rsidRPr="000B54AC">
        <w:rPr>
          <w:rFonts w:ascii="Frank Ruhl Libre" w:hAnsi="Frank Ruhl Libre" w:cs="Frank Ruhl Libre"/>
          <w:sz w:val="24"/>
          <w:szCs w:val="24"/>
        </w:rPr>
        <w:t xml:space="preserve">Procijenjena vrijednost nabave iznosi </w:t>
      </w:r>
      <w:r w:rsidR="00556AFB" w:rsidRPr="00556AFB">
        <w:rPr>
          <w:rFonts w:ascii="Frank Ruhl Libre" w:hAnsi="Frank Ruhl Libre" w:cs="Frank Ruhl Libre"/>
          <w:b/>
          <w:sz w:val="24"/>
          <w:szCs w:val="24"/>
        </w:rPr>
        <w:t>558.695,00</w:t>
      </w:r>
      <w:r w:rsidR="00556AFB">
        <w:rPr>
          <w:rFonts w:ascii="Frank Ruhl Libre" w:hAnsi="Frank Ruhl Libre" w:cs="Frank Ruhl Libre"/>
          <w:b/>
          <w:sz w:val="24"/>
          <w:szCs w:val="24"/>
        </w:rPr>
        <w:t xml:space="preserve"> k</w:t>
      </w:r>
      <w:r w:rsidR="00391FFC" w:rsidRPr="000B54AC">
        <w:rPr>
          <w:rFonts w:ascii="Frank Ruhl Libre" w:hAnsi="Frank Ruhl Libre" w:cs="Frank Ruhl Libre"/>
          <w:b/>
          <w:sz w:val="24"/>
          <w:szCs w:val="24"/>
        </w:rPr>
        <w:t>n (</w:t>
      </w:r>
      <w:proofErr w:type="spellStart"/>
      <w:r w:rsidR="00556AFB">
        <w:rPr>
          <w:rFonts w:ascii="Frank Ruhl Libre" w:hAnsi="Frank Ruhl Libre" w:cs="Frank Ruhl Libre"/>
          <w:b/>
          <w:sz w:val="24"/>
          <w:szCs w:val="24"/>
        </w:rPr>
        <w:t>petstopedesetosamtisućašestodevedesetpetkunainulalipa</w:t>
      </w:r>
      <w:proofErr w:type="spellEnd"/>
      <w:r w:rsidR="00391FFC" w:rsidRPr="000B54AC">
        <w:rPr>
          <w:rFonts w:ascii="Frank Ruhl Libre" w:hAnsi="Frank Ruhl Libre" w:cs="Frank Ruhl Libre"/>
          <w:b/>
          <w:sz w:val="24"/>
          <w:szCs w:val="24"/>
        </w:rPr>
        <w:t>)</w:t>
      </w:r>
      <w:r w:rsidR="00391FFC" w:rsidRPr="000B54AC">
        <w:rPr>
          <w:rFonts w:ascii="Frank Ruhl Libre" w:hAnsi="Frank Ruhl Libre" w:cs="Frank Ruhl Libre"/>
          <w:sz w:val="24"/>
          <w:szCs w:val="24"/>
        </w:rPr>
        <w:t xml:space="preserve"> bez PDV-a.</w:t>
      </w:r>
    </w:p>
    <w:p w14:paraId="49C38373" w14:textId="40C12D06" w:rsidR="00090007" w:rsidRDefault="00090007" w:rsidP="00C4460A">
      <w:pPr>
        <w:spacing w:line="240" w:lineRule="auto"/>
        <w:rPr>
          <w:rFonts w:ascii="Frank Ruhl Libre" w:hAnsi="Frank Ruhl Libre" w:cs="Frank Ruhl Libre"/>
          <w:sz w:val="24"/>
          <w:szCs w:val="24"/>
        </w:rPr>
      </w:pPr>
      <w:r>
        <w:rPr>
          <w:rFonts w:ascii="Frank Ruhl Libre" w:hAnsi="Frank Ruhl Libre" w:cs="Frank Ruhl Libre"/>
          <w:sz w:val="24"/>
          <w:szCs w:val="24"/>
        </w:rPr>
        <w:t>Na temelju članka 315. ZJN/2016 naručitelj pridržava pravo izmijeniti ugovor o javnoj nabavi tijekom njegova trajanja</w:t>
      </w:r>
      <w:r w:rsidR="00F4445E">
        <w:rPr>
          <w:rFonts w:ascii="Frank Ruhl Libre" w:hAnsi="Frank Ruhl Libre" w:cs="Frank Ruhl Libre"/>
          <w:sz w:val="24"/>
          <w:szCs w:val="24"/>
        </w:rPr>
        <w:t xml:space="preserve"> u skladu s odredbama članaka 315. – 320. ZJN/2016.</w:t>
      </w:r>
      <w:r>
        <w:rPr>
          <w:rFonts w:ascii="Frank Ruhl Libre" w:hAnsi="Frank Ruhl Libre" w:cs="Frank Ruhl Libre"/>
          <w:sz w:val="24"/>
          <w:szCs w:val="24"/>
        </w:rPr>
        <w:t xml:space="preserve"> </w:t>
      </w:r>
    </w:p>
    <w:p w14:paraId="374E8F83" w14:textId="77777777" w:rsidR="00637658" w:rsidRDefault="00637658" w:rsidP="00C4460A">
      <w:pPr>
        <w:spacing w:line="240" w:lineRule="auto"/>
        <w:rPr>
          <w:rFonts w:ascii="Frank Ruhl Libre" w:hAnsi="Frank Ruhl Libre" w:cs="Frank Ruhl Libre"/>
          <w:sz w:val="24"/>
          <w:szCs w:val="24"/>
        </w:rPr>
      </w:pPr>
      <w:r w:rsidRPr="000B54AC">
        <w:rPr>
          <w:rFonts w:ascii="Frank Ruhl Libre" w:hAnsi="Frank Ruhl Libre" w:cs="Frank Ruhl Libre"/>
          <w:sz w:val="24"/>
          <w:szCs w:val="24"/>
        </w:rPr>
        <w:t>Predmet nabave nije podijeljen na grupe te se procijenjena vrijednost odnosi na cjelokupan predmet nabave.</w:t>
      </w:r>
    </w:p>
    <w:p w14:paraId="0ACFE54D" w14:textId="6FF2AFF7" w:rsidR="00454D9F" w:rsidRPr="000B54AC" w:rsidRDefault="003B25A1" w:rsidP="006B5FD6">
      <w:pPr>
        <w:pStyle w:val="Naslov2"/>
      </w:pPr>
      <w:bookmarkStart w:id="27" w:name="_Toc501033752"/>
      <w:r>
        <w:t xml:space="preserve">1.9. </w:t>
      </w:r>
      <w:r w:rsidR="00454D9F" w:rsidRPr="000B54AC">
        <w:t xml:space="preserve">Jezik </w:t>
      </w:r>
      <w:r w:rsidR="00DB4372">
        <w:t xml:space="preserve">i pismo </w:t>
      </w:r>
      <w:r w:rsidR="00454D9F" w:rsidRPr="000B54AC">
        <w:t>postupka</w:t>
      </w:r>
      <w:bookmarkEnd w:id="27"/>
    </w:p>
    <w:p w14:paraId="5BE458D9" w14:textId="00D322DA" w:rsidR="00637658" w:rsidRPr="000B54AC" w:rsidRDefault="00637658" w:rsidP="00637658">
      <w:pPr>
        <w:rPr>
          <w:rFonts w:ascii="Frank Ruhl Libre" w:hAnsi="Frank Ruhl Libre" w:cs="Frank Ruhl Libre"/>
          <w:sz w:val="24"/>
          <w:szCs w:val="24"/>
        </w:rPr>
      </w:pPr>
      <w:r w:rsidRPr="000B54AC">
        <w:rPr>
          <w:rFonts w:ascii="Frank Ruhl Libre" w:hAnsi="Frank Ruhl Libre" w:cs="Frank Ruhl Libre"/>
          <w:sz w:val="24"/>
          <w:szCs w:val="24"/>
        </w:rPr>
        <w:t>Hrvatski</w:t>
      </w:r>
      <w:r w:rsidR="00DB4372">
        <w:rPr>
          <w:rFonts w:ascii="Frank Ruhl Libre" w:hAnsi="Frank Ruhl Libre" w:cs="Frank Ruhl Libre"/>
          <w:sz w:val="24"/>
          <w:szCs w:val="24"/>
        </w:rPr>
        <w:t xml:space="preserve"> jezik i latinično pismo</w:t>
      </w:r>
    </w:p>
    <w:p w14:paraId="0C9FD31A" w14:textId="4C5586F9" w:rsidR="00B8668B" w:rsidRPr="000B54AC" w:rsidRDefault="003B25A1" w:rsidP="006B5FD6">
      <w:pPr>
        <w:pStyle w:val="Naslov2"/>
      </w:pPr>
      <w:bookmarkStart w:id="28" w:name="_Ref371503967"/>
      <w:bookmarkStart w:id="29" w:name="_Toc377632659"/>
      <w:bookmarkStart w:id="30" w:name="_Toc501033753"/>
      <w:r>
        <w:t xml:space="preserve">1.10. </w:t>
      </w:r>
      <w:r w:rsidR="00B8668B" w:rsidRPr="000B54AC">
        <w:t>Vrsta ugovora o javnoj nabavi</w:t>
      </w:r>
      <w:bookmarkEnd w:id="28"/>
      <w:bookmarkEnd w:id="29"/>
      <w:bookmarkEnd w:id="30"/>
    </w:p>
    <w:p w14:paraId="6A724F5B" w14:textId="299A7D64" w:rsidR="00B8668B" w:rsidRPr="000B54AC" w:rsidRDefault="00B8668B" w:rsidP="00B8668B">
      <w:pPr>
        <w:rPr>
          <w:rFonts w:ascii="Frank Ruhl Libre" w:hAnsi="Frank Ruhl Libre" w:cs="Frank Ruhl Libre"/>
          <w:sz w:val="24"/>
          <w:szCs w:val="24"/>
        </w:rPr>
      </w:pPr>
      <w:r w:rsidRPr="000B54AC">
        <w:rPr>
          <w:rFonts w:ascii="Frank Ruhl Libre" w:hAnsi="Frank Ruhl Libre" w:cs="Frank Ruhl Libre"/>
          <w:sz w:val="24"/>
          <w:szCs w:val="24"/>
        </w:rPr>
        <w:t xml:space="preserve">Ugovor o </w:t>
      </w:r>
      <w:r w:rsidR="003C3B38" w:rsidRPr="000B54AC">
        <w:rPr>
          <w:rFonts w:ascii="Frank Ruhl Libre" w:hAnsi="Frank Ruhl Libre" w:cs="Frank Ruhl Libre"/>
          <w:sz w:val="24"/>
          <w:szCs w:val="24"/>
        </w:rPr>
        <w:t>javnim uslugama</w:t>
      </w:r>
      <w:r w:rsidRPr="000B54AC">
        <w:rPr>
          <w:rFonts w:ascii="Frank Ruhl Libre" w:hAnsi="Frank Ruhl Libre" w:cs="Frank Ruhl Libre"/>
          <w:sz w:val="24"/>
          <w:szCs w:val="24"/>
        </w:rPr>
        <w:t>.</w:t>
      </w:r>
    </w:p>
    <w:p w14:paraId="3E5B37C4" w14:textId="0827DC32" w:rsidR="00B8668B" w:rsidRPr="000B54AC" w:rsidRDefault="003B25A1" w:rsidP="006B5FD6">
      <w:pPr>
        <w:pStyle w:val="Naslov2"/>
      </w:pPr>
      <w:bookmarkStart w:id="31" w:name="_Toc501033754"/>
      <w:r>
        <w:t xml:space="preserve">1.11. </w:t>
      </w:r>
      <w:r w:rsidR="00FA5EE9" w:rsidRPr="000B54AC">
        <w:t>Navod sklapa li se ugovor o javnoj nabavi ili okvirni sporazum</w:t>
      </w:r>
      <w:bookmarkEnd w:id="31"/>
    </w:p>
    <w:p w14:paraId="4C772EA6" w14:textId="77777777" w:rsidR="00B8668B" w:rsidRPr="000B54AC" w:rsidRDefault="00FA5EE9" w:rsidP="00B8668B">
      <w:pPr>
        <w:rPr>
          <w:rFonts w:ascii="Frank Ruhl Libre" w:hAnsi="Frank Ruhl Libre" w:cs="Frank Ruhl Libre"/>
          <w:sz w:val="24"/>
          <w:szCs w:val="24"/>
        </w:rPr>
      </w:pPr>
      <w:r w:rsidRPr="000B54AC">
        <w:rPr>
          <w:rFonts w:ascii="Frank Ruhl Libre" w:hAnsi="Frank Ruhl Libre" w:cs="Frank Ruhl Libre"/>
          <w:bCs/>
          <w:sz w:val="24"/>
          <w:szCs w:val="24"/>
        </w:rPr>
        <w:t xml:space="preserve">Sklapa se ugovor </w:t>
      </w:r>
      <w:r w:rsidR="00B8668B" w:rsidRPr="000B54AC">
        <w:rPr>
          <w:rFonts w:ascii="Frank Ruhl Libre" w:hAnsi="Frank Ruhl Libre" w:cs="Frank Ruhl Libre"/>
          <w:sz w:val="24"/>
          <w:szCs w:val="24"/>
        </w:rPr>
        <w:t>o javnoj nabavi.</w:t>
      </w:r>
    </w:p>
    <w:p w14:paraId="134564FC" w14:textId="7D93B781" w:rsidR="00B8668B" w:rsidRPr="000B54AC" w:rsidRDefault="003B25A1" w:rsidP="006B5FD6">
      <w:pPr>
        <w:pStyle w:val="Naslov2"/>
      </w:pPr>
      <w:bookmarkStart w:id="32" w:name="_Toc377632661"/>
      <w:bookmarkStart w:id="33" w:name="_Toc501033755"/>
      <w:r>
        <w:t xml:space="preserve">1.12. </w:t>
      </w:r>
      <w:r w:rsidR="00F4445E">
        <w:t xml:space="preserve">Sustav kvalifikacije, dinamički sustava nabave, </w:t>
      </w:r>
      <w:r w:rsidR="00A278B9" w:rsidRPr="000B54AC">
        <w:t>e</w:t>
      </w:r>
      <w:r w:rsidR="00B8668B" w:rsidRPr="000B54AC">
        <w:t>lektronička dražba</w:t>
      </w:r>
      <w:bookmarkEnd w:id="32"/>
      <w:bookmarkEnd w:id="33"/>
    </w:p>
    <w:p w14:paraId="15027944" w14:textId="77777777" w:rsidR="00F4445E" w:rsidRPr="00C4460A" w:rsidRDefault="00F4445E" w:rsidP="00C4460A">
      <w:pPr>
        <w:spacing w:line="240" w:lineRule="auto"/>
        <w:rPr>
          <w:rFonts w:ascii="Frank Ruhl Libre" w:hAnsi="Frank Ruhl Libre" w:cs="Frank Ruhl Libre"/>
          <w:sz w:val="24"/>
          <w:szCs w:val="24"/>
        </w:rPr>
      </w:pPr>
      <w:r w:rsidRPr="00C4460A">
        <w:rPr>
          <w:rFonts w:ascii="Frank Ruhl Libre" w:hAnsi="Frank Ruhl Libre" w:cs="Frank Ruhl Libre"/>
          <w:sz w:val="24"/>
          <w:szCs w:val="24"/>
        </w:rPr>
        <w:t>U ovom postupku javne nabave:</w:t>
      </w:r>
    </w:p>
    <w:p w14:paraId="26D79038" w14:textId="77777777" w:rsidR="00F4445E" w:rsidRPr="00C4460A" w:rsidRDefault="00F4445E" w:rsidP="00C4460A">
      <w:pPr>
        <w:spacing w:line="240" w:lineRule="auto"/>
        <w:rPr>
          <w:rFonts w:ascii="Frank Ruhl Libre" w:hAnsi="Frank Ruhl Libre" w:cs="Frank Ruhl Libre"/>
          <w:sz w:val="24"/>
          <w:szCs w:val="24"/>
        </w:rPr>
      </w:pPr>
    </w:p>
    <w:p w14:paraId="480CDAC9" w14:textId="643E1807" w:rsidR="00272E94" w:rsidRPr="00C4460A" w:rsidRDefault="00F4445E" w:rsidP="00C4460A">
      <w:pPr>
        <w:spacing w:line="240" w:lineRule="auto"/>
        <w:rPr>
          <w:rFonts w:ascii="Frank Ruhl Libre" w:hAnsi="Frank Ruhl Libre" w:cs="Frank Ruhl Libre"/>
          <w:sz w:val="24"/>
          <w:szCs w:val="24"/>
        </w:rPr>
      </w:pPr>
      <w:r w:rsidRPr="00C4460A">
        <w:rPr>
          <w:rFonts w:ascii="Frank Ruhl Libre" w:hAnsi="Frank Ruhl Libre" w:cs="Frank Ruhl Libre"/>
          <w:sz w:val="24"/>
          <w:szCs w:val="24"/>
        </w:rPr>
        <w:t>- e</w:t>
      </w:r>
      <w:r w:rsidR="00B8668B" w:rsidRPr="00C4460A">
        <w:rPr>
          <w:rFonts w:ascii="Frank Ruhl Libre" w:hAnsi="Frank Ruhl Libre" w:cs="Frank Ruhl Libre"/>
          <w:sz w:val="24"/>
          <w:szCs w:val="24"/>
        </w:rPr>
        <w:t>lektr</w:t>
      </w:r>
      <w:r w:rsidRPr="00C4460A">
        <w:rPr>
          <w:rFonts w:ascii="Frank Ruhl Libre" w:hAnsi="Frank Ruhl Libre" w:cs="Frank Ruhl Libre"/>
          <w:sz w:val="24"/>
          <w:szCs w:val="24"/>
        </w:rPr>
        <w:t>onička dražba se neće provoditi</w:t>
      </w:r>
    </w:p>
    <w:p w14:paraId="4DDE4D08" w14:textId="28E0C8AD" w:rsidR="00F4445E" w:rsidRPr="00C4460A" w:rsidRDefault="00F4445E" w:rsidP="00C4460A">
      <w:pPr>
        <w:spacing w:line="240" w:lineRule="auto"/>
        <w:rPr>
          <w:rFonts w:ascii="Frank Ruhl Libre" w:hAnsi="Frank Ruhl Libre" w:cs="Frank Ruhl Libre"/>
          <w:sz w:val="24"/>
          <w:szCs w:val="24"/>
        </w:rPr>
      </w:pPr>
      <w:r w:rsidRPr="00C4460A">
        <w:rPr>
          <w:rFonts w:ascii="Frank Ruhl Libre" w:hAnsi="Frank Ruhl Libre" w:cs="Frank Ruhl Libre"/>
          <w:sz w:val="24"/>
          <w:szCs w:val="24"/>
        </w:rPr>
        <w:t>- ne uspostavlja se sustava kvalifikacije</w:t>
      </w:r>
    </w:p>
    <w:p w14:paraId="36C46EF0" w14:textId="527F665E" w:rsidR="00F4445E" w:rsidRPr="00C4460A" w:rsidRDefault="00F4445E" w:rsidP="00C4460A">
      <w:pPr>
        <w:spacing w:line="240" w:lineRule="auto"/>
        <w:rPr>
          <w:rFonts w:ascii="Frank Ruhl Libre" w:hAnsi="Frank Ruhl Libre" w:cs="Frank Ruhl Libre"/>
          <w:sz w:val="24"/>
          <w:szCs w:val="24"/>
        </w:rPr>
      </w:pPr>
      <w:r w:rsidRPr="00C4460A">
        <w:rPr>
          <w:rFonts w:ascii="Frank Ruhl Libre" w:hAnsi="Frank Ruhl Libre" w:cs="Frank Ruhl Libre"/>
          <w:sz w:val="24"/>
          <w:szCs w:val="24"/>
        </w:rPr>
        <w:t>- ne uspostavlja se dinamički sustav</w:t>
      </w:r>
    </w:p>
    <w:p w14:paraId="12A2A012" w14:textId="65627B32" w:rsidR="00272E94" w:rsidRPr="000B54AC" w:rsidRDefault="00F4445E" w:rsidP="006B5FD6">
      <w:pPr>
        <w:pStyle w:val="Naslov2"/>
      </w:pPr>
      <w:bookmarkStart w:id="34" w:name="_Toc434849709"/>
      <w:bookmarkStart w:id="35" w:name="_Toc441582639"/>
      <w:bookmarkStart w:id="36" w:name="_Toc441829599"/>
      <w:bookmarkStart w:id="37" w:name="_Toc469918589"/>
      <w:bookmarkStart w:id="38" w:name="_Toc501033756"/>
      <w:r>
        <w:t>1.13</w:t>
      </w:r>
      <w:r w:rsidR="003B25A1">
        <w:t xml:space="preserve">. </w:t>
      </w:r>
      <w:r w:rsidR="00272E94" w:rsidRPr="000B54AC">
        <w:t>Komunikacija između Naručitelja i Ponuditelja</w:t>
      </w:r>
      <w:bookmarkEnd w:id="34"/>
      <w:bookmarkEnd w:id="35"/>
      <w:bookmarkEnd w:id="36"/>
      <w:bookmarkEnd w:id="37"/>
      <w:bookmarkEnd w:id="38"/>
      <w:r w:rsidR="00272E94" w:rsidRPr="000B54AC">
        <w:t xml:space="preserve"> </w:t>
      </w:r>
    </w:p>
    <w:p w14:paraId="03E388B7" w14:textId="7D4DB62B" w:rsidR="00272E94" w:rsidRPr="000B54AC" w:rsidRDefault="00272E94" w:rsidP="00C4460A">
      <w:pPr>
        <w:spacing w:after="0" w:line="240" w:lineRule="auto"/>
        <w:rPr>
          <w:rFonts w:ascii="Frank Ruhl Libre" w:hAnsi="Frank Ruhl Libre" w:cs="Frank Ruhl Libre"/>
          <w:sz w:val="24"/>
          <w:szCs w:val="24"/>
        </w:rPr>
      </w:pPr>
      <w:r w:rsidRPr="000B54AC">
        <w:rPr>
          <w:rFonts w:ascii="Frank Ruhl Libre" w:hAnsi="Frank Ruhl Libre" w:cs="Frank Ruhl Libre"/>
          <w:sz w:val="24"/>
          <w:szCs w:val="24"/>
        </w:rPr>
        <w:t xml:space="preserve">Komunikacija i svaka druga razmjena informacija između Naručitelja i gospodarskih subjekata mora biti isključivo u </w:t>
      </w:r>
      <w:r w:rsidR="00E35AF7">
        <w:rPr>
          <w:rFonts w:ascii="Frank Ruhl Libre" w:hAnsi="Frank Ruhl Libre" w:cs="Frank Ruhl Libre"/>
          <w:sz w:val="24"/>
          <w:szCs w:val="24"/>
        </w:rPr>
        <w:t xml:space="preserve">elektroničkom </w:t>
      </w:r>
      <w:r w:rsidRPr="000B54AC">
        <w:rPr>
          <w:rFonts w:ascii="Frank Ruhl Libre" w:hAnsi="Frank Ruhl Libre" w:cs="Frank Ruhl Libre"/>
          <w:sz w:val="24"/>
          <w:szCs w:val="24"/>
        </w:rPr>
        <w:t>obliku</w:t>
      </w:r>
      <w:r w:rsidR="00E35AF7">
        <w:rPr>
          <w:rFonts w:ascii="Frank Ruhl Libre" w:hAnsi="Frank Ruhl Libre" w:cs="Frank Ruhl Libre"/>
          <w:sz w:val="24"/>
          <w:szCs w:val="24"/>
        </w:rPr>
        <w:t xml:space="preserve"> na adresu elektroničke pošte </w:t>
      </w:r>
      <w:r w:rsidRPr="000B54AC">
        <w:rPr>
          <w:rFonts w:ascii="Frank Ruhl Libre" w:hAnsi="Frank Ruhl Libre" w:cs="Frank Ruhl Libre"/>
          <w:sz w:val="24"/>
          <w:szCs w:val="24"/>
        </w:rPr>
        <w:t xml:space="preserve">elektroničkom poštom </w:t>
      </w:r>
      <w:r w:rsidR="00E35AF7">
        <w:rPr>
          <w:rFonts w:ascii="Frank Ruhl Libre" w:hAnsi="Frank Ruhl Libre" w:cs="Frank Ruhl Libre"/>
          <w:sz w:val="24"/>
          <w:szCs w:val="24"/>
        </w:rPr>
        <w:t>osobe zadužene za komunikaciju s ponuditeljima naveden u točki 3. ove Dokumentacije o nabavi</w:t>
      </w:r>
      <w:r w:rsidRPr="000B54AC">
        <w:rPr>
          <w:rFonts w:ascii="Frank Ruhl Libre" w:hAnsi="Frank Ruhl Libre" w:cs="Frank Ruhl Libre"/>
          <w:sz w:val="24"/>
          <w:szCs w:val="24"/>
        </w:rPr>
        <w:t xml:space="preserve">. Naručitelj se obvezuje odgovoriti na zahtjeve za pojašnjenjem i dodatnim informacijama vezane uz Dokumentaciju </w:t>
      </w:r>
      <w:r w:rsidR="00E35AF7">
        <w:rPr>
          <w:rFonts w:ascii="Frank Ruhl Libre" w:hAnsi="Frank Ruhl Libre" w:cs="Frank Ruhl Libre"/>
          <w:sz w:val="24"/>
          <w:szCs w:val="24"/>
        </w:rPr>
        <w:t xml:space="preserve">o nabavi na hrvatskom jeziku i </w:t>
      </w:r>
      <w:r w:rsidRPr="000B54AC">
        <w:rPr>
          <w:rFonts w:ascii="Frank Ruhl Libre" w:hAnsi="Frank Ruhl Libre" w:cs="Frank Ruhl Libre"/>
          <w:sz w:val="24"/>
          <w:szCs w:val="24"/>
        </w:rPr>
        <w:t xml:space="preserve">isključivo na zahtjeve elektroničkom poštom. </w:t>
      </w:r>
    </w:p>
    <w:p w14:paraId="683FC061" w14:textId="43C5EF2A" w:rsidR="00B20364" w:rsidRPr="000B54AC" w:rsidRDefault="00272E94" w:rsidP="00C4460A">
      <w:pPr>
        <w:spacing w:after="0" w:line="240" w:lineRule="auto"/>
        <w:rPr>
          <w:rFonts w:ascii="Frank Ruhl Libre" w:hAnsi="Frank Ruhl Libre" w:cs="Frank Ruhl Libre"/>
          <w:sz w:val="24"/>
          <w:szCs w:val="24"/>
        </w:rPr>
      </w:pPr>
      <w:r w:rsidRPr="000B54AC">
        <w:rPr>
          <w:rFonts w:ascii="Frank Ruhl Libre" w:hAnsi="Frank Ruhl Libre" w:cs="Frank Ruhl Libre"/>
          <w:sz w:val="24"/>
          <w:szCs w:val="24"/>
        </w:rPr>
        <w:t xml:space="preserve">Pod uvjetom da Naručitelj pravovremeno zaprimi zahtjev gospodarskog subjekta za pojašnjenjem dokumentacije </w:t>
      </w:r>
      <w:r w:rsidR="00E35AF7">
        <w:rPr>
          <w:rFonts w:ascii="Frank Ruhl Libre" w:hAnsi="Frank Ruhl Libre" w:cs="Frank Ruhl Libre"/>
          <w:sz w:val="24"/>
          <w:szCs w:val="24"/>
        </w:rPr>
        <w:t>o nadmetanju</w:t>
      </w:r>
      <w:r w:rsidRPr="000B54AC">
        <w:rPr>
          <w:rFonts w:ascii="Frank Ruhl Libre" w:hAnsi="Frank Ruhl Libre" w:cs="Frank Ruhl Libre"/>
          <w:sz w:val="24"/>
          <w:szCs w:val="24"/>
        </w:rPr>
        <w:t xml:space="preserve"> bez odgađanja će objašnjenje ili dodatnu informaciju staviti na raspolaganje</w:t>
      </w:r>
      <w:r w:rsidR="00E35AF7">
        <w:rPr>
          <w:rFonts w:ascii="Frank Ruhl Libre" w:hAnsi="Frank Ruhl Libre" w:cs="Frank Ruhl Libre"/>
          <w:sz w:val="24"/>
          <w:szCs w:val="24"/>
        </w:rPr>
        <w:t xml:space="preserve"> na isti način </w:t>
      </w:r>
      <w:r w:rsidRPr="000B54AC">
        <w:rPr>
          <w:rFonts w:ascii="Frank Ruhl Libre" w:hAnsi="Frank Ruhl Libre" w:cs="Frank Ruhl Libre"/>
          <w:sz w:val="24"/>
          <w:szCs w:val="24"/>
        </w:rPr>
        <w:t xml:space="preserve">i na istim internetskim stanicama </w:t>
      </w:r>
      <w:r w:rsidR="00E35AF7">
        <w:rPr>
          <w:rFonts w:ascii="Frank Ruhl Libre" w:hAnsi="Frank Ruhl Libre" w:cs="Frank Ruhl Libre"/>
          <w:sz w:val="24"/>
          <w:szCs w:val="24"/>
        </w:rPr>
        <w:t>(</w:t>
      </w:r>
      <w:r w:rsidRPr="000B54AC">
        <w:rPr>
          <w:rFonts w:ascii="Frank Ruhl Libre" w:hAnsi="Frank Ruhl Libre" w:cs="Frank Ruhl Libre"/>
          <w:sz w:val="24"/>
          <w:szCs w:val="24"/>
        </w:rPr>
        <w:t>eojn.nn.hr) kao i osnovnu dokumentaciju bez navođenja podataka o podnositelju zahtjeva, najkasnije</w:t>
      </w:r>
      <w:r w:rsidR="002259E5" w:rsidRPr="000B54AC">
        <w:rPr>
          <w:rFonts w:ascii="Frank Ruhl Libre" w:hAnsi="Frank Ruhl Libre" w:cs="Frank Ruhl Libre"/>
          <w:sz w:val="24"/>
          <w:szCs w:val="24"/>
        </w:rPr>
        <w:t xml:space="preserve"> četvrtog</w:t>
      </w:r>
      <w:r w:rsidRPr="000B54AC">
        <w:rPr>
          <w:rFonts w:ascii="Frank Ruhl Libre" w:hAnsi="Frank Ruhl Libre" w:cs="Frank Ruhl Libre"/>
          <w:sz w:val="24"/>
          <w:szCs w:val="24"/>
        </w:rPr>
        <w:t xml:space="preserve"> dana prije dana u kojem ističe rok za dostavu ponuda. Zahtjev je pravodoban ako je dostavljen Naručitelju najkasnije </w:t>
      </w:r>
      <w:r w:rsidR="002259E5" w:rsidRPr="000B54AC">
        <w:rPr>
          <w:rFonts w:ascii="Frank Ruhl Libre" w:hAnsi="Frank Ruhl Libre" w:cs="Frank Ruhl Libre"/>
          <w:sz w:val="24"/>
          <w:szCs w:val="24"/>
        </w:rPr>
        <w:t>šestog</w:t>
      </w:r>
      <w:r w:rsidRPr="000B54AC">
        <w:rPr>
          <w:rFonts w:ascii="Frank Ruhl Libre" w:hAnsi="Frank Ruhl Libre" w:cs="Frank Ruhl Libre"/>
          <w:sz w:val="24"/>
          <w:szCs w:val="24"/>
        </w:rPr>
        <w:t xml:space="preserve"> dana prije dana u kojem ističe rok za dostavu ponuda.</w:t>
      </w:r>
    </w:p>
    <w:p w14:paraId="2E787953" w14:textId="6126DFC3" w:rsidR="00AF3853" w:rsidRPr="003B2C05" w:rsidRDefault="00785711" w:rsidP="006B5FD6">
      <w:pPr>
        <w:pStyle w:val="Naslov2"/>
      </w:pPr>
      <w:bookmarkStart w:id="39" w:name="_Toc501033757"/>
      <w:r w:rsidRPr="003B2C05">
        <w:lastRenderedPageBreak/>
        <w:t>1.16. Internetska stranica na kojoj je objavljeno izvješće o provedenom savjetovanju sa        zainteresiranim gospodarskim subjektima</w:t>
      </w:r>
      <w:bookmarkEnd w:id="39"/>
      <w:r w:rsidRPr="003B2C05">
        <w:t xml:space="preserve"> </w:t>
      </w:r>
    </w:p>
    <w:p w14:paraId="64B5218B" w14:textId="5A73D7EA" w:rsidR="003B2C05" w:rsidRPr="00C4460A" w:rsidRDefault="003B2C05" w:rsidP="00C4460A">
      <w:pPr>
        <w:spacing w:after="0" w:line="240" w:lineRule="auto"/>
        <w:rPr>
          <w:rFonts w:ascii="Frank Ruhl Libre" w:hAnsi="Frank Ruhl Libre" w:cs="Frank Ruhl Libre"/>
          <w:sz w:val="24"/>
          <w:szCs w:val="24"/>
        </w:rPr>
      </w:pPr>
      <w:r w:rsidRPr="00C4460A">
        <w:rPr>
          <w:rFonts w:ascii="Frank Ruhl Libre" w:hAnsi="Frank Ruhl Libre" w:cs="Frank Ruhl Libre"/>
          <w:sz w:val="24"/>
          <w:szCs w:val="24"/>
        </w:rPr>
        <w:t>I</w:t>
      </w:r>
      <w:r w:rsidR="00785711" w:rsidRPr="00C4460A">
        <w:rPr>
          <w:rFonts w:ascii="Frank Ruhl Libre" w:hAnsi="Frank Ruhl Libre" w:cs="Frank Ruhl Libre"/>
          <w:sz w:val="24"/>
          <w:szCs w:val="24"/>
        </w:rPr>
        <w:t>zvješće o pr</w:t>
      </w:r>
      <w:r w:rsidRPr="00C4460A">
        <w:rPr>
          <w:rFonts w:ascii="Frank Ruhl Libre" w:hAnsi="Frank Ruhl Libre" w:cs="Frank Ruhl Libre"/>
          <w:sz w:val="24"/>
          <w:szCs w:val="24"/>
        </w:rPr>
        <w:t xml:space="preserve">ovedenom savjetovanju sa </w:t>
      </w:r>
      <w:r w:rsidR="00785711" w:rsidRPr="00C4460A">
        <w:rPr>
          <w:rFonts w:ascii="Frank Ruhl Libre" w:hAnsi="Frank Ruhl Libre" w:cs="Frank Ruhl Libre"/>
          <w:sz w:val="24"/>
          <w:szCs w:val="24"/>
        </w:rPr>
        <w:t>zaintere</w:t>
      </w:r>
      <w:r w:rsidRPr="00C4460A">
        <w:rPr>
          <w:rFonts w:ascii="Frank Ruhl Libre" w:hAnsi="Frank Ruhl Libre" w:cs="Frank Ruhl Libre"/>
          <w:sz w:val="24"/>
          <w:szCs w:val="24"/>
        </w:rPr>
        <w:t xml:space="preserve">siranim gospodarskim subjektima objavljeno je na internet stranici: </w:t>
      </w:r>
      <w:hyperlink r:id="rId31" w:history="1">
        <w:r w:rsidR="00985423" w:rsidRPr="00C4460A">
          <w:rPr>
            <w:rFonts w:ascii="Frank Ruhl Libre" w:hAnsi="Frank Ruhl Libre" w:cs="Frank Ruhl Libre"/>
            <w:sz w:val="24"/>
            <w:szCs w:val="24"/>
          </w:rPr>
          <w:t>www.vode-jastrebarsko.hr</w:t>
        </w:r>
      </w:hyperlink>
    </w:p>
    <w:p w14:paraId="02A05CCB" w14:textId="77777777" w:rsidR="00985423" w:rsidRPr="00985423" w:rsidRDefault="00985423" w:rsidP="00985423"/>
    <w:p w14:paraId="6F51256B" w14:textId="77777777" w:rsidR="009202CD" w:rsidRPr="009202CD" w:rsidRDefault="009202CD" w:rsidP="00985423">
      <w:pPr>
        <w:pStyle w:val="Naslov10"/>
        <w:sectPr w:rsidR="009202CD" w:rsidRPr="009202CD" w:rsidSect="005400FC">
          <w:pgSz w:w="11907" w:h="16839" w:code="9"/>
          <w:pgMar w:top="1023" w:right="1417" w:bottom="1417" w:left="1417" w:header="708" w:footer="708" w:gutter="0"/>
          <w:cols w:space="708"/>
          <w:docGrid w:linePitch="360"/>
        </w:sectPr>
      </w:pPr>
    </w:p>
    <w:p w14:paraId="74F4CF43" w14:textId="42194E6A" w:rsidR="00471ABB" w:rsidRPr="00985423" w:rsidRDefault="003B25A1" w:rsidP="00985423">
      <w:pPr>
        <w:pStyle w:val="Naslov10"/>
      </w:pPr>
      <w:bookmarkStart w:id="40" w:name="_Toc501033758"/>
      <w:r w:rsidRPr="00985423">
        <w:lastRenderedPageBreak/>
        <w:t xml:space="preserve">2 </w:t>
      </w:r>
      <w:r w:rsidR="00471ABB" w:rsidRPr="00985423">
        <w:t>PODACI O PREDMETU NABAVE</w:t>
      </w:r>
      <w:bookmarkEnd w:id="40"/>
    </w:p>
    <w:p w14:paraId="70C44937" w14:textId="055A9CF7" w:rsidR="005400FC" w:rsidRPr="000B54AC" w:rsidRDefault="003B25A1" w:rsidP="006B5FD6">
      <w:pPr>
        <w:pStyle w:val="Naslov2"/>
      </w:pPr>
      <w:bookmarkStart w:id="41" w:name="_Toc377632662"/>
      <w:bookmarkStart w:id="42" w:name="_Ref378590868"/>
      <w:bookmarkStart w:id="43" w:name="_Ref378592091"/>
      <w:bookmarkStart w:id="44" w:name="_Toc501033759"/>
      <w:r>
        <w:t xml:space="preserve">2.1. </w:t>
      </w:r>
      <w:r w:rsidR="005400FC" w:rsidRPr="000B54AC">
        <w:t>Opis predmeta nabave</w:t>
      </w:r>
      <w:bookmarkEnd w:id="41"/>
      <w:bookmarkEnd w:id="42"/>
      <w:bookmarkEnd w:id="43"/>
      <w:bookmarkEnd w:id="44"/>
    </w:p>
    <w:p w14:paraId="29725AB6" w14:textId="1F314A77" w:rsidR="003C3B38" w:rsidRPr="000B54AC" w:rsidRDefault="00502122" w:rsidP="00DC5E69">
      <w:pPr>
        <w:pStyle w:val="Obinitekst"/>
        <w:rPr>
          <w:rFonts w:ascii="Frank Ruhl Libre" w:hAnsi="Frank Ruhl Libre" w:cs="Frank Ruhl Libre"/>
          <w:sz w:val="24"/>
          <w:szCs w:val="24"/>
        </w:rPr>
      </w:pPr>
      <w:r w:rsidRPr="000B54AC">
        <w:rPr>
          <w:rFonts w:ascii="Frank Ruhl Libre" w:hAnsi="Frank Ruhl Libre" w:cs="Frank Ruhl Libre"/>
          <w:bCs/>
          <w:sz w:val="24"/>
          <w:szCs w:val="24"/>
        </w:rPr>
        <w:t>Predmet nabave su usluge Usluga informiranja i vidljivosti projekta</w:t>
      </w:r>
      <w:r w:rsidR="00E35AF7">
        <w:rPr>
          <w:rFonts w:ascii="Frank Ruhl Libre" w:hAnsi="Frank Ruhl Libre" w:cs="Frank Ruhl Libre"/>
          <w:bCs/>
          <w:sz w:val="24"/>
          <w:szCs w:val="24"/>
        </w:rPr>
        <w:t>:</w:t>
      </w:r>
      <w:r w:rsidRPr="000B54AC">
        <w:rPr>
          <w:rFonts w:ascii="Frank Ruhl Libre" w:hAnsi="Frank Ruhl Libre" w:cs="Frank Ruhl Libre"/>
          <w:bCs/>
          <w:sz w:val="24"/>
          <w:szCs w:val="24"/>
        </w:rPr>
        <w:t xml:space="preserve"> </w:t>
      </w:r>
      <w:r w:rsidR="00E35AF7">
        <w:rPr>
          <w:rFonts w:ascii="Frank Ruhl Libre" w:hAnsi="Frank Ruhl Libre" w:cs="Frank Ruhl Libre"/>
          <w:bCs/>
          <w:sz w:val="24"/>
          <w:szCs w:val="24"/>
        </w:rPr>
        <w:t>„</w:t>
      </w:r>
      <w:r w:rsidR="00E35AF7" w:rsidRPr="00E35AF7">
        <w:rPr>
          <w:rFonts w:ascii="Frank Ruhl Libre" w:hAnsi="Frank Ruhl Libre" w:cs="Frank Ruhl Libre"/>
          <w:bCs/>
          <w:sz w:val="24"/>
          <w:szCs w:val="24"/>
        </w:rPr>
        <w:t>Sustav vodoopskrbe, odvodnje i pročišćavanja otpadnih voda aglomeracije Jastrebarsko</w:t>
      </w:r>
      <w:r w:rsidR="00E35AF7">
        <w:rPr>
          <w:rFonts w:ascii="Frank Ruhl Libre" w:hAnsi="Frank Ruhl Libre" w:cs="Frank Ruhl Libre"/>
          <w:bCs/>
          <w:sz w:val="24"/>
          <w:szCs w:val="24"/>
        </w:rPr>
        <w:t>“</w:t>
      </w:r>
      <w:r w:rsidRPr="000B54AC">
        <w:rPr>
          <w:rFonts w:ascii="Frank Ruhl Libre" w:hAnsi="Frank Ruhl Libre" w:cs="Frank Ruhl Libre"/>
          <w:bCs/>
          <w:sz w:val="24"/>
          <w:szCs w:val="24"/>
        </w:rPr>
        <w:t xml:space="preserve">. Usluga informiranja i vidljivosti u sklopu predmetnog ugovora obuhvaća sljedeće </w:t>
      </w:r>
      <w:r w:rsidRPr="000B54AC">
        <w:rPr>
          <w:rFonts w:ascii="Frank Ruhl Libre" w:hAnsi="Frank Ruhl Libre" w:cs="Frank Ruhl Libre"/>
          <w:sz w:val="24"/>
          <w:szCs w:val="24"/>
        </w:rPr>
        <w:t>komunikacijske</w:t>
      </w:r>
      <w:r w:rsidR="003C3B38" w:rsidRPr="000B54AC">
        <w:rPr>
          <w:rFonts w:ascii="Frank Ruhl Libre" w:hAnsi="Frank Ruhl Libre" w:cs="Frank Ruhl Libre"/>
          <w:sz w:val="24"/>
          <w:szCs w:val="24"/>
        </w:rPr>
        <w:t xml:space="preserve"> uslug</w:t>
      </w:r>
      <w:r w:rsidRPr="000B54AC">
        <w:rPr>
          <w:rFonts w:ascii="Frank Ruhl Libre" w:hAnsi="Frank Ruhl Libre" w:cs="Frank Ruhl Libre"/>
          <w:sz w:val="24"/>
          <w:szCs w:val="24"/>
        </w:rPr>
        <w:t>e:</w:t>
      </w:r>
      <w:r w:rsidR="003C3B38" w:rsidRPr="000B54AC">
        <w:rPr>
          <w:rFonts w:ascii="Frank Ruhl Libre" w:hAnsi="Frank Ruhl Libre" w:cs="Frank Ruhl Libre"/>
          <w:sz w:val="24"/>
          <w:szCs w:val="24"/>
        </w:rPr>
        <w:t xml:space="preserve"> </w:t>
      </w:r>
    </w:p>
    <w:p w14:paraId="230EC73E" w14:textId="77777777" w:rsidR="003C3B38" w:rsidRPr="000B54AC" w:rsidRDefault="003C3B38" w:rsidP="00DC5E69">
      <w:pPr>
        <w:pStyle w:val="Obinitekst"/>
        <w:ind w:firstLine="652"/>
        <w:rPr>
          <w:rFonts w:ascii="Frank Ruhl Libre" w:hAnsi="Frank Ruhl Libre" w:cs="Frank Ruhl Libre"/>
          <w:sz w:val="24"/>
          <w:szCs w:val="24"/>
        </w:rPr>
      </w:pPr>
    </w:p>
    <w:p w14:paraId="7ECE90B1" w14:textId="408D0338" w:rsidR="00AE14D9" w:rsidRPr="000B54AC" w:rsidRDefault="00AE14D9" w:rsidP="0075554E">
      <w:pPr>
        <w:pStyle w:val="Obinitekst"/>
        <w:numPr>
          <w:ilvl w:val="0"/>
          <w:numId w:val="41"/>
        </w:numPr>
        <w:ind w:right="57"/>
        <w:rPr>
          <w:rFonts w:ascii="Frank Ruhl Libre" w:hAnsi="Frank Ruhl Libre" w:cs="Frank Ruhl Libre"/>
          <w:sz w:val="24"/>
          <w:szCs w:val="24"/>
        </w:rPr>
      </w:pPr>
      <w:r w:rsidRPr="000B54AC">
        <w:rPr>
          <w:rFonts w:ascii="Frank Ruhl Libre" w:hAnsi="Frank Ruhl Libre" w:cs="Frank Ruhl Libre"/>
          <w:sz w:val="24"/>
          <w:szCs w:val="24"/>
        </w:rPr>
        <w:t>Izrada i postavljanje privremenih i trajn</w:t>
      </w:r>
      <w:r w:rsidR="008C537F">
        <w:rPr>
          <w:rFonts w:ascii="Frank Ruhl Libre" w:hAnsi="Frank Ruhl Libre" w:cs="Frank Ruhl Libre"/>
          <w:sz w:val="24"/>
          <w:szCs w:val="24"/>
        </w:rPr>
        <w:t>ih</w:t>
      </w:r>
      <w:r w:rsidRPr="000B54AC">
        <w:rPr>
          <w:rFonts w:ascii="Frank Ruhl Libre" w:hAnsi="Frank Ruhl Libre" w:cs="Frank Ruhl Libre"/>
          <w:sz w:val="24"/>
          <w:szCs w:val="24"/>
        </w:rPr>
        <w:t xml:space="preserve"> ploče za vidljivost</w:t>
      </w:r>
    </w:p>
    <w:p w14:paraId="5591D3E1" w14:textId="77777777" w:rsidR="00AE14D9" w:rsidRPr="000B54AC" w:rsidRDefault="00AE14D9" w:rsidP="0075554E">
      <w:pPr>
        <w:pStyle w:val="Obinitekst"/>
        <w:numPr>
          <w:ilvl w:val="0"/>
          <w:numId w:val="41"/>
        </w:numPr>
        <w:ind w:right="57"/>
        <w:rPr>
          <w:rFonts w:ascii="Frank Ruhl Libre" w:hAnsi="Frank Ruhl Libre" w:cs="Frank Ruhl Libre"/>
          <w:sz w:val="24"/>
          <w:szCs w:val="24"/>
        </w:rPr>
      </w:pPr>
      <w:r w:rsidRPr="000B54AC">
        <w:rPr>
          <w:rFonts w:ascii="Frank Ruhl Libre" w:hAnsi="Frank Ruhl Libre" w:cs="Frank Ruhl Libre"/>
          <w:sz w:val="24"/>
          <w:szCs w:val="24"/>
        </w:rPr>
        <w:t xml:space="preserve">Priprema dokumenata odnosa s javnošću </w:t>
      </w:r>
    </w:p>
    <w:p w14:paraId="567A490F" w14:textId="77777777" w:rsidR="00AE14D9" w:rsidRDefault="00AE14D9" w:rsidP="0075554E">
      <w:pPr>
        <w:pStyle w:val="Obinitekst"/>
        <w:numPr>
          <w:ilvl w:val="0"/>
          <w:numId w:val="41"/>
        </w:numPr>
        <w:ind w:right="57"/>
        <w:rPr>
          <w:rFonts w:ascii="Frank Ruhl Libre" w:hAnsi="Frank Ruhl Libre" w:cs="Frank Ruhl Libre"/>
          <w:sz w:val="24"/>
          <w:szCs w:val="24"/>
        </w:rPr>
      </w:pPr>
      <w:r w:rsidRPr="000B54AC">
        <w:rPr>
          <w:rFonts w:ascii="Frank Ruhl Libre" w:hAnsi="Frank Ruhl Libre" w:cs="Frank Ruhl Libre"/>
          <w:sz w:val="24"/>
          <w:szCs w:val="24"/>
        </w:rPr>
        <w:t xml:space="preserve">Osmišljavanje vizualnog identiteta </w:t>
      </w:r>
    </w:p>
    <w:p w14:paraId="164450F9" w14:textId="77777777" w:rsidR="003D0C06" w:rsidRPr="000B54AC" w:rsidRDefault="003D0C06" w:rsidP="0075554E">
      <w:pPr>
        <w:pStyle w:val="Obinitekst"/>
        <w:numPr>
          <w:ilvl w:val="0"/>
          <w:numId w:val="41"/>
        </w:numPr>
        <w:ind w:right="57"/>
        <w:rPr>
          <w:rFonts w:ascii="Frank Ruhl Libre" w:hAnsi="Frank Ruhl Libre" w:cs="Frank Ruhl Libre"/>
          <w:sz w:val="24"/>
          <w:szCs w:val="24"/>
        </w:rPr>
      </w:pPr>
      <w:r w:rsidRPr="000B54AC">
        <w:rPr>
          <w:rFonts w:ascii="Frank Ruhl Libre" w:hAnsi="Frank Ruhl Libre" w:cs="Frank Ruhl Libre"/>
          <w:sz w:val="24"/>
          <w:szCs w:val="24"/>
        </w:rPr>
        <w:t xml:space="preserve">Izrada multimedijalnih sadržaja </w:t>
      </w:r>
    </w:p>
    <w:p w14:paraId="26A7FDF4" w14:textId="77777777" w:rsidR="003D0C06" w:rsidRPr="000B54AC" w:rsidRDefault="003D0C06" w:rsidP="0075554E">
      <w:pPr>
        <w:pStyle w:val="Obinitekst"/>
        <w:numPr>
          <w:ilvl w:val="0"/>
          <w:numId w:val="41"/>
        </w:numPr>
        <w:ind w:right="57"/>
        <w:rPr>
          <w:rFonts w:ascii="Frank Ruhl Libre" w:hAnsi="Frank Ruhl Libre" w:cs="Frank Ruhl Libre"/>
          <w:sz w:val="24"/>
          <w:szCs w:val="24"/>
        </w:rPr>
      </w:pPr>
      <w:r w:rsidRPr="000B54AC">
        <w:rPr>
          <w:rFonts w:ascii="Frank Ruhl Libre" w:hAnsi="Frank Ruhl Libre" w:cs="Frank Ruhl Libre"/>
          <w:sz w:val="24"/>
          <w:szCs w:val="24"/>
        </w:rPr>
        <w:t xml:space="preserve">Priprema i izrada informativno-edukativnih materijala </w:t>
      </w:r>
    </w:p>
    <w:p w14:paraId="5D991599" w14:textId="77777777" w:rsidR="003D0C06" w:rsidRPr="000B54AC" w:rsidRDefault="003D0C06" w:rsidP="0075554E">
      <w:pPr>
        <w:pStyle w:val="Obinitekst"/>
        <w:numPr>
          <w:ilvl w:val="0"/>
          <w:numId w:val="41"/>
        </w:numPr>
        <w:ind w:right="57"/>
        <w:rPr>
          <w:rFonts w:ascii="Frank Ruhl Libre" w:hAnsi="Frank Ruhl Libre" w:cs="Frank Ruhl Libre"/>
          <w:sz w:val="24"/>
          <w:szCs w:val="24"/>
        </w:rPr>
      </w:pPr>
      <w:r w:rsidRPr="000B54AC">
        <w:rPr>
          <w:rFonts w:ascii="Frank Ruhl Libre" w:hAnsi="Frank Ruhl Libre" w:cs="Frank Ruhl Libre"/>
          <w:sz w:val="24"/>
          <w:szCs w:val="24"/>
        </w:rPr>
        <w:t xml:space="preserve">Priprema i izrada promotivnih materijala </w:t>
      </w:r>
    </w:p>
    <w:p w14:paraId="31E59575" w14:textId="77777777" w:rsidR="003D0C06" w:rsidRPr="000B54AC" w:rsidRDefault="003D0C06" w:rsidP="0075554E">
      <w:pPr>
        <w:pStyle w:val="Obinitekst"/>
        <w:numPr>
          <w:ilvl w:val="0"/>
          <w:numId w:val="41"/>
        </w:numPr>
        <w:ind w:right="57"/>
        <w:rPr>
          <w:rFonts w:ascii="Frank Ruhl Libre" w:hAnsi="Frank Ruhl Libre" w:cs="Frank Ruhl Libre"/>
          <w:sz w:val="24"/>
          <w:szCs w:val="24"/>
        </w:rPr>
      </w:pPr>
      <w:r w:rsidRPr="000B54AC">
        <w:rPr>
          <w:rFonts w:ascii="Frank Ruhl Libre" w:hAnsi="Frank Ruhl Libre" w:cs="Frank Ruhl Libre"/>
          <w:sz w:val="24"/>
          <w:szCs w:val="24"/>
        </w:rPr>
        <w:t>Informativni i edukativni događaji</w:t>
      </w:r>
    </w:p>
    <w:p w14:paraId="7AC759CC" w14:textId="4EA21C43" w:rsidR="008C537F" w:rsidRPr="000B54AC" w:rsidRDefault="003D0C06" w:rsidP="0075554E">
      <w:pPr>
        <w:pStyle w:val="Obinitekst"/>
        <w:numPr>
          <w:ilvl w:val="0"/>
          <w:numId w:val="41"/>
        </w:numPr>
        <w:ind w:right="57"/>
        <w:rPr>
          <w:rFonts w:ascii="Frank Ruhl Libre" w:hAnsi="Frank Ruhl Libre" w:cs="Frank Ruhl Libre"/>
          <w:sz w:val="24"/>
          <w:szCs w:val="24"/>
        </w:rPr>
      </w:pPr>
      <w:r>
        <w:rPr>
          <w:rFonts w:ascii="Frank Ruhl Libre" w:hAnsi="Frank Ruhl Libre" w:cs="Frank Ruhl Libre"/>
          <w:sz w:val="24"/>
          <w:szCs w:val="24"/>
        </w:rPr>
        <w:t>Organizacija konferencija za medije i priopćenja za medije</w:t>
      </w:r>
    </w:p>
    <w:p w14:paraId="0673F0AF" w14:textId="1F1EC70F" w:rsidR="00AE14D9" w:rsidRPr="000B54AC" w:rsidRDefault="00AE14D9" w:rsidP="0075554E">
      <w:pPr>
        <w:pStyle w:val="Obinitekst"/>
        <w:numPr>
          <w:ilvl w:val="0"/>
          <w:numId w:val="41"/>
        </w:numPr>
        <w:ind w:right="57"/>
        <w:rPr>
          <w:rFonts w:ascii="Frank Ruhl Libre" w:hAnsi="Frank Ruhl Libre" w:cs="Frank Ruhl Libre"/>
          <w:sz w:val="24"/>
          <w:szCs w:val="24"/>
        </w:rPr>
      </w:pPr>
      <w:r w:rsidRPr="000B54AC">
        <w:rPr>
          <w:rFonts w:ascii="Frank Ruhl Libre" w:hAnsi="Frank Ruhl Libre" w:cs="Frank Ruhl Libre"/>
          <w:sz w:val="24"/>
          <w:szCs w:val="24"/>
        </w:rPr>
        <w:t>Naljepnice za opremu i vozil</w:t>
      </w:r>
      <w:r w:rsidR="008C537F">
        <w:rPr>
          <w:rFonts w:ascii="Frank Ruhl Libre" w:hAnsi="Frank Ruhl Libre" w:cs="Frank Ruhl Libre"/>
          <w:sz w:val="24"/>
          <w:szCs w:val="24"/>
        </w:rPr>
        <w:t>o</w:t>
      </w:r>
    </w:p>
    <w:p w14:paraId="28E518B5" w14:textId="77777777" w:rsidR="00AE14D9" w:rsidRPr="000B54AC" w:rsidRDefault="00AE14D9" w:rsidP="0075554E">
      <w:pPr>
        <w:pStyle w:val="Obinitekst"/>
        <w:numPr>
          <w:ilvl w:val="0"/>
          <w:numId w:val="41"/>
        </w:numPr>
        <w:ind w:right="57"/>
        <w:rPr>
          <w:rFonts w:ascii="Frank Ruhl Libre" w:hAnsi="Frank Ruhl Libre" w:cs="Frank Ruhl Libre"/>
          <w:sz w:val="24"/>
          <w:szCs w:val="24"/>
        </w:rPr>
      </w:pPr>
      <w:r w:rsidRPr="000B54AC">
        <w:rPr>
          <w:rFonts w:ascii="Frank Ruhl Libre" w:hAnsi="Frank Ruhl Libre" w:cs="Frank Ruhl Libre"/>
          <w:sz w:val="24"/>
          <w:szCs w:val="24"/>
        </w:rPr>
        <w:t xml:space="preserve">Kontinuirana stručna podrška i izvještavanje </w:t>
      </w:r>
    </w:p>
    <w:p w14:paraId="77AADE63" w14:textId="77777777" w:rsidR="003C3B38" w:rsidRPr="000B54AC" w:rsidRDefault="003C3B38" w:rsidP="00DC5E69">
      <w:pPr>
        <w:pStyle w:val="Obinitekst"/>
        <w:rPr>
          <w:rFonts w:ascii="Frank Ruhl Libre" w:hAnsi="Frank Ruhl Libre" w:cs="Frank Ruhl Libre"/>
          <w:sz w:val="24"/>
          <w:szCs w:val="24"/>
        </w:rPr>
      </w:pPr>
    </w:p>
    <w:p w14:paraId="71228455" w14:textId="7A97C4E3" w:rsidR="003C3B38" w:rsidRPr="000B54AC" w:rsidRDefault="003C3B38" w:rsidP="00DC5E69">
      <w:pPr>
        <w:spacing w:after="0" w:line="240" w:lineRule="auto"/>
        <w:rPr>
          <w:rFonts w:ascii="Frank Ruhl Libre" w:hAnsi="Frank Ruhl Libre" w:cs="Frank Ruhl Libre"/>
          <w:sz w:val="24"/>
          <w:szCs w:val="24"/>
        </w:rPr>
      </w:pPr>
      <w:r w:rsidRPr="000B54AC">
        <w:rPr>
          <w:rFonts w:ascii="Frank Ruhl Libre" w:hAnsi="Frank Ruhl Libre" w:cs="Frank Ruhl Libre"/>
          <w:sz w:val="24"/>
          <w:szCs w:val="24"/>
        </w:rPr>
        <w:t xml:space="preserve">Pružanje </w:t>
      </w:r>
      <w:r w:rsidR="00502122" w:rsidRPr="000B54AC">
        <w:rPr>
          <w:rFonts w:ascii="Frank Ruhl Libre" w:hAnsi="Frank Ruhl Libre" w:cs="Frank Ruhl Libre"/>
          <w:sz w:val="24"/>
          <w:szCs w:val="24"/>
        </w:rPr>
        <w:t>navedenih usluga</w:t>
      </w:r>
      <w:r w:rsidRPr="000B54AC">
        <w:rPr>
          <w:rFonts w:ascii="Frank Ruhl Libre" w:hAnsi="Frank Ruhl Libre" w:cs="Frank Ruhl Libre"/>
          <w:sz w:val="24"/>
          <w:szCs w:val="24"/>
        </w:rPr>
        <w:t xml:space="preserve"> vezan</w:t>
      </w:r>
      <w:r w:rsidR="00227335" w:rsidRPr="000B54AC">
        <w:rPr>
          <w:rFonts w:ascii="Frank Ruhl Libre" w:hAnsi="Frank Ruhl Libre" w:cs="Frank Ruhl Libre"/>
          <w:sz w:val="24"/>
          <w:szCs w:val="24"/>
        </w:rPr>
        <w:t xml:space="preserve">o je </w:t>
      </w:r>
      <w:r w:rsidR="00BB57B4" w:rsidRPr="000B54AC">
        <w:rPr>
          <w:rFonts w:ascii="Frank Ruhl Libre" w:hAnsi="Frank Ruhl Libre" w:cs="Frank Ruhl Libre"/>
          <w:sz w:val="24"/>
          <w:szCs w:val="24"/>
        </w:rPr>
        <w:t>uz sljedeće aktivnosti (</w:t>
      </w:r>
      <w:r w:rsidRPr="000B54AC">
        <w:rPr>
          <w:rFonts w:ascii="Frank Ruhl Libre" w:hAnsi="Frank Ruhl Libre" w:cs="Frank Ruhl Libre"/>
          <w:sz w:val="24"/>
          <w:szCs w:val="24"/>
        </w:rPr>
        <w:t xml:space="preserve">ali se neće ograničiti na </w:t>
      </w:r>
      <w:r w:rsidR="00BB57B4" w:rsidRPr="000B54AC">
        <w:rPr>
          <w:rFonts w:ascii="Frank Ruhl Libre" w:hAnsi="Frank Ruhl Libre" w:cs="Frank Ruhl Libre"/>
          <w:sz w:val="24"/>
          <w:szCs w:val="24"/>
        </w:rPr>
        <w:t>iste)</w:t>
      </w:r>
      <w:r w:rsidRPr="000B54AC">
        <w:rPr>
          <w:rFonts w:ascii="Frank Ruhl Libre" w:hAnsi="Frank Ruhl Libre" w:cs="Frank Ruhl Libre"/>
          <w:sz w:val="24"/>
          <w:szCs w:val="24"/>
        </w:rPr>
        <w:t xml:space="preserve">: </w:t>
      </w:r>
    </w:p>
    <w:p w14:paraId="543BA132" w14:textId="180F456A" w:rsidR="003C3B38" w:rsidRPr="000B54AC" w:rsidRDefault="005D6400" w:rsidP="0075554E">
      <w:pPr>
        <w:pStyle w:val="ListParagraphChar"/>
        <w:numPr>
          <w:ilvl w:val="0"/>
          <w:numId w:val="40"/>
        </w:numPr>
        <w:tabs>
          <w:tab w:val="clear" w:pos="1069"/>
        </w:tabs>
        <w:spacing w:after="0" w:line="240" w:lineRule="auto"/>
        <w:ind w:left="709" w:hanging="283"/>
        <w:contextualSpacing/>
        <w:rPr>
          <w:rFonts w:ascii="Frank Ruhl Libre" w:hAnsi="Frank Ruhl Libre" w:cs="Frank Ruhl Libre"/>
          <w:sz w:val="24"/>
          <w:szCs w:val="24"/>
          <w:lang w:val="hr-HR"/>
        </w:rPr>
      </w:pPr>
      <w:r w:rsidRPr="000B54AC">
        <w:rPr>
          <w:rFonts w:ascii="Frank Ruhl Libre" w:hAnsi="Frank Ruhl Libre" w:cs="Frank Ruhl Libre"/>
          <w:sz w:val="24"/>
          <w:szCs w:val="24"/>
          <w:lang w:val="hr-HR" w:eastAsia="en-CA"/>
        </w:rPr>
        <w:t>izvođenje radova na dogradnji i rekonstrukciji sustava vodoopskrbe i odvodnje Aglomeracije Jastrebarsko</w:t>
      </w:r>
      <w:r w:rsidR="003C3B38" w:rsidRPr="000B54AC">
        <w:rPr>
          <w:rFonts w:ascii="Frank Ruhl Libre" w:hAnsi="Frank Ruhl Libre" w:cs="Frank Ruhl Libre"/>
          <w:sz w:val="24"/>
          <w:szCs w:val="24"/>
          <w:lang w:val="hr-HR" w:eastAsia="en-CA"/>
        </w:rPr>
        <w:t>,</w:t>
      </w:r>
    </w:p>
    <w:p w14:paraId="0EA3DFCC" w14:textId="46A19C6A" w:rsidR="003C3B38" w:rsidRPr="000B54AC" w:rsidRDefault="005D6400" w:rsidP="0075554E">
      <w:pPr>
        <w:pStyle w:val="ListParagraphChar"/>
        <w:numPr>
          <w:ilvl w:val="0"/>
          <w:numId w:val="40"/>
        </w:numPr>
        <w:spacing w:after="0" w:line="240" w:lineRule="auto"/>
        <w:ind w:left="709" w:hanging="283"/>
        <w:contextualSpacing/>
        <w:rPr>
          <w:rFonts w:ascii="Frank Ruhl Libre" w:hAnsi="Frank Ruhl Libre" w:cs="Frank Ruhl Libre"/>
          <w:sz w:val="24"/>
          <w:szCs w:val="24"/>
          <w:lang w:val="hr-HR"/>
        </w:rPr>
      </w:pPr>
      <w:r w:rsidRPr="000B54AC">
        <w:rPr>
          <w:rFonts w:ascii="Frank Ruhl Libre" w:hAnsi="Frank Ruhl Libre" w:cs="Frank Ruhl Libre"/>
          <w:sz w:val="24"/>
          <w:szCs w:val="24"/>
          <w:lang w:val="hr-HR" w:eastAsia="en-CA"/>
        </w:rPr>
        <w:t>izvođenje radova na izgradnji postrojenja za pročišćavanje otpadnih voda Aglomeracije Jastrebarsko</w:t>
      </w:r>
      <w:r w:rsidR="00AF3853" w:rsidRPr="000B54AC">
        <w:rPr>
          <w:rFonts w:ascii="Frank Ruhl Libre" w:hAnsi="Frank Ruhl Libre" w:cs="Frank Ruhl Libre"/>
          <w:sz w:val="24"/>
          <w:szCs w:val="24"/>
          <w:lang w:val="hr-HR" w:eastAsia="en-CA"/>
        </w:rPr>
        <w:t>,</w:t>
      </w:r>
      <w:r w:rsidRPr="000B54AC">
        <w:rPr>
          <w:rFonts w:ascii="Frank Ruhl Libre" w:hAnsi="Frank Ruhl Libre" w:cs="Frank Ruhl Libre"/>
          <w:sz w:val="24"/>
          <w:szCs w:val="24"/>
          <w:lang w:val="hr-HR" w:eastAsia="en-CA"/>
        </w:rPr>
        <w:t xml:space="preserve"> </w:t>
      </w:r>
      <w:r w:rsidR="003C3B38" w:rsidRPr="000B54AC">
        <w:rPr>
          <w:rFonts w:ascii="Frank Ruhl Libre" w:hAnsi="Frank Ruhl Libre" w:cs="Frank Ruhl Libre"/>
          <w:sz w:val="24"/>
          <w:szCs w:val="24"/>
          <w:lang w:val="hr-HR" w:eastAsia="en-CA"/>
        </w:rPr>
        <w:t>te</w:t>
      </w:r>
    </w:p>
    <w:p w14:paraId="3FCD466A" w14:textId="086FBA13" w:rsidR="003C3B38" w:rsidRDefault="005D6400" w:rsidP="0075554E">
      <w:pPr>
        <w:pStyle w:val="ListParagraphChar"/>
        <w:numPr>
          <w:ilvl w:val="0"/>
          <w:numId w:val="40"/>
        </w:numPr>
        <w:spacing w:after="0" w:line="240" w:lineRule="auto"/>
        <w:ind w:left="709" w:hanging="283"/>
        <w:contextualSpacing/>
        <w:rPr>
          <w:rFonts w:ascii="Frank Ruhl Libre" w:hAnsi="Frank Ruhl Libre" w:cs="Frank Ruhl Libre"/>
          <w:sz w:val="24"/>
          <w:szCs w:val="24"/>
          <w:lang w:val="hr-HR"/>
        </w:rPr>
      </w:pPr>
      <w:r w:rsidRPr="000B54AC">
        <w:rPr>
          <w:rFonts w:ascii="Frank Ruhl Libre" w:hAnsi="Frank Ruhl Libre" w:cs="Frank Ruhl Libre"/>
          <w:sz w:val="24"/>
          <w:szCs w:val="24"/>
          <w:lang w:val="hr-HR" w:eastAsia="en-CA"/>
        </w:rPr>
        <w:t xml:space="preserve">nabava opreme za održavanje </w:t>
      </w:r>
      <w:r w:rsidRPr="000B54AC">
        <w:rPr>
          <w:rFonts w:ascii="Frank Ruhl Libre" w:hAnsi="Frank Ruhl Libre" w:cs="Frank Ruhl Libre"/>
          <w:sz w:val="24"/>
          <w:szCs w:val="24"/>
          <w:lang w:val="hr-HR"/>
        </w:rPr>
        <w:t>(</w:t>
      </w:r>
      <w:r w:rsidRPr="000B54AC">
        <w:rPr>
          <w:rFonts w:ascii="Frank Ruhl Libre" w:hAnsi="Frank Ruhl Libre" w:cs="Frank Ruhl Libre"/>
          <w:sz w:val="24"/>
          <w:szCs w:val="24"/>
          <w:lang w:val="hr-HR" w:eastAsia="en-CA"/>
        </w:rPr>
        <w:t>vozila za ispiranje u čišćenje)</w:t>
      </w:r>
      <w:r w:rsidR="003C3B38" w:rsidRPr="000B54AC">
        <w:rPr>
          <w:rFonts w:ascii="Frank Ruhl Libre" w:hAnsi="Frank Ruhl Libre" w:cs="Frank Ruhl Libre"/>
          <w:sz w:val="24"/>
          <w:szCs w:val="24"/>
          <w:lang w:val="hr-HR" w:eastAsia="en-CA"/>
        </w:rPr>
        <w:t>.</w:t>
      </w:r>
    </w:p>
    <w:p w14:paraId="3C9BDAC8" w14:textId="77777777" w:rsidR="00DC5E69" w:rsidRPr="000B54AC" w:rsidRDefault="00DC5E69" w:rsidP="00DC5E69">
      <w:pPr>
        <w:pStyle w:val="ListParagraphChar"/>
        <w:spacing w:after="0" w:line="240" w:lineRule="auto"/>
        <w:ind w:left="1069"/>
        <w:contextualSpacing/>
        <w:rPr>
          <w:rFonts w:ascii="Frank Ruhl Libre" w:hAnsi="Frank Ruhl Libre" w:cs="Frank Ruhl Libre"/>
          <w:sz w:val="24"/>
          <w:szCs w:val="24"/>
          <w:lang w:val="hr-HR"/>
        </w:rPr>
      </w:pPr>
    </w:p>
    <w:p w14:paraId="41F8CDED" w14:textId="24FAE465" w:rsidR="00683B87" w:rsidRDefault="00683B87" w:rsidP="00DC5E69">
      <w:pPr>
        <w:spacing w:after="0" w:line="240" w:lineRule="auto"/>
        <w:rPr>
          <w:rFonts w:ascii="Frank Ruhl Libre" w:hAnsi="Frank Ruhl Libre" w:cs="Frank Ruhl Libre"/>
          <w:sz w:val="24"/>
          <w:szCs w:val="24"/>
        </w:rPr>
      </w:pPr>
      <w:r>
        <w:rPr>
          <w:rFonts w:ascii="Frank Ruhl Libre" w:hAnsi="Frank Ruhl Libre" w:cs="Frank Ruhl Libre"/>
          <w:sz w:val="24"/>
          <w:szCs w:val="24"/>
        </w:rPr>
        <w:t xml:space="preserve">Aktivnosti osiguranja javnosti i vidljivosti Projekta obvezni su element svakog projekta koji se financira sredstvima EU fondova. </w:t>
      </w:r>
      <w:r w:rsidR="007654C8">
        <w:rPr>
          <w:rFonts w:ascii="Frank Ruhl Libre" w:hAnsi="Frank Ruhl Libre" w:cs="Frank Ruhl Libre"/>
          <w:sz w:val="24"/>
          <w:szCs w:val="24"/>
        </w:rPr>
        <w:t>Svrha javnosti i vidljivosti je:</w:t>
      </w:r>
    </w:p>
    <w:p w14:paraId="2AC364B3" w14:textId="04E0901E" w:rsidR="007654C8" w:rsidRDefault="007654C8" w:rsidP="0075554E">
      <w:pPr>
        <w:pStyle w:val="Odlomakpopisa"/>
        <w:numPr>
          <w:ilvl w:val="0"/>
          <w:numId w:val="70"/>
        </w:numPr>
        <w:spacing w:after="0" w:line="240" w:lineRule="auto"/>
        <w:rPr>
          <w:rFonts w:ascii="Frank Ruhl Libre" w:hAnsi="Frank Ruhl Libre" w:cs="Frank Ruhl Libre"/>
          <w:sz w:val="24"/>
          <w:szCs w:val="24"/>
        </w:rPr>
      </w:pPr>
      <w:r>
        <w:rPr>
          <w:rFonts w:ascii="Frank Ruhl Libre" w:hAnsi="Frank Ruhl Libre" w:cs="Frank Ruhl Libre"/>
          <w:sz w:val="24"/>
          <w:szCs w:val="24"/>
        </w:rPr>
        <w:t>podizanje razine svijesti o rezultatima Projekta</w:t>
      </w:r>
    </w:p>
    <w:p w14:paraId="524D91D6" w14:textId="0DE89D38" w:rsidR="007654C8" w:rsidRDefault="007654C8" w:rsidP="0075554E">
      <w:pPr>
        <w:pStyle w:val="Odlomakpopisa"/>
        <w:numPr>
          <w:ilvl w:val="0"/>
          <w:numId w:val="70"/>
        </w:numPr>
        <w:spacing w:after="0" w:line="240" w:lineRule="auto"/>
        <w:rPr>
          <w:rFonts w:ascii="Frank Ruhl Libre" w:hAnsi="Frank Ruhl Libre" w:cs="Frank Ruhl Libre"/>
          <w:sz w:val="24"/>
          <w:szCs w:val="24"/>
        </w:rPr>
      </w:pPr>
      <w:r>
        <w:rPr>
          <w:rFonts w:ascii="Frank Ruhl Libre" w:hAnsi="Frank Ruhl Libre" w:cs="Frank Ruhl Libre"/>
          <w:sz w:val="24"/>
          <w:szCs w:val="24"/>
        </w:rPr>
        <w:t>podizanje svijesti javnosti, medija i dionika o ulozi Europske unije te objava činjenice da EU sufinancira Projekt.</w:t>
      </w:r>
    </w:p>
    <w:p w14:paraId="51395790" w14:textId="77777777" w:rsidR="00DC5E69" w:rsidRDefault="00DC5E69" w:rsidP="00DC5E69">
      <w:pPr>
        <w:pStyle w:val="Odlomakpopisa"/>
        <w:spacing w:after="0" w:line="240" w:lineRule="auto"/>
        <w:rPr>
          <w:rFonts w:ascii="Frank Ruhl Libre" w:hAnsi="Frank Ruhl Libre" w:cs="Frank Ruhl Libre"/>
          <w:sz w:val="24"/>
          <w:szCs w:val="24"/>
        </w:rPr>
      </w:pPr>
    </w:p>
    <w:p w14:paraId="36058C6A" w14:textId="41830BB5" w:rsidR="007654C8" w:rsidRDefault="007654C8" w:rsidP="00DC5E69">
      <w:pPr>
        <w:spacing w:after="0" w:line="240" w:lineRule="auto"/>
        <w:rPr>
          <w:rFonts w:ascii="Frank Ruhl Libre" w:hAnsi="Frank Ruhl Libre" w:cs="Frank Ruhl Libre"/>
          <w:sz w:val="24"/>
          <w:szCs w:val="24"/>
        </w:rPr>
      </w:pPr>
      <w:r>
        <w:rPr>
          <w:rFonts w:ascii="Frank Ruhl Libre" w:hAnsi="Frank Ruhl Libre" w:cs="Frank Ruhl Libre"/>
          <w:sz w:val="24"/>
          <w:szCs w:val="24"/>
        </w:rPr>
        <w:t>Predmet nabave mora biti primjenjiv u tehničkom i pravnom smislu te usklađen sa:</w:t>
      </w:r>
    </w:p>
    <w:p w14:paraId="61166130" w14:textId="77777777" w:rsidR="00417002" w:rsidRDefault="00417002" w:rsidP="00DC5E69">
      <w:pPr>
        <w:spacing w:after="0" w:line="240" w:lineRule="auto"/>
        <w:rPr>
          <w:rFonts w:ascii="Frank Ruhl Libre" w:hAnsi="Frank Ruhl Libre" w:cs="Frank Ruhl Libre"/>
          <w:sz w:val="24"/>
          <w:szCs w:val="24"/>
        </w:rPr>
      </w:pPr>
    </w:p>
    <w:p w14:paraId="5B650541" w14:textId="10DD5D9A" w:rsidR="007654C8" w:rsidRDefault="007654C8" w:rsidP="0075554E">
      <w:pPr>
        <w:pStyle w:val="Odlomakpopisa"/>
        <w:numPr>
          <w:ilvl w:val="0"/>
          <w:numId w:val="71"/>
        </w:numPr>
        <w:spacing w:after="0" w:line="240" w:lineRule="auto"/>
        <w:rPr>
          <w:rFonts w:ascii="Frank Ruhl Libre" w:hAnsi="Frank Ruhl Libre" w:cs="Frank Ruhl Libre"/>
          <w:sz w:val="24"/>
          <w:szCs w:val="24"/>
        </w:rPr>
      </w:pPr>
      <w:r w:rsidRPr="007654C8">
        <w:rPr>
          <w:rFonts w:ascii="Frank Ruhl Libre" w:hAnsi="Frank Ruhl Libre" w:cs="Frank Ruhl Libre"/>
          <w:sz w:val="24"/>
          <w:szCs w:val="24"/>
        </w:rPr>
        <w:t>Uredbom (EU) br. 1303/2013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w:t>
      </w:r>
      <w:r>
        <w:rPr>
          <w:rFonts w:ascii="Frank Ruhl Libre" w:hAnsi="Frank Ruhl Libre" w:cs="Frank Ruhl Libre"/>
          <w:sz w:val="24"/>
          <w:szCs w:val="24"/>
        </w:rPr>
        <w:t xml:space="preserve"> </w:t>
      </w:r>
      <w:r w:rsidRPr="007654C8">
        <w:rPr>
          <w:rFonts w:ascii="Frank Ruhl Libre" w:hAnsi="Frank Ruhl Libre" w:cs="Frank Ruhl Libre"/>
          <w:sz w:val="24"/>
          <w:szCs w:val="24"/>
        </w:rPr>
        <w:t>ribarstvo te o stavljanju izvan snage Uredbe Vijeća (EZ) br. 1083/2006</w:t>
      </w:r>
    </w:p>
    <w:p w14:paraId="15168170" w14:textId="58DF848A" w:rsidR="007654C8" w:rsidRDefault="007654C8" w:rsidP="0075554E">
      <w:pPr>
        <w:pStyle w:val="Odlomakpopisa"/>
        <w:numPr>
          <w:ilvl w:val="0"/>
          <w:numId w:val="71"/>
        </w:numPr>
        <w:spacing w:after="0" w:line="240" w:lineRule="auto"/>
        <w:rPr>
          <w:rFonts w:ascii="Frank Ruhl Libre" w:hAnsi="Frank Ruhl Libre" w:cs="Frank Ruhl Libre"/>
          <w:sz w:val="24"/>
          <w:szCs w:val="24"/>
        </w:rPr>
      </w:pPr>
      <w:r w:rsidRPr="007654C8">
        <w:rPr>
          <w:rFonts w:ascii="Frank Ruhl Libre" w:hAnsi="Frank Ruhl Libre" w:cs="Frank Ruhl Libre"/>
          <w:sz w:val="24"/>
          <w:szCs w:val="24"/>
        </w:rPr>
        <w:lastRenderedPageBreak/>
        <w:t>UREDBA (EU) br. 1300/2013 EUROPSKOG PARLAMENTA I VIJEĆA od 17. prosinca 2013.</w:t>
      </w:r>
      <w:r>
        <w:rPr>
          <w:rFonts w:ascii="Frank Ruhl Libre" w:hAnsi="Frank Ruhl Libre" w:cs="Frank Ruhl Libre"/>
          <w:sz w:val="24"/>
          <w:szCs w:val="24"/>
        </w:rPr>
        <w:t xml:space="preserve"> </w:t>
      </w:r>
      <w:r w:rsidRPr="007654C8">
        <w:rPr>
          <w:rFonts w:ascii="Frank Ruhl Libre" w:hAnsi="Frank Ruhl Libre" w:cs="Frank Ruhl Libre"/>
          <w:sz w:val="24"/>
          <w:szCs w:val="24"/>
        </w:rPr>
        <w:t>o Kohezijskom fondu i stavljanju izvan snage Uredbe Vijeća (EZ) br. 1084/2006</w:t>
      </w:r>
    </w:p>
    <w:p w14:paraId="11EC809F" w14:textId="19726B9E" w:rsidR="007654C8" w:rsidRDefault="007654C8" w:rsidP="0075554E">
      <w:pPr>
        <w:pStyle w:val="Odlomakpopisa"/>
        <w:numPr>
          <w:ilvl w:val="0"/>
          <w:numId w:val="71"/>
        </w:numPr>
        <w:spacing w:after="0" w:line="240" w:lineRule="auto"/>
        <w:rPr>
          <w:rFonts w:ascii="Frank Ruhl Libre" w:hAnsi="Frank Ruhl Libre" w:cs="Frank Ruhl Libre"/>
          <w:sz w:val="24"/>
          <w:szCs w:val="24"/>
        </w:rPr>
      </w:pPr>
      <w:r w:rsidRPr="007654C8">
        <w:rPr>
          <w:rFonts w:ascii="Frank Ruhl Libre" w:hAnsi="Frank Ruhl Libre" w:cs="Frank Ruhl Libre"/>
          <w:sz w:val="24"/>
          <w:szCs w:val="24"/>
        </w:rPr>
        <w:t xml:space="preserve">PROVEDBENA UREDBA KOMISIJE (EU) br. 821/2014 </w:t>
      </w:r>
      <w:proofErr w:type="spellStart"/>
      <w:r w:rsidRPr="007654C8">
        <w:rPr>
          <w:rFonts w:ascii="Cambria" w:hAnsi="Cambria" w:cs="Cambria"/>
          <w:sz w:val="24"/>
          <w:szCs w:val="24"/>
        </w:rPr>
        <w:t>о</w:t>
      </w:r>
      <w:r w:rsidRPr="007654C8">
        <w:rPr>
          <w:rFonts w:ascii="Frank Ruhl Libre" w:hAnsi="Frank Ruhl Libre" w:cs="Frank Ruhl Libre"/>
          <w:sz w:val="24"/>
          <w:szCs w:val="24"/>
        </w:rPr>
        <w:t>d</w:t>
      </w:r>
      <w:proofErr w:type="spellEnd"/>
      <w:r w:rsidRPr="007654C8">
        <w:rPr>
          <w:rFonts w:ascii="Frank Ruhl Libre" w:hAnsi="Frank Ruhl Libre" w:cs="Frank Ruhl Libre"/>
          <w:sz w:val="24"/>
          <w:szCs w:val="24"/>
        </w:rPr>
        <w:t xml:space="preserve"> 28. srpnja 2014.</w:t>
      </w:r>
      <w:r>
        <w:rPr>
          <w:rFonts w:ascii="Frank Ruhl Libre" w:hAnsi="Frank Ruhl Libre" w:cs="Frank Ruhl Libre"/>
          <w:sz w:val="24"/>
          <w:szCs w:val="24"/>
        </w:rPr>
        <w:t xml:space="preserve"> </w:t>
      </w:r>
      <w:r w:rsidRPr="007654C8">
        <w:rPr>
          <w:rFonts w:ascii="Frank Ruhl Libre" w:hAnsi="Frank Ruhl Libre" w:cs="Frank Ruhl Libre"/>
          <w:sz w:val="24"/>
          <w:szCs w:val="24"/>
        </w:rPr>
        <w:t>o utvrđivanju pravila za primjenu Uredbe (EU) br. 1303/2013 Europskog parlamenta i Vijeća u pogledu detaljnih postupaka za prijenos programskih doprinosa i upravljanje njima, izvješćivanja o financijskim instrumentima, tehničkih obilježja mjera informiranja i komunikacije za operacije te sustava evidentiranja i pohranjivanja podataka</w:t>
      </w:r>
    </w:p>
    <w:p w14:paraId="5597486A" w14:textId="49A43217" w:rsidR="007654C8" w:rsidRDefault="007654C8" w:rsidP="0075554E">
      <w:pPr>
        <w:pStyle w:val="Odlomakpopisa"/>
        <w:numPr>
          <w:ilvl w:val="0"/>
          <w:numId w:val="71"/>
        </w:numPr>
        <w:spacing w:after="0" w:line="240" w:lineRule="auto"/>
        <w:rPr>
          <w:rFonts w:ascii="Frank Ruhl Libre" w:hAnsi="Frank Ruhl Libre" w:cs="Frank Ruhl Libre"/>
          <w:sz w:val="24"/>
          <w:szCs w:val="24"/>
        </w:rPr>
      </w:pPr>
      <w:r>
        <w:rPr>
          <w:rFonts w:ascii="Frank Ruhl Libre" w:hAnsi="Frank Ruhl Libre" w:cs="Frank Ruhl Libre"/>
          <w:sz w:val="24"/>
          <w:szCs w:val="24"/>
        </w:rPr>
        <w:t>Komunikacijska strategija za EU fondove</w:t>
      </w:r>
    </w:p>
    <w:p w14:paraId="57393B49" w14:textId="13856CEB" w:rsidR="007654C8" w:rsidRDefault="007654C8" w:rsidP="0075554E">
      <w:pPr>
        <w:pStyle w:val="Odlomakpopisa"/>
        <w:numPr>
          <w:ilvl w:val="0"/>
          <w:numId w:val="71"/>
        </w:numPr>
        <w:spacing w:after="0" w:line="240" w:lineRule="auto"/>
        <w:rPr>
          <w:rFonts w:ascii="Frank Ruhl Libre" w:hAnsi="Frank Ruhl Libre" w:cs="Frank Ruhl Libre"/>
          <w:sz w:val="24"/>
          <w:szCs w:val="24"/>
        </w:rPr>
      </w:pPr>
      <w:r>
        <w:rPr>
          <w:rFonts w:ascii="Frank Ruhl Libre" w:hAnsi="Frank Ruhl Libre" w:cs="Frank Ruhl Libre"/>
          <w:sz w:val="24"/>
          <w:szCs w:val="24"/>
        </w:rPr>
        <w:t>Upute za korisnike</w:t>
      </w:r>
      <w:r w:rsidR="00C4625E">
        <w:rPr>
          <w:rFonts w:ascii="Frank Ruhl Libre" w:hAnsi="Frank Ruhl Libre" w:cs="Frank Ruhl Libre"/>
          <w:sz w:val="24"/>
          <w:szCs w:val="24"/>
        </w:rPr>
        <w:t xml:space="preserve"> sredstava</w:t>
      </w:r>
    </w:p>
    <w:p w14:paraId="58628EFB" w14:textId="77777777" w:rsidR="00C4625E" w:rsidRDefault="00C4625E" w:rsidP="0075554E">
      <w:pPr>
        <w:pStyle w:val="Odlomakpopisa"/>
        <w:numPr>
          <w:ilvl w:val="0"/>
          <w:numId w:val="71"/>
        </w:numPr>
        <w:spacing w:after="0" w:line="240" w:lineRule="auto"/>
        <w:rPr>
          <w:rFonts w:ascii="Frank Ruhl Libre" w:hAnsi="Frank Ruhl Libre" w:cs="Frank Ruhl Libre"/>
          <w:sz w:val="24"/>
          <w:szCs w:val="24"/>
        </w:rPr>
      </w:pPr>
      <w:r>
        <w:rPr>
          <w:rFonts w:ascii="Frank Ruhl Libre" w:hAnsi="Frank Ruhl Libre" w:cs="Frank Ruhl Libre"/>
          <w:sz w:val="24"/>
          <w:szCs w:val="24"/>
        </w:rPr>
        <w:t xml:space="preserve">Zahtjeve vezane uz javnost i vidljivost navedene u Ugovoru o dodjeli bespovratnih sredstava </w:t>
      </w:r>
    </w:p>
    <w:p w14:paraId="6D9BF7FC" w14:textId="58142B53" w:rsidR="00C4625E" w:rsidRPr="007654C8" w:rsidRDefault="00C4625E" w:rsidP="00DC5E69">
      <w:pPr>
        <w:pStyle w:val="Odlomakpopisa"/>
        <w:spacing w:after="0" w:line="240" w:lineRule="auto"/>
        <w:rPr>
          <w:rFonts w:ascii="Frank Ruhl Libre" w:hAnsi="Frank Ruhl Libre" w:cs="Frank Ruhl Libre"/>
          <w:sz w:val="24"/>
          <w:szCs w:val="24"/>
        </w:rPr>
      </w:pPr>
      <w:r>
        <w:rPr>
          <w:rFonts w:ascii="Frank Ruhl Libre" w:hAnsi="Frank Ruhl Libre" w:cs="Frank Ruhl Libre"/>
          <w:sz w:val="24"/>
          <w:szCs w:val="24"/>
        </w:rPr>
        <w:t xml:space="preserve"> </w:t>
      </w:r>
    </w:p>
    <w:p w14:paraId="2E69C238" w14:textId="77777777" w:rsidR="00BF0825" w:rsidRPr="000B54AC" w:rsidRDefault="00796FF8" w:rsidP="00DC5E69">
      <w:pPr>
        <w:spacing w:after="0" w:line="240" w:lineRule="auto"/>
        <w:rPr>
          <w:rFonts w:ascii="Frank Ruhl Libre" w:hAnsi="Frank Ruhl Libre" w:cs="Frank Ruhl Libre"/>
          <w:sz w:val="24"/>
          <w:szCs w:val="24"/>
        </w:rPr>
      </w:pPr>
      <w:r w:rsidRPr="000B54AC">
        <w:rPr>
          <w:rFonts w:ascii="Frank Ruhl Libre" w:hAnsi="Frank Ruhl Libre" w:cs="Frank Ruhl Libre"/>
          <w:sz w:val="24"/>
          <w:szCs w:val="24"/>
        </w:rPr>
        <w:t>CPV oznaka predmeta nabave:</w:t>
      </w:r>
    </w:p>
    <w:p w14:paraId="7BB88A4D" w14:textId="04F7B6E1" w:rsidR="00D30E64" w:rsidRDefault="00D30E64" w:rsidP="0075554E">
      <w:pPr>
        <w:pStyle w:val="ListParagraphChar"/>
        <w:numPr>
          <w:ilvl w:val="0"/>
          <w:numId w:val="39"/>
        </w:numPr>
        <w:spacing w:after="0" w:line="240" w:lineRule="auto"/>
        <w:contextualSpacing/>
        <w:rPr>
          <w:rFonts w:ascii="Frank Ruhl Libre" w:hAnsi="Frank Ruhl Libre" w:cs="Frank Ruhl Libre"/>
          <w:sz w:val="24"/>
          <w:szCs w:val="24"/>
          <w:lang w:val="hr-HR"/>
        </w:rPr>
      </w:pPr>
      <w:bookmarkStart w:id="45" w:name="_Toc384476277"/>
      <w:bookmarkStart w:id="46" w:name="_Toc384483957"/>
      <w:bookmarkStart w:id="47" w:name="_Toc384484017"/>
      <w:bookmarkStart w:id="48" w:name="_Toc384592471"/>
      <w:bookmarkStart w:id="49" w:name="_Toc384624947"/>
      <w:bookmarkStart w:id="50" w:name="_Toc384627588"/>
      <w:bookmarkStart w:id="51" w:name="_Toc384476278"/>
      <w:bookmarkStart w:id="52" w:name="_Toc384483958"/>
      <w:bookmarkStart w:id="53" w:name="_Toc384484018"/>
      <w:bookmarkStart w:id="54" w:name="_Toc384592472"/>
      <w:bookmarkStart w:id="55" w:name="_Toc384624948"/>
      <w:bookmarkStart w:id="56" w:name="_Toc384627589"/>
      <w:bookmarkStart w:id="57" w:name="_Toc377632663"/>
      <w:bookmarkEnd w:id="45"/>
      <w:bookmarkEnd w:id="46"/>
      <w:bookmarkEnd w:id="47"/>
      <w:bookmarkEnd w:id="48"/>
      <w:bookmarkEnd w:id="49"/>
      <w:bookmarkEnd w:id="50"/>
      <w:bookmarkEnd w:id="51"/>
      <w:bookmarkEnd w:id="52"/>
      <w:bookmarkEnd w:id="53"/>
      <w:bookmarkEnd w:id="54"/>
      <w:bookmarkEnd w:id="55"/>
      <w:bookmarkEnd w:id="56"/>
      <w:r>
        <w:rPr>
          <w:rFonts w:ascii="Frank Ruhl Libre" w:hAnsi="Frank Ruhl Libre" w:cs="Frank Ruhl Libre"/>
          <w:sz w:val="24"/>
          <w:szCs w:val="24"/>
          <w:lang w:val="hr-HR"/>
        </w:rPr>
        <w:t>72224000-1 Usluge savjetovanja na području vođenja projekta</w:t>
      </w:r>
    </w:p>
    <w:p w14:paraId="65A47563" w14:textId="77777777" w:rsidR="003C3B38" w:rsidRPr="000B54AC" w:rsidRDefault="003C3B38" w:rsidP="0075554E">
      <w:pPr>
        <w:pStyle w:val="ListParagraphChar"/>
        <w:numPr>
          <w:ilvl w:val="0"/>
          <w:numId w:val="39"/>
        </w:numPr>
        <w:spacing w:after="0" w:line="240" w:lineRule="auto"/>
        <w:contextualSpacing/>
        <w:rPr>
          <w:rFonts w:ascii="Frank Ruhl Libre" w:hAnsi="Frank Ruhl Libre" w:cs="Frank Ruhl Libre"/>
          <w:sz w:val="24"/>
          <w:szCs w:val="24"/>
          <w:lang w:val="hr-HR"/>
        </w:rPr>
      </w:pPr>
      <w:r w:rsidRPr="000B54AC">
        <w:rPr>
          <w:rFonts w:ascii="Frank Ruhl Libre" w:hAnsi="Frank Ruhl Libre" w:cs="Frank Ruhl Libre"/>
          <w:sz w:val="24"/>
          <w:szCs w:val="24"/>
          <w:lang w:val="hr-HR"/>
        </w:rPr>
        <w:t>79340000-9 Usluge oglašavanja i plasmana</w:t>
      </w:r>
      <w:r w:rsidRPr="000B54AC">
        <w:rPr>
          <w:rFonts w:ascii="Frank Ruhl Libre" w:hAnsi="Frank Ruhl Libre" w:cs="Frank Ruhl Libre"/>
          <w:b/>
          <w:sz w:val="24"/>
          <w:szCs w:val="24"/>
          <w:lang w:val="hr-HR"/>
        </w:rPr>
        <w:t xml:space="preserve"> </w:t>
      </w:r>
    </w:p>
    <w:p w14:paraId="713844E2" w14:textId="77777777" w:rsidR="003C3B38" w:rsidRPr="000B54AC" w:rsidRDefault="003C3B38" w:rsidP="0075554E">
      <w:pPr>
        <w:pStyle w:val="ListParagraphChar"/>
        <w:numPr>
          <w:ilvl w:val="0"/>
          <w:numId w:val="39"/>
        </w:numPr>
        <w:spacing w:after="0" w:line="240" w:lineRule="auto"/>
        <w:contextualSpacing/>
        <w:rPr>
          <w:rFonts w:ascii="Frank Ruhl Libre" w:hAnsi="Frank Ruhl Libre" w:cs="Frank Ruhl Libre"/>
          <w:sz w:val="24"/>
          <w:szCs w:val="24"/>
          <w:lang w:val="hr-HR"/>
        </w:rPr>
      </w:pPr>
      <w:r w:rsidRPr="000B54AC">
        <w:rPr>
          <w:rFonts w:ascii="Frank Ruhl Libre" w:hAnsi="Frank Ruhl Libre" w:cs="Frank Ruhl Libre"/>
          <w:sz w:val="24"/>
          <w:szCs w:val="24"/>
          <w:lang w:val="hr-HR"/>
        </w:rPr>
        <w:t>79416000-3 Usluge na području odnosa s javnošću</w:t>
      </w:r>
    </w:p>
    <w:p w14:paraId="71D338BF" w14:textId="59778333" w:rsidR="00D30E64" w:rsidRPr="00D30E64" w:rsidRDefault="00D30E64" w:rsidP="0075554E">
      <w:pPr>
        <w:pStyle w:val="ListParagraphChar"/>
        <w:numPr>
          <w:ilvl w:val="0"/>
          <w:numId w:val="39"/>
        </w:numPr>
        <w:spacing w:after="0" w:line="240" w:lineRule="auto"/>
        <w:contextualSpacing/>
        <w:rPr>
          <w:rFonts w:ascii="Frank Ruhl Libre" w:hAnsi="Frank Ruhl Libre" w:cs="Frank Ruhl Libre"/>
          <w:sz w:val="24"/>
          <w:szCs w:val="24"/>
          <w:lang w:val="hr-HR"/>
        </w:rPr>
      </w:pPr>
      <w:r w:rsidRPr="00D30E64">
        <w:rPr>
          <w:rFonts w:ascii="Frank Ruhl Libre" w:hAnsi="Frank Ruhl Libre" w:cs="Frank Ruhl Libre"/>
          <w:sz w:val="24"/>
          <w:szCs w:val="24"/>
          <w:lang w:val="hr-HR"/>
        </w:rPr>
        <w:t>79342000-3</w:t>
      </w:r>
      <w:r>
        <w:rPr>
          <w:rFonts w:ascii="Frank Ruhl Libre" w:hAnsi="Frank Ruhl Libre" w:cs="Frank Ruhl Libre"/>
          <w:sz w:val="24"/>
          <w:szCs w:val="24"/>
          <w:lang w:val="hr-HR"/>
        </w:rPr>
        <w:t xml:space="preserve"> </w:t>
      </w:r>
      <w:r w:rsidRPr="00D30E64">
        <w:rPr>
          <w:rFonts w:ascii="Frank Ruhl Libre" w:hAnsi="Frank Ruhl Libre" w:cs="Frank Ruhl Libre"/>
          <w:sz w:val="24"/>
          <w:szCs w:val="24"/>
          <w:lang w:val="hr-HR"/>
        </w:rPr>
        <w:t>Usluge plasmana</w:t>
      </w:r>
    </w:p>
    <w:p w14:paraId="1863CF77" w14:textId="4F34DB7E" w:rsidR="003C3B38" w:rsidRDefault="003C3B38" w:rsidP="0075554E">
      <w:pPr>
        <w:pStyle w:val="ListParagraphChar"/>
        <w:numPr>
          <w:ilvl w:val="0"/>
          <w:numId w:val="39"/>
        </w:numPr>
        <w:spacing w:after="0" w:line="240" w:lineRule="auto"/>
        <w:contextualSpacing/>
        <w:rPr>
          <w:rFonts w:ascii="Frank Ruhl Libre" w:hAnsi="Frank Ruhl Libre" w:cs="Frank Ruhl Libre"/>
          <w:sz w:val="24"/>
          <w:szCs w:val="24"/>
          <w:lang w:val="hr-HR"/>
        </w:rPr>
      </w:pPr>
      <w:r w:rsidRPr="000B54AC">
        <w:rPr>
          <w:rFonts w:ascii="Frank Ruhl Libre" w:hAnsi="Frank Ruhl Libre" w:cs="Frank Ruhl Libre"/>
          <w:sz w:val="24"/>
          <w:szCs w:val="24"/>
          <w:lang w:val="hr-HR"/>
        </w:rPr>
        <w:t>79413000-2 Usluge savjetovanja na području upravljanja marketingom</w:t>
      </w:r>
    </w:p>
    <w:p w14:paraId="58F115BD" w14:textId="47287A44" w:rsidR="00D30E64" w:rsidRPr="00D30E64" w:rsidRDefault="00D30E64" w:rsidP="0075554E">
      <w:pPr>
        <w:pStyle w:val="ListParagraphChar"/>
        <w:numPr>
          <w:ilvl w:val="0"/>
          <w:numId w:val="39"/>
        </w:numPr>
        <w:spacing w:after="0" w:line="240" w:lineRule="auto"/>
        <w:contextualSpacing/>
        <w:rPr>
          <w:rFonts w:ascii="Frank Ruhl Libre" w:hAnsi="Frank Ruhl Libre" w:cs="Frank Ruhl Libre"/>
          <w:sz w:val="24"/>
          <w:szCs w:val="24"/>
          <w:lang w:val="hr-HR"/>
        </w:rPr>
      </w:pPr>
      <w:r w:rsidRPr="00D30E64">
        <w:rPr>
          <w:rFonts w:ascii="Frank Ruhl Libre" w:hAnsi="Frank Ruhl Libre" w:cs="Frank Ruhl Libre"/>
          <w:sz w:val="24"/>
          <w:szCs w:val="24"/>
          <w:lang w:val="hr-HR"/>
        </w:rPr>
        <w:t>79952000-2</w:t>
      </w:r>
      <w:r>
        <w:rPr>
          <w:rFonts w:ascii="Frank Ruhl Libre" w:hAnsi="Frank Ruhl Libre" w:cs="Frank Ruhl Libre"/>
          <w:sz w:val="24"/>
          <w:szCs w:val="24"/>
          <w:lang w:val="hr-HR"/>
        </w:rPr>
        <w:t xml:space="preserve"> </w:t>
      </w:r>
      <w:r w:rsidRPr="00D30E64">
        <w:rPr>
          <w:rFonts w:ascii="Frank Ruhl Libre" w:hAnsi="Frank Ruhl Libre" w:cs="Frank Ruhl Libre"/>
          <w:sz w:val="24"/>
          <w:szCs w:val="24"/>
          <w:lang w:val="hr-HR"/>
        </w:rPr>
        <w:t>Usluge organiziranja događanja</w:t>
      </w:r>
    </w:p>
    <w:p w14:paraId="481AD5B5" w14:textId="21D499DB" w:rsidR="003C3B38" w:rsidRPr="000B54AC" w:rsidRDefault="003C3B38" w:rsidP="0075554E">
      <w:pPr>
        <w:pStyle w:val="ListParagraphChar"/>
        <w:numPr>
          <w:ilvl w:val="0"/>
          <w:numId w:val="39"/>
        </w:numPr>
        <w:spacing w:after="0" w:line="240" w:lineRule="auto"/>
        <w:contextualSpacing/>
        <w:rPr>
          <w:rFonts w:ascii="Frank Ruhl Libre" w:hAnsi="Frank Ruhl Libre" w:cs="Frank Ruhl Libre"/>
          <w:sz w:val="24"/>
          <w:szCs w:val="24"/>
          <w:lang w:val="hr-HR"/>
        </w:rPr>
      </w:pPr>
      <w:r w:rsidRPr="000B54AC">
        <w:rPr>
          <w:rFonts w:ascii="Frank Ruhl Libre" w:hAnsi="Frank Ruhl Libre" w:cs="Frank Ruhl Libre"/>
          <w:sz w:val="24"/>
          <w:szCs w:val="24"/>
          <w:lang w:val="hr-HR"/>
        </w:rPr>
        <w:t>22462000-6 Promidžbeni materijal.</w:t>
      </w:r>
    </w:p>
    <w:p w14:paraId="4906518F" w14:textId="77777777" w:rsidR="003139AF" w:rsidRPr="000B54AC" w:rsidRDefault="003139AF" w:rsidP="00DC5E69">
      <w:pPr>
        <w:pStyle w:val="ListParagraphChar"/>
        <w:spacing w:after="0" w:line="240" w:lineRule="auto"/>
        <w:ind w:left="0"/>
        <w:contextualSpacing/>
        <w:rPr>
          <w:rFonts w:ascii="Frank Ruhl Libre" w:hAnsi="Frank Ruhl Libre" w:cs="Frank Ruhl Libre"/>
          <w:sz w:val="24"/>
          <w:szCs w:val="24"/>
          <w:lang w:val="hr-HR"/>
        </w:rPr>
      </w:pPr>
    </w:p>
    <w:p w14:paraId="741F2D37" w14:textId="5C001BAF" w:rsidR="003139AF" w:rsidRDefault="003139AF" w:rsidP="00DC5E69">
      <w:pPr>
        <w:pStyle w:val="ListParagraphChar"/>
        <w:spacing w:after="0" w:line="240" w:lineRule="auto"/>
        <w:ind w:left="0"/>
        <w:contextualSpacing/>
        <w:rPr>
          <w:rFonts w:ascii="Frank Ruhl Libre" w:hAnsi="Frank Ruhl Libre" w:cs="Frank Ruhl Libre"/>
          <w:sz w:val="24"/>
          <w:szCs w:val="24"/>
          <w:lang w:val="hr-HR"/>
        </w:rPr>
      </w:pPr>
      <w:r w:rsidRPr="000B54AC">
        <w:rPr>
          <w:rFonts w:ascii="Frank Ruhl Libre" w:hAnsi="Frank Ruhl Libre" w:cs="Frank Ruhl Libre"/>
          <w:sz w:val="24"/>
          <w:szCs w:val="24"/>
          <w:lang w:val="hr-HR"/>
        </w:rPr>
        <w:t>Predmet nabave usklađen je sa svrhom te općim i posebnim ciljevima usluge</w:t>
      </w:r>
      <w:r w:rsidR="0023429F" w:rsidRPr="000B54AC">
        <w:rPr>
          <w:rFonts w:ascii="Frank Ruhl Libre" w:hAnsi="Frank Ruhl Libre" w:cs="Frank Ruhl Libre"/>
          <w:sz w:val="24"/>
          <w:szCs w:val="24"/>
          <w:lang w:val="hr-HR"/>
        </w:rPr>
        <w:t xml:space="preserve"> </w:t>
      </w:r>
      <w:r w:rsidR="00975B30" w:rsidRPr="000B54AC">
        <w:rPr>
          <w:rFonts w:ascii="Frank Ruhl Libre" w:hAnsi="Frank Ruhl Libre" w:cs="Frank Ruhl Libre"/>
          <w:sz w:val="24"/>
          <w:szCs w:val="24"/>
          <w:lang w:val="hr-HR"/>
        </w:rPr>
        <w:t xml:space="preserve">informiranja i </w:t>
      </w:r>
      <w:r w:rsidRPr="000B54AC">
        <w:rPr>
          <w:rFonts w:ascii="Frank Ruhl Libre" w:hAnsi="Frank Ruhl Libre" w:cs="Frank Ruhl Libre"/>
          <w:sz w:val="24"/>
          <w:szCs w:val="24"/>
          <w:lang w:val="hr-HR"/>
        </w:rPr>
        <w:t xml:space="preserve">vidljivosti </w:t>
      </w:r>
      <w:r w:rsidR="00975B30" w:rsidRPr="000B54AC">
        <w:rPr>
          <w:rFonts w:ascii="Frank Ruhl Libre" w:hAnsi="Frank Ruhl Libre" w:cs="Frank Ruhl Libre"/>
          <w:bCs/>
          <w:sz w:val="24"/>
          <w:szCs w:val="24"/>
        </w:rPr>
        <w:t xml:space="preserve">projekta </w:t>
      </w:r>
      <w:r w:rsidR="00AE4E54">
        <w:rPr>
          <w:rFonts w:ascii="Frank Ruhl Libre" w:hAnsi="Frank Ruhl Libre" w:cs="Frank Ruhl Libre"/>
          <w:bCs/>
          <w:sz w:val="24"/>
          <w:szCs w:val="24"/>
          <w:lang w:val="hr-HR"/>
        </w:rPr>
        <w:t>„</w:t>
      </w:r>
      <w:r w:rsidR="00AE4E54" w:rsidRPr="00AE4E54">
        <w:rPr>
          <w:rFonts w:ascii="Frank Ruhl Libre" w:hAnsi="Frank Ruhl Libre" w:cs="Frank Ruhl Libre"/>
          <w:bCs/>
          <w:sz w:val="24"/>
          <w:szCs w:val="24"/>
        </w:rPr>
        <w:t>Sustav vodoopskrbe, odvodnje i pročišćavanja otpadnih voda aglomeracije Jastrebarsko</w:t>
      </w:r>
      <w:r w:rsidR="00975B30" w:rsidRPr="000B54AC">
        <w:rPr>
          <w:rFonts w:ascii="Frank Ruhl Libre" w:hAnsi="Frank Ruhl Libre" w:cs="Frank Ruhl Libre"/>
          <w:bCs/>
          <w:sz w:val="24"/>
          <w:szCs w:val="24"/>
        </w:rPr>
        <w:t>''</w:t>
      </w:r>
      <w:r w:rsidR="00975B30" w:rsidRPr="000B54AC">
        <w:rPr>
          <w:rFonts w:ascii="Frank Ruhl Libre" w:hAnsi="Frank Ruhl Libre" w:cs="Frank Ruhl Libre"/>
          <w:bCs/>
          <w:sz w:val="24"/>
          <w:szCs w:val="24"/>
          <w:lang w:val="hr-HR"/>
        </w:rPr>
        <w:t xml:space="preserve">, </w:t>
      </w:r>
      <w:r w:rsidRPr="000B54AC">
        <w:rPr>
          <w:rFonts w:ascii="Frank Ruhl Libre" w:hAnsi="Frank Ruhl Libre" w:cs="Frank Ruhl Libre"/>
          <w:sz w:val="24"/>
          <w:szCs w:val="24"/>
          <w:lang w:val="hr-HR"/>
        </w:rPr>
        <w:t xml:space="preserve">a to je postizanje vidljivosti Projekta u javnosti te informiranje stanovnika </w:t>
      </w:r>
      <w:r w:rsidR="00975B30" w:rsidRPr="000B54AC">
        <w:rPr>
          <w:rFonts w:ascii="Frank Ruhl Libre" w:hAnsi="Frank Ruhl Libre" w:cs="Frank Ruhl Libre"/>
          <w:sz w:val="24"/>
          <w:szCs w:val="24"/>
          <w:lang w:val="hr-HR"/>
        </w:rPr>
        <w:t>Grada Jastrebarsko</w:t>
      </w:r>
      <w:r w:rsidRPr="000B54AC">
        <w:rPr>
          <w:rFonts w:ascii="Frank Ruhl Libre" w:hAnsi="Frank Ruhl Libre" w:cs="Frank Ruhl Libre"/>
          <w:sz w:val="24"/>
          <w:szCs w:val="24"/>
          <w:lang w:val="hr-HR"/>
        </w:rPr>
        <w:t xml:space="preserve"> o njegovu značaju za njihov život, gospodarstvo i očuvanje okoliša kako bi se dobilo njihovu što veću potporu.</w:t>
      </w:r>
    </w:p>
    <w:p w14:paraId="31BA6985" w14:textId="77777777" w:rsidR="00882D3D" w:rsidRPr="000B54AC" w:rsidRDefault="00882D3D" w:rsidP="003139AF">
      <w:pPr>
        <w:pStyle w:val="ListParagraphChar"/>
        <w:ind w:left="0"/>
        <w:contextualSpacing/>
        <w:rPr>
          <w:rFonts w:ascii="Frank Ruhl Libre" w:hAnsi="Frank Ruhl Libre" w:cs="Frank Ruhl Libre"/>
          <w:sz w:val="24"/>
          <w:szCs w:val="24"/>
          <w:lang w:val="hr-HR"/>
        </w:rPr>
      </w:pPr>
    </w:p>
    <w:p w14:paraId="5C5C9395" w14:textId="1FCDE443" w:rsidR="00B8668B" w:rsidRPr="000B54AC" w:rsidRDefault="003B25A1" w:rsidP="006B5FD6">
      <w:pPr>
        <w:pStyle w:val="Naslov2"/>
      </w:pPr>
      <w:bookmarkStart w:id="58" w:name="_Toc501033760"/>
      <w:r>
        <w:t xml:space="preserve">2.2. </w:t>
      </w:r>
      <w:r w:rsidR="00B8668B" w:rsidRPr="000B54AC">
        <w:t>Opis i oznaka grupa predmeta nabave</w:t>
      </w:r>
      <w:bookmarkEnd w:id="57"/>
      <w:bookmarkEnd w:id="58"/>
    </w:p>
    <w:p w14:paraId="669695CA" w14:textId="1974BFC3" w:rsidR="00B8668B" w:rsidRDefault="00B8668B" w:rsidP="00DC5E69">
      <w:pPr>
        <w:spacing w:after="0" w:line="240" w:lineRule="auto"/>
        <w:rPr>
          <w:rFonts w:ascii="Frank Ruhl Libre" w:hAnsi="Frank Ruhl Libre" w:cs="Frank Ruhl Libre"/>
          <w:sz w:val="24"/>
          <w:szCs w:val="24"/>
        </w:rPr>
      </w:pPr>
      <w:r w:rsidRPr="000B54AC">
        <w:rPr>
          <w:rFonts w:ascii="Frank Ruhl Libre" w:hAnsi="Frank Ruhl Libre" w:cs="Frank Ruhl Libre"/>
          <w:sz w:val="24"/>
          <w:szCs w:val="24"/>
        </w:rPr>
        <w:t xml:space="preserve">Predmet nabave nije podijeljen na </w:t>
      </w:r>
      <w:r w:rsidR="00BB57B4" w:rsidRPr="000B54AC">
        <w:rPr>
          <w:rFonts w:ascii="Frank Ruhl Libre" w:hAnsi="Frank Ruhl Libre" w:cs="Frank Ruhl Libre"/>
          <w:sz w:val="24"/>
          <w:szCs w:val="24"/>
        </w:rPr>
        <w:t>grupe te je P</w:t>
      </w:r>
      <w:r w:rsidRPr="000B54AC">
        <w:rPr>
          <w:rFonts w:ascii="Frank Ruhl Libre" w:hAnsi="Frank Ruhl Libre" w:cs="Frank Ruhl Libre"/>
          <w:sz w:val="24"/>
          <w:szCs w:val="24"/>
        </w:rPr>
        <w:t>onuditelj u obvezi ponuditi predmet nabave u cijelosti odnosno ponuda mora obuhvatiti sve stavke Troškovnika.</w:t>
      </w:r>
    </w:p>
    <w:p w14:paraId="32FFE453" w14:textId="77777777" w:rsidR="006B5FD6" w:rsidRPr="000B54AC" w:rsidRDefault="006B5FD6" w:rsidP="00DC5E69">
      <w:pPr>
        <w:spacing w:after="0" w:line="240" w:lineRule="auto"/>
        <w:rPr>
          <w:rFonts w:ascii="Frank Ruhl Libre" w:hAnsi="Frank Ruhl Libre" w:cs="Frank Ruhl Libre"/>
          <w:sz w:val="24"/>
          <w:szCs w:val="24"/>
        </w:rPr>
      </w:pPr>
    </w:p>
    <w:p w14:paraId="39FD5E58" w14:textId="38BAA9CB" w:rsidR="00B8668B" w:rsidRPr="000B54AC" w:rsidRDefault="003B25A1" w:rsidP="006B5FD6">
      <w:pPr>
        <w:pStyle w:val="Naslov2"/>
      </w:pPr>
      <w:bookmarkStart w:id="59" w:name="_Toc377632664"/>
      <w:bookmarkStart w:id="60" w:name="_Toc501033761"/>
      <w:r>
        <w:t xml:space="preserve">2.3. </w:t>
      </w:r>
      <w:r w:rsidR="00637658" w:rsidRPr="000B54AC">
        <w:t>K</w:t>
      </w:r>
      <w:r w:rsidR="00B8668B" w:rsidRPr="000B54AC">
        <w:t>oličina predmeta nabave</w:t>
      </w:r>
      <w:bookmarkEnd w:id="59"/>
      <w:bookmarkEnd w:id="60"/>
    </w:p>
    <w:p w14:paraId="1BCFAB4B" w14:textId="03D2D68F" w:rsidR="00D51A6D" w:rsidRDefault="00F4445E" w:rsidP="006B5FD6">
      <w:pPr>
        <w:pStyle w:val="BodyTextBoldheading"/>
      </w:pPr>
      <w:r>
        <w:t xml:space="preserve">Opseg i količina predmeta nabave </w:t>
      </w:r>
      <w:r w:rsidR="007460D3">
        <w:t xml:space="preserve">određeni su u Poglavlju 3 – Projektni zadatak i Troškovnikom, koji su sastavni dio ove Dokumentacije o nabavi. </w:t>
      </w:r>
    </w:p>
    <w:p w14:paraId="029B2ADB" w14:textId="77777777" w:rsidR="00DC5E69" w:rsidRDefault="00DC5E69" w:rsidP="00DC5E69">
      <w:pPr>
        <w:pStyle w:val="BodyTextBoldheading"/>
      </w:pPr>
    </w:p>
    <w:p w14:paraId="619431AD" w14:textId="77777777" w:rsidR="007460D3" w:rsidRDefault="007460D3" w:rsidP="00DC5E69">
      <w:pPr>
        <w:pStyle w:val="BodyTextBoldheading"/>
      </w:pPr>
      <w:r w:rsidRPr="007460D3">
        <w:t xml:space="preserve">Ponuditelj mora ponuditi cjelokupni opseg usluga koji se traži </w:t>
      </w:r>
      <w:r>
        <w:t>ovom Dokumentacijom o nabavi</w:t>
      </w:r>
      <w:r w:rsidRPr="007460D3">
        <w:t xml:space="preserve">. Ponude koje obuhvaćaju samo dio opsega usluga neće se razmatrati. </w:t>
      </w:r>
    </w:p>
    <w:p w14:paraId="70B4421A" w14:textId="77777777" w:rsidR="00DC5E69" w:rsidRDefault="00DC5E69" w:rsidP="00DC5E69">
      <w:pPr>
        <w:pStyle w:val="BodyTextBoldheading"/>
      </w:pPr>
    </w:p>
    <w:p w14:paraId="70F1B5A8" w14:textId="0D42ACB7" w:rsidR="007460D3" w:rsidRPr="000B54AC" w:rsidRDefault="007460D3" w:rsidP="00DC5E69">
      <w:pPr>
        <w:pStyle w:val="BodyTextBoldheading"/>
      </w:pPr>
      <w:r w:rsidRPr="007460D3">
        <w:t>Ponuditelj je dužan ponuditi i izvršiti uslugu sukladno svim tehničkim uvjetima koji su navedeni u ovoj DZN.</w:t>
      </w:r>
    </w:p>
    <w:p w14:paraId="367C7756" w14:textId="199C85DE" w:rsidR="00DC5E69" w:rsidRDefault="003B25A1" w:rsidP="006B5FD6">
      <w:pPr>
        <w:pStyle w:val="Naslov2"/>
        <w:spacing w:before="0" w:after="0" w:line="240" w:lineRule="auto"/>
      </w:pPr>
      <w:bookmarkStart w:id="61" w:name="_Toc501033762"/>
      <w:r>
        <w:lastRenderedPageBreak/>
        <w:t xml:space="preserve">2.4. </w:t>
      </w:r>
      <w:r w:rsidR="00DC5E69">
        <w:t>Tehnička specifikacija</w:t>
      </w:r>
      <w:bookmarkEnd w:id="61"/>
    </w:p>
    <w:p w14:paraId="17701B66" w14:textId="77777777" w:rsidR="006B5FD6" w:rsidRPr="006B5FD6" w:rsidRDefault="006B5FD6" w:rsidP="006B5FD6"/>
    <w:p w14:paraId="098DA26B" w14:textId="7CB135E4" w:rsidR="00DC5E69" w:rsidRDefault="00DC5E69" w:rsidP="006B5FD6">
      <w:pPr>
        <w:pStyle w:val="BodyTextBoldheading"/>
      </w:pPr>
      <w:r>
        <w:t xml:space="preserve">Tehnička specifikacija dana je u Poglavlju 3 – Projektni zadatak. </w:t>
      </w:r>
    </w:p>
    <w:p w14:paraId="42D7CED4" w14:textId="77777777" w:rsidR="006B5FD6" w:rsidRDefault="006B5FD6" w:rsidP="006B5FD6">
      <w:pPr>
        <w:pStyle w:val="BodyTextBoldheading"/>
      </w:pPr>
    </w:p>
    <w:p w14:paraId="411EDE92" w14:textId="29D6DA31" w:rsidR="00B8668B" w:rsidRPr="000B54AC" w:rsidRDefault="00DC5E69" w:rsidP="006B5FD6">
      <w:pPr>
        <w:pStyle w:val="Naslov2"/>
      </w:pPr>
      <w:bookmarkStart w:id="62" w:name="_Toc501033763"/>
      <w:r>
        <w:t>2.5 Troškovnik</w:t>
      </w:r>
      <w:bookmarkEnd w:id="62"/>
    </w:p>
    <w:p w14:paraId="0770582E" w14:textId="77777777" w:rsidR="006B59FC" w:rsidRDefault="00B8668B" w:rsidP="00417002">
      <w:pPr>
        <w:spacing w:after="0" w:line="240" w:lineRule="auto"/>
        <w:rPr>
          <w:rFonts w:ascii="Frank Ruhl Libre" w:hAnsi="Frank Ruhl Libre" w:cs="Frank Ruhl Libre"/>
          <w:sz w:val="24"/>
          <w:szCs w:val="24"/>
        </w:rPr>
      </w:pPr>
      <w:r w:rsidRPr="000B54AC">
        <w:rPr>
          <w:rFonts w:ascii="Frank Ruhl Libre" w:hAnsi="Frank Ruhl Libre" w:cs="Frank Ruhl Libre"/>
          <w:sz w:val="24"/>
          <w:szCs w:val="24"/>
        </w:rPr>
        <w:t xml:space="preserve">Troškovnik </w:t>
      </w:r>
      <w:r w:rsidR="00D85DE4" w:rsidRPr="000B54AC">
        <w:rPr>
          <w:rFonts w:ascii="Frank Ruhl Libre" w:hAnsi="Frank Ruhl Libre" w:cs="Frank Ruhl Libre"/>
          <w:sz w:val="24"/>
          <w:szCs w:val="24"/>
        </w:rPr>
        <w:t>je</w:t>
      </w:r>
      <w:r w:rsidR="000B022F" w:rsidRPr="000B54AC">
        <w:rPr>
          <w:rFonts w:ascii="Frank Ruhl Libre" w:hAnsi="Frank Ruhl Libre" w:cs="Frank Ruhl Libre"/>
          <w:sz w:val="24"/>
          <w:szCs w:val="24"/>
        </w:rPr>
        <w:t xml:space="preserve"> sastavni dio </w:t>
      </w:r>
      <w:r w:rsidR="006B59FC">
        <w:rPr>
          <w:rFonts w:ascii="Frank Ruhl Libre" w:hAnsi="Frank Ruhl Libre" w:cs="Frank Ruhl Libre"/>
          <w:sz w:val="24"/>
          <w:szCs w:val="24"/>
        </w:rPr>
        <w:t xml:space="preserve">ove Dokumentacije o nabavi i stavlja se na raspolaganje u Elektroničkom oglasniku javne nabave (u nastavku teksta: EOJN) kao zaseban dokument u </w:t>
      </w:r>
      <w:proofErr w:type="spellStart"/>
      <w:r w:rsidR="006B59FC">
        <w:rPr>
          <w:rFonts w:ascii="Frank Ruhl Libre" w:hAnsi="Frank Ruhl Libre" w:cs="Frank Ruhl Libre"/>
          <w:sz w:val="24"/>
          <w:szCs w:val="24"/>
        </w:rPr>
        <w:t>excel</w:t>
      </w:r>
      <w:proofErr w:type="spellEnd"/>
      <w:r w:rsidR="006B59FC">
        <w:rPr>
          <w:rFonts w:ascii="Frank Ruhl Libre" w:hAnsi="Frank Ruhl Libre" w:cs="Frank Ruhl Libre"/>
          <w:sz w:val="24"/>
          <w:szCs w:val="24"/>
        </w:rPr>
        <w:t xml:space="preserve"> formatu. </w:t>
      </w:r>
    </w:p>
    <w:p w14:paraId="195C2A11" w14:textId="77777777" w:rsidR="00417002" w:rsidRDefault="00417002" w:rsidP="00417002">
      <w:pPr>
        <w:spacing w:after="0" w:line="240" w:lineRule="auto"/>
        <w:rPr>
          <w:rFonts w:ascii="Frank Ruhl Libre" w:hAnsi="Frank Ruhl Libre" w:cs="Frank Ruhl Libre"/>
          <w:sz w:val="24"/>
          <w:szCs w:val="24"/>
        </w:rPr>
      </w:pPr>
    </w:p>
    <w:p w14:paraId="5214FB28" w14:textId="77777777" w:rsidR="006B59FC" w:rsidRPr="00417002" w:rsidRDefault="006B59FC" w:rsidP="00417002">
      <w:pPr>
        <w:spacing w:after="0" w:line="240" w:lineRule="auto"/>
        <w:rPr>
          <w:rFonts w:ascii="Frank Ruhl Libre" w:hAnsi="Frank Ruhl Libre" w:cs="Frank Ruhl Libre"/>
          <w:sz w:val="24"/>
          <w:szCs w:val="24"/>
        </w:rPr>
      </w:pPr>
      <w:r w:rsidRPr="00417002">
        <w:rPr>
          <w:rFonts w:ascii="Frank Ruhl Libre" w:hAnsi="Frank Ruhl Libre" w:cs="Frank Ruhl Libre"/>
          <w:b/>
          <w:bCs/>
          <w:sz w:val="24"/>
          <w:szCs w:val="24"/>
        </w:rPr>
        <w:t>Troškovnik se obavezno popunjava na izvornom predlošku, bez mijenjanja, ispravljanja i prepisivanja izvornog teksta te se obavezno dostavlja u formatu u kojem je dan na raspolaganje u EOJN (.</w:t>
      </w:r>
      <w:proofErr w:type="spellStart"/>
      <w:r w:rsidRPr="00417002">
        <w:rPr>
          <w:rFonts w:ascii="Frank Ruhl Libre" w:hAnsi="Frank Ruhl Libre" w:cs="Frank Ruhl Libre"/>
          <w:b/>
          <w:bCs/>
          <w:sz w:val="24"/>
          <w:szCs w:val="24"/>
        </w:rPr>
        <w:t>xls</w:t>
      </w:r>
      <w:proofErr w:type="spellEnd"/>
      <w:r w:rsidRPr="00417002">
        <w:rPr>
          <w:rFonts w:ascii="Frank Ruhl Libre" w:hAnsi="Frank Ruhl Libre" w:cs="Frank Ruhl Libre"/>
          <w:b/>
          <w:bCs/>
          <w:sz w:val="24"/>
          <w:szCs w:val="24"/>
        </w:rPr>
        <w:t xml:space="preserve"> ili</w:t>
      </w:r>
      <w:r w:rsidRPr="00417002">
        <w:rPr>
          <w:rFonts w:ascii="Cambria" w:hAnsi="Cambria" w:cs="Cambria"/>
          <w:b/>
          <w:bCs/>
          <w:sz w:val="24"/>
          <w:szCs w:val="24"/>
        </w:rPr>
        <w:t> </w:t>
      </w:r>
      <w:r w:rsidRPr="00417002">
        <w:rPr>
          <w:rFonts w:ascii="Frank Ruhl Libre" w:hAnsi="Frank Ruhl Libre" w:cs="Frank Ruhl Libre"/>
          <w:b/>
          <w:bCs/>
          <w:sz w:val="24"/>
          <w:szCs w:val="24"/>
        </w:rPr>
        <w:t>.</w:t>
      </w:r>
      <w:proofErr w:type="spellStart"/>
      <w:r w:rsidRPr="00417002">
        <w:rPr>
          <w:rFonts w:ascii="Frank Ruhl Libre" w:hAnsi="Frank Ruhl Libre" w:cs="Frank Ruhl Libre"/>
          <w:b/>
          <w:bCs/>
          <w:sz w:val="24"/>
          <w:szCs w:val="24"/>
        </w:rPr>
        <w:t>xlsx</w:t>
      </w:r>
      <w:proofErr w:type="spellEnd"/>
      <w:r w:rsidRPr="00417002">
        <w:rPr>
          <w:rFonts w:ascii="Frank Ruhl Libre" w:hAnsi="Frank Ruhl Libre" w:cs="Frank Ruhl Libre"/>
          <w:b/>
          <w:bCs/>
          <w:sz w:val="24"/>
          <w:szCs w:val="24"/>
        </w:rPr>
        <w:t>).</w:t>
      </w:r>
      <w:r w:rsidRPr="00417002">
        <w:rPr>
          <w:rFonts w:ascii="Cambria" w:hAnsi="Cambria" w:cs="Cambria"/>
          <w:sz w:val="24"/>
          <w:szCs w:val="24"/>
        </w:rPr>
        <w:t> </w:t>
      </w:r>
    </w:p>
    <w:p w14:paraId="09F40460" w14:textId="1F4BD83E" w:rsidR="006B59FC" w:rsidRPr="00417002" w:rsidRDefault="006B59FC" w:rsidP="00417002">
      <w:pPr>
        <w:spacing w:after="0" w:line="240" w:lineRule="auto"/>
        <w:rPr>
          <w:rFonts w:ascii="Frank Ruhl Libre" w:hAnsi="Frank Ruhl Libre" w:cs="Frank Ruhl Libre"/>
          <w:sz w:val="24"/>
          <w:szCs w:val="24"/>
        </w:rPr>
      </w:pPr>
    </w:p>
    <w:p w14:paraId="71589E5B" w14:textId="77777777" w:rsidR="006B59FC" w:rsidRPr="00417002" w:rsidRDefault="006B59FC" w:rsidP="00417002">
      <w:pPr>
        <w:spacing w:after="0" w:line="240" w:lineRule="auto"/>
        <w:rPr>
          <w:rFonts w:ascii="Frank Ruhl Libre" w:hAnsi="Frank Ruhl Libre" w:cs="Frank Ruhl Libre"/>
          <w:sz w:val="24"/>
          <w:szCs w:val="24"/>
        </w:rPr>
      </w:pPr>
      <w:r w:rsidRPr="00417002">
        <w:rPr>
          <w:rFonts w:ascii="Frank Ruhl Libre" w:hAnsi="Frank Ruhl Libre" w:cs="Frank Ruhl Libre"/>
          <w:b/>
          <w:bCs/>
          <w:sz w:val="24"/>
          <w:szCs w:val="24"/>
        </w:rPr>
        <w:t>Ponudbeni Troškovnik mora biti identičan izvornom troškovniku objavljenom u EOJN.</w:t>
      </w:r>
      <w:r w:rsidRPr="00417002">
        <w:rPr>
          <w:rFonts w:ascii="Cambria" w:hAnsi="Cambria" w:cs="Cambria"/>
          <w:sz w:val="24"/>
          <w:szCs w:val="24"/>
        </w:rPr>
        <w:t> </w:t>
      </w:r>
    </w:p>
    <w:p w14:paraId="6FBFEDD6" w14:textId="3BB37ADF" w:rsidR="006B59FC" w:rsidRPr="00417002" w:rsidRDefault="006B59FC" w:rsidP="00417002">
      <w:pPr>
        <w:spacing w:after="0" w:line="240" w:lineRule="auto"/>
        <w:rPr>
          <w:rFonts w:ascii="Frank Ruhl Libre" w:hAnsi="Frank Ruhl Libre" w:cs="Frank Ruhl Libre"/>
          <w:sz w:val="24"/>
          <w:szCs w:val="24"/>
        </w:rPr>
      </w:pPr>
    </w:p>
    <w:p w14:paraId="3114106C" w14:textId="77777777" w:rsidR="006B59FC" w:rsidRPr="00417002" w:rsidRDefault="006B59FC" w:rsidP="00417002">
      <w:pPr>
        <w:spacing w:after="0" w:line="240" w:lineRule="auto"/>
        <w:rPr>
          <w:rFonts w:ascii="Frank Ruhl Libre" w:hAnsi="Frank Ruhl Libre" w:cs="Frank Ruhl Libre"/>
          <w:sz w:val="24"/>
          <w:szCs w:val="24"/>
        </w:rPr>
      </w:pPr>
      <w:r w:rsidRPr="00417002">
        <w:rPr>
          <w:rFonts w:ascii="Frank Ruhl Libre" w:hAnsi="Frank Ruhl Libre" w:cs="Frank Ruhl Libre"/>
          <w:sz w:val="24"/>
          <w:szCs w:val="24"/>
        </w:rPr>
        <w:t>Excel tablica kreirana je tako da se formulom automatski izračunava ukupna cijena ponude bez PDV-a, koja je zbroj svih cijena stavki.</w:t>
      </w:r>
      <w:r w:rsidRPr="00417002">
        <w:rPr>
          <w:rFonts w:ascii="Cambria" w:hAnsi="Cambria" w:cs="Cambria"/>
          <w:sz w:val="24"/>
          <w:szCs w:val="24"/>
        </w:rPr>
        <w:t> </w:t>
      </w:r>
    </w:p>
    <w:p w14:paraId="69C6C571" w14:textId="6F7D9E44" w:rsidR="006B59FC" w:rsidRPr="00417002" w:rsidRDefault="006B59FC" w:rsidP="00417002">
      <w:pPr>
        <w:spacing w:after="0" w:line="240" w:lineRule="auto"/>
        <w:rPr>
          <w:rFonts w:ascii="Frank Ruhl Libre" w:hAnsi="Frank Ruhl Libre" w:cs="Frank Ruhl Libre"/>
          <w:sz w:val="24"/>
          <w:szCs w:val="24"/>
        </w:rPr>
      </w:pPr>
    </w:p>
    <w:p w14:paraId="09916176" w14:textId="77777777" w:rsidR="006B59FC" w:rsidRPr="00417002" w:rsidRDefault="006B59FC" w:rsidP="00417002">
      <w:pPr>
        <w:spacing w:after="0" w:line="240" w:lineRule="auto"/>
        <w:rPr>
          <w:rFonts w:ascii="Frank Ruhl Libre" w:hAnsi="Frank Ruhl Libre" w:cs="Frank Ruhl Libre"/>
          <w:sz w:val="24"/>
          <w:szCs w:val="24"/>
        </w:rPr>
      </w:pPr>
      <w:r w:rsidRPr="00417002">
        <w:rPr>
          <w:rFonts w:ascii="Frank Ruhl Libre" w:hAnsi="Frank Ruhl Libre" w:cs="Frank Ruhl Libre"/>
          <w:sz w:val="24"/>
          <w:szCs w:val="24"/>
        </w:rPr>
        <w:t>Cijene svake stavke Troškovnika i ukupna cijena</w:t>
      </w:r>
      <w:r w:rsidRPr="00417002">
        <w:rPr>
          <w:rFonts w:ascii="Cambria" w:hAnsi="Cambria" w:cs="Cambria"/>
          <w:sz w:val="24"/>
          <w:szCs w:val="24"/>
        </w:rPr>
        <w:t> </w:t>
      </w:r>
      <w:r w:rsidRPr="00417002">
        <w:rPr>
          <w:rFonts w:ascii="Frank Ruhl Libre" w:hAnsi="Frank Ruhl Libre" w:cs="Frank Ruhl Libre"/>
          <w:sz w:val="24"/>
          <w:szCs w:val="24"/>
        </w:rPr>
        <w:t>ponude bez PDV-a</w:t>
      </w:r>
      <w:r w:rsidRPr="00417002">
        <w:rPr>
          <w:rFonts w:ascii="Cambria" w:hAnsi="Cambria" w:cs="Cambria"/>
          <w:sz w:val="24"/>
          <w:szCs w:val="24"/>
        </w:rPr>
        <w:t> </w:t>
      </w:r>
      <w:r w:rsidRPr="00417002">
        <w:rPr>
          <w:rFonts w:ascii="Frank Ruhl Libre" w:hAnsi="Frank Ruhl Libre" w:cs="Frank Ruhl Libre"/>
          <w:sz w:val="24"/>
          <w:szCs w:val="24"/>
        </w:rPr>
        <w:t>moraju biti zaokružene na dvije decimale.</w:t>
      </w:r>
      <w:r w:rsidRPr="00417002">
        <w:rPr>
          <w:rFonts w:ascii="Cambria" w:hAnsi="Cambria" w:cs="Cambria"/>
          <w:sz w:val="24"/>
          <w:szCs w:val="24"/>
        </w:rPr>
        <w:t> </w:t>
      </w:r>
    </w:p>
    <w:p w14:paraId="2954A471" w14:textId="412D8E10" w:rsidR="006B59FC" w:rsidRPr="00417002" w:rsidRDefault="006B59FC" w:rsidP="00417002">
      <w:pPr>
        <w:spacing w:after="0" w:line="240" w:lineRule="auto"/>
        <w:rPr>
          <w:rFonts w:ascii="Frank Ruhl Libre" w:hAnsi="Frank Ruhl Libre" w:cs="Frank Ruhl Libre"/>
          <w:sz w:val="24"/>
          <w:szCs w:val="24"/>
        </w:rPr>
      </w:pPr>
    </w:p>
    <w:p w14:paraId="2F353BD9" w14:textId="77777777" w:rsidR="006B59FC" w:rsidRPr="00417002" w:rsidRDefault="006B59FC" w:rsidP="00417002">
      <w:pPr>
        <w:spacing w:after="0" w:line="240" w:lineRule="auto"/>
        <w:rPr>
          <w:rFonts w:ascii="Frank Ruhl Libre" w:hAnsi="Frank Ruhl Libre" w:cs="Frank Ruhl Libre"/>
          <w:sz w:val="24"/>
          <w:szCs w:val="24"/>
        </w:rPr>
      </w:pPr>
      <w:r w:rsidRPr="00417002">
        <w:rPr>
          <w:rFonts w:ascii="Frank Ruhl Libre" w:hAnsi="Frank Ruhl Libre" w:cs="Frank Ruhl Libre"/>
          <w:sz w:val="24"/>
          <w:szCs w:val="24"/>
        </w:rPr>
        <w:t>U Troškovniku se ne smiju mijenjati</w:t>
      </w:r>
      <w:r w:rsidRPr="00417002">
        <w:rPr>
          <w:rFonts w:ascii="Cambria" w:hAnsi="Cambria" w:cs="Cambria"/>
          <w:sz w:val="24"/>
          <w:szCs w:val="24"/>
        </w:rPr>
        <w:t> </w:t>
      </w:r>
      <w:r w:rsidRPr="00417002">
        <w:rPr>
          <w:rFonts w:ascii="Frank Ruhl Libre" w:hAnsi="Frank Ruhl Libre" w:cs="Frank Ruhl Libre"/>
          <w:sz w:val="24"/>
          <w:szCs w:val="24"/>
        </w:rPr>
        <w:t>opisi</w:t>
      </w:r>
      <w:r w:rsidRPr="00417002">
        <w:rPr>
          <w:rFonts w:ascii="Cambria" w:hAnsi="Cambria" w:cs="Cambria"/>
          <w:sz w:val="24"/>
          <w:szCs w:val="24"/>
        </w:rPr>
        <w:t> </w:t>
      </w:r>
      <w:r w:rsidRPr="00417002">
        <w:rPr>
          <w:rFonts w:ascii="Frank Ruhl Libre" w:hAnsi="Frank Ruhl Libre" w:cs="Frank Ruhl Libre"/>
          <w:sz w:val="24"/>
          <w:szCs w:val="24"/>
        </w:rPr>
        <w:t>u pojedinim stavkama Troškovnika.</w:t>
      </w:r>
      <w:r w:rsidRPr="00417002">
        <w:rPr>
          <w:rFonts w:ascii="Cambria" w:hAnsi="Cambria" w:cs="Cambria"/>
          <w:sz w:val="24"/>
          <w:szCs w:val="24"/>
        </w:rPr>
        <w:t> </w:t>
      </w:r>
    </w:p>
    <w:p w14:paraId="2845C189" w14:textId="0BAFE34B" w:rsidR="006B59FC" w:rsidRPr="00417002" w:rsidRDefault="006B59FC" w:rsidP="00417002">
      <w:pPr>
        <w:spacing w:after="0" w:line="240" w:lineRule="auto"/>
        <w:rPr>
          <w:rFonts w:ascii="Frank Ruhl Libre" w:hAnsi="Frank Ruhl Libre" w:cs="Frank Ruhl Libre"/>
          <w:sz w:val="24"/>
          <w:szCs w:val="24"/>
        </w:rPr>
      </w:pPr>
    </w:p>
    <w:p w14:paraId="171E661C" w14:textId="741A0837" w:rsidR="006B59FC" w:rsidRPr="006B59FC" w:rsidRDefault="00417002" w:rsidP="00417002">
      <w:pPr>
        <w:spacing w:after="0" w:line="240" w:lineRule="auto"/>
        <w:rPr>
          <w:rFonts w:ascii="Frank Ruhl Libre" w:hAnsi="Frank Ruhl Libre" w:cs="Frank Ruhl Libre"/>
          <w:sz w:val="24"/>
          <w:szCs w:val="24"/>
        </w:rPr>
      </w:pPr>
      <w:r>
        <w:rPr>
          <w:rFonts w:ascii="Frank Ruhl Libre" w:hAnsi="Frank Ruhl Libre" w:cs="Frank Ruhl Libre"/>
          <w:sz w:val="24"/>
          <w:szCs w:val="24"/>
        </w:rPr>
        <w:t>Gospodarski subjekt</w:t>
      </w:r>
      <w:r w:rsidR="006B59FC" w:rsidRPr="00417002">
        <w:rPr>
          <w:rFonts w:ascii="Frank Ruhl Libre" w:hAnsi="Frank Ruhl Libre" w:cs="Frank Ruhl Libre"/>
          <w:sz w:val="24"/>
          <w:szCs w:val="24"/>
        </w:rPr>
        <w:t xml:space="preserve"> je obvezan u ponudi dostaviti u cijelosti popunjen obrazac Troškovnika, na način kako je traženo obrascem.</w:t>
      </w:r>
      <w:r w:rsidR="006B59FC" w:rsidRPr="006B59FC">
        <w:rPr>
          <w:rFonts w:ascii="Cambria" w:hAnsi="Cambria" w:cs="Cambria"/>
          <w:sz w:val="24"/>
          <w:szCs w:val="24"/>
        </w:rPr>
        <w:t> </w:t>
      </w:r>
    </w:p>
    <w:p w14:paraId="482EE749" w14:textId="77777777" w:rsidR="006B59FC" w:rsidRDefault="006B59FC" w:rsidP="00417002">
      <w:pPr>
        <w:spacing w:after="0" w:line="240" w:lineRule="auto"/>
        <w:rPr>
          <w:rFonts w:ascii="Frank Ruhl Libre" w:hAnsi="Frank Ruhl Libre" w:cs="Frank Ruhl Libre"/>
          <w:sz w:val="24"/>
          <w:szCs w:val="24"/>
        </w:rPr>
      </w:pPr>
    </w:p>
    <w:p w14:paraId="7D8257E2" w14:textId="77777777" w:rsidR="00CA5D3E" w:rsidRPr="000B54AC" w:rsidRDefault="00CA5D3E" w:rsidP="00417002">
      <w:pPr>
        <w:spacing w:after="0" w:line="240" w:lineRule="auto"/>
        <w:rPr>
          <w:rFonts w:ascii="Frank Ruhl Libre" w:hAnsi="Frank Ruhl Libre" w:cs="Frank Ruhl Libre"/>
          <w:sz w:val="24"/>
          <w:szCs w:val="24"/>
        </w:rPr>
      </w:pPr>
      <w:r w:rsidRPr="000B54AC">
        <w:rPr>
          <w:rFonts w:ascii="Frank Ruhl Libre" w:hAnsi="Frank Ruhl Libre" w:cs="Frank Ruhl Libre"/>
          <w:sz w:val="24"/>
          <w:szCs w:val="24"/>
        </w:rPr>
        <w:t xml:space="preserve">Mjerodavne su jedinične cijene upisane u Troškovniku - nije dopušteno zasebno iskazivati popust ili povećanje cijena. Popust i svi troškovi moraju biti uračunati u ponuđenim i upisanim jediničnim cijenama u stavkama Troškovnika. </w:t>
      </w:r>
    </w:p>
    <w:p w14:paraId="649416F0" w14:textId="77777777" w:rsidR="00CA5D3E" w:rsidRDefault="00CA5D3E" w:rsidP="00417002">
      <w:pPr>
        <w:spacing w:after="0" w:line="240" w:lineRule="auto"/>
        <w:rPr>
          <w:rFonts w:ascii="Frank Ruhl Libre" w:hAnsi="Frank Ruhl Libre" w:cs="Frank Ruhl Libre"/>
          <w:sz w:val="24"/>
          <w:szCs w:val="24"/>
        </w:rPr>
      </w:pPr>
      <w:r w:rsidRPr="000B54AC">
        <w:rPr>
          <w:rFonts w:ascii="Frank Ruhl Libre" w:hAnsi="Frank Ruhl Libre" w:cs="Frank Ruhl Libre"/>
          <w:sz w:val="24"/>
          <w:szCs w:val="24"/>
        </w:rPr>
        <w:t xml:space="preserve">Popust i svi troškovi potrebni za izvršenje predmetnih usluga moraju biti uračunati u ponuđenoj jediničnoj cijeni. </w:t>
      </w:r>
    </w:p>
    <w:p w14:paraId="2FB38C21" w14:textId="77777777" w:rsidR="00417002" w:rsidRPr="000B54AC" w:rsidRDefault="00417002" w:rsidP="00417002">
      <w:pPr>
        <w:spacing w:after="0" w:line="240" w:lineRule="auto"/>
        <w:rPr>
          <w:rFonts w:ascii="Frank Ruhl Libre" w:hAnsi="Frank Ruhl Libre" w:cs="Frank Ruhl Libre"/>
          <w:sz w:val="24"/>
          <w:szCs w:val="24"/>
        </w:rPr>
      </w:pPr>
    </w:p>
    <w:p w14:paraId="0A65F822" w14:textId="487DD526" w:rsidR="008B02D8" w:rsidRDefault="00417002" w:rsidP="00417002">
      <w:pPr>
        <w:spacing w:after="0" w:line="240" w:lineRule="auto"/>
        <w:rPr>
          <w:rFonts w:ascii="Frank Ruhl Libre" w:hAnsi="Frank Ruhl Libre" w:cs="Frank Ruhl Libre"/>
          <w:sz w:val="24"/>
          <w:szCs w:val="24"/>
        </w:rPr>
      </w:pPr>
      <w:r>
        <w:rPr>
          <w:rFonts w:ascii="Frank Ruhl Libre" w:hAnsi="Frank Ruhl Libre" w:cs="Frank Ruhl Libre"/>
          <w:sz w:val="24"/>
          <w:szCs w:val="24"/>
        </w:rPr>
        <w:t>Gospodarski subjekt</w:t>
      </w:r>
      <w:r w:rsidR="00CA5D3E" w:rsidRPr="000B54AC">
        <w:rPr>
          <w:rFonts w:ascii="Frank Ruhl Libre" w:hAnsi="Frank Ruhl Libre" w:cs="Frank Ruhl Libre"/>
          <w:sz w:val="24"/>
          <w:szCs w:val="24"/>
        </w:rPr>
        <w:t xml:space="preserve"> mora ispuniti cijenama sve stavke troškovnika. </w:t>
      </w:r>
      <w:r>
        <w:rPr>
          <w:rFonts w:ascii="Frank Ruhl Libre" w:hAnsi="Frank Ruhl Libre" w:cs="Frank Ruhl Libre"/>
          <w:sz w:val="24"/>
          <w:szCs w:val="24"/>
        </w:rPr>
        <w:t>Ukoliko ponuditelj ne nudi neku od stavki troškovnika ili je nudi bez naknade u Troškovnik upisuje vrijednost: „0,00“</w:t>
      </w:r>
    </w:p>
    <w:p w14:paraId="4DC1075C" w14:textId="77777777" w:rsidR="00417002" w:rsidRPr="000B54AC" w:rsidRDefault="00417002" w:rsidP="00417002">
      <w:pPr>
        <w:spacing w:after="0" w:line="240" w:lineRule="auto"/>
        <w:rPr>
          <w:rFonts w:ascii="Frank Ruhl Libre" w:hAnsi="Frank Ruhl Libre" w:cs="Frank Ruhl Libre"/>
          <w:sz w:val="24"/>
          <w:szCs w:val="24"/>
        </w:rPr>
      </w:pPr>
    </w:p>
    <w:p w14:paraId="293473F6" w14:textId="0ED215F7" w:rsidR="009E5892" w:rsidRDefault="009E5892" w:rsidP="00417002">
      <w:pPr>
        <w:spacing w:after="0" w:line="240" w:lineRule="auto"/>
        <w:rPr>
          <w:rFonts w:ascii="Frank Ruhl Libre" w:eastAsiaTheme="majorEastAsia" w:hAnsi="Frank Ruhl Libre" w:cs="Frank Ruhl Libre"/>
          <w:bCs/>
          <w:sz w:val="24"/>
          <w:szCs w:val="24"/>
        </w:rPr>
      </w:pPr>
      <w:r w:rsidRPr="000B54AC">
        <w:rPr>
          <w:rFonts w:ascii="Frank Ruhl Libre" w:hAnsi="Frank Ruhl Libre" w:cs="Frank Ruhl Libre"/>
          <w:sz w:val="24"/>
          <w:szCs w:val="24"/>
        </w:rPr>
        <w:t xml:space="preserve">Ponuditelj je odgovoran za računsku točnost ponude. </w:t>
      </w:r>
      <w:r w:rsidRPr="000B54AC">
        <w:rPr>
          <w:rFonts w:ascii="Frank Ruhl Libre" w:eastAsiaTheme="majorEastAsia" w:hAnsi="Frank Ruhl Libre" w:cs="Frank Ruhl Libre"/>
          <w:bCs/>
          <w:sz w:val="24"/>
          <w:szCs w:val="24"/>
        </w:rPr>
        <w:t xml:space="preserve">Naručitelj će napraviti računsku provjeru dostavljenog troškovnika. U slučaju netočnosti, korekcija će se izvršiti sukladno odredbama </w:t>
      </w:r>
      <w:r w:rsidR="00417002">
        <w:rPr>
          <w:rFonts w:ascii="Frank Ruhl Libre" w:eastAsiaTheme="majorEastAsia" w:hAnsi="Frank Ruhl Libre" w:cs="Frank Ruhl Libre"/>
          <w:bCs/>
          <w:sz w:val="24"/>
          <w:szCs w:val="24"/>
        </w:rPr>
        <w:t>Pravilnika o dokumentaciji o nabavi te ponudi u postupcima javne nabave (Narodne novine broj 65/2017).</w:t>
      </w:r>
    </w:p>
    <w:p w14:paraId="3C511CFE" w14:textId="77777777" w:rsidR="00417002" w:rsidRPr="000B54AC" w:rsidRDefault="00417002" w:rsidP="00417002">
      <w:pPr>
        <w:spacing w:after="0" w:line="240" w:lineRule="auto"/>
        <w:rPr>
          <w:rFonts w:ascii="Frank Ruhl Libre" w:eastAsiaTheme="majorEastAsia" w:hAnsi="Frank Ruhl Libre" w:cs="Frank Ruhl Libre"/>
          <w:bCs/>
          <w:sz w:val="24"/>
          <w:szCs w:val="24"/>
        </w:rPr>
      </w:pPr>
    </w:p>
    <w:p w14:paraId="5E0BD377" w14:textId="77777777" w:rsidR="00CB53C7" w:rsidRPr="00417002" w:rsidRDefault="00CB53C7" w:rsidP="00417002">
      <w:pPr>
        <w:spacing w:after="0" w:line="240" w:lineRule="auto"/>
        <w:rPr>
          <w:rFonts w:ascii="Frank Ruhl Libre" w:hAnsi="Frank Ruhl Libre" w:cs="Frank Ruhl Libre"/>
          <w:b/>
          <w:sz w:val="24"/>
          <w:szCs w:val="24"/>
        </w:rPr>
      </w:pPr>
      <w:r w:rsidRPr="00417002">
        <w:rPr>
          <w:rFonts w:ascii="Frank Ruhl Libre" w:hAnsi="Frank Ruhl Libre" w:cs="Frank Ruhl Libre"/>
          <w:b/>
          <w:sz w:val="24"/>
          <w:szCs w:val="24"/>
        </w:rPr>
        <w:t xml:space="preserve">Ugovorna cijena iskazana u troškovniku nepromjenjiva je za cijelo vrijeme trajanja Ugovora. </w:t>
      </w:r>
    </w:p>
    <w:p w14:paraId="4A06C2DD" w14:textId="55EBB3FC" w:rsidR="00B8668B" w:rsidRPr="000B54AC" w:rsidRDefault="003B25A1" w:rsidP="006B5FD6">
      <w:pPr>
        <w:pStyle w:val="Naslov2"/>
      </w:pPr>
      <w:bookmarkStart w:id="63" w:name="_Toc377632667"/>
      <w:bookmarkStart w:id="64" w:name="_Toc501033764"/>
      <w:r>
        <w:lastRenderedPageBreak/>
        <w:t xml:space="preserve">2.5. </w:t>
      </w:r>
      <w:r w:rsidR="00B8668B" w:rsidRPr="000B54AC">
        <w:t xml:space="preserve">Mjesto izvršenja </w:t>
      </w:r>
      <w:bookmarkEnd w:id="63"/>
      <w:r w:rsidR="00D51A6D" w:rsidRPr="000B54AC">
        <w:t>usluga</w:t>
      </w:r>
      <w:bookmarkEnd w:id="64"/>
    </w:p>
    <w:p w14:paraId="16C5BBB8" w14:textId="5A5F3C7F" w:rsidR="009E5892" w:rsidRDefault="009E5892" w:rsidP="00417002">
      <w:pPr>
        <w:pStyle w:val="BodyTextBoldheading"/>
      </w:pPr>
      <w:bookmarkStart w:id="65" w:name="_Ref371503060"/>
      <w:bookmarkStart w:id="66" w:name="_Toc377632668"/>
      <w:r w:rsidRPr="000B54AC">
        <w:t xml:space="preserve">Mjesto izvršenja </w:t>
      </w:r>
      <w:r w:rsidR="00D51A6D" w:rsidRPr="000B54AC">
        <w:t xml:space="preserve">usluga je cijelo područje </w:t>
      </w:r>
      <w:r w:rsidR="00227335" w:rsidRPr="000B54AC">
        <w:t>Grada Jastrebarsko (lokacija izvođenja radova izgradnje i rekonstrukcije sustava vodoopskrbe i odvodnje i lokacija izvođenja radova na izgradnji UPOV-a)), ured Ponuditelja i ured Naručitelja (</w:t>
      </w:r>
      <w:r w:rsidR="00D51A6D" w:rsidRPr="000B54AC">
        <w:t>sjedište tvrtk</w:t>
      </w:r>
      <w:r w:rsidR="00227335" w:rsidRPr="000B54AC">
        <w:t>e Vode Jastrebarsko d.o.o.) te ostale lokacije prema potrebi.</w:t>
      </w:r>
    </w:p>
    <w:p w14:paraId="25B3031B" w14:textId="4E649DA4" w:rsidR="00B8668B" w:rsidRPr="000B54AC" w:rsidRDefault="003B25A1" w:rsidP="006B5FD6">
      <w:pPr>
        <w:pStyle w:val="Naslov2"/>
      </w:pPr>
      <w:bookmarkStart w:id="67" w:name="_Toc501033765"/>
      <w:r>
        <w:t xml:space="preserve">2.6. </w:t>
      </w:r>
      <w:r w:rsidR="00B8668B" w:rsidRPr="000B54AC">
        <w:t xml:space="preserve">Rok za </w:t>
      </w:r>
      <w:bookmarkEnd w:id="65"/>
      <w:bookmarkEnd w:id="66"/>
      <w:r w:rsidR="00D51A6D" w:rsidRPr="000B54AC">
        <w:t>pružanje usluga</w:t>
      </w:r>
      <w:bookmarkEnd w:id="67"/>
    </w:p>
    <w:p w14:paraId="07B7FE23" w14:textId="125C1A75" w:rsidR="00851A49" w:rsidRDefault="00030FB7" w:rsidP="00417002">
      <w:pPr>
        <w:pStyle w:val="BodyTextBoldheading"/>
      </w:pPr>
      <w:r w:rsidRPr="000B54AC">
        <w:t xml:space="preserve">Početak izvođenja radova: odmah po potpisu </w:t>
      </w:r>
      <w:r w:rsidR="006270BE" w:rsidRPr="000B54AC">
        <w:t>ugovora</w:t>
      </w:r>
      <w:r w:rsidR="00D51A6D" w:rsidRPr="000B54AC">
        <w:t xml:space="preserve">. </w:t>
      </w:r>
    </w:p>
    <w:p w14:paraId="2CA16878" w14:textId="77777777" w:rsidR="00417002" w:rsidRPr="000B54AC" w:rsidRDefault="00417002" w:rsidP="00417002">
      <w:pPr>
        <w:pStyle w:val="BodyTextBoldheading"/>
      </w:pPr>
    </w:p>
    <w:p w14:paraId="51C9684D" w14:textId="344C19AE" w:rsidR="000B022F" w:rsidRDefault="00030FB7" w:rsidP="00417002">
      <w:pPr>
        <w:pStyle w:val="BodyTextBoldheading"/>
      </w:pPr>
      <w:r w:rsidRPr="000B54AC">
        <w:t xml:space="preserve">Rok </w:t>
      </w:r>
      <w:r w:rsidR="00D51A6D" w:rsidRPr="000B54AC">
        <w:t>pružanja usluga</w:t>
      </w:r>
      <w:r w:rsidRPr="000B54AC">
        <w:t xml:space="preserve">: </w:t>
      </w:r>
      <w:r w:rsidR="00EF6D0A" w:rsidRPr="000B54AC">
        <w:t>3</w:t>
      </w:r>
      <w:r w:rsidR="00227335" w:rsidRPr="000B54AC">
        <w:t>3</w:t>
      </w:r>
      <w:r w:rsidR="00EF6D0A" w:rsidRPr="000B54AC">
        <w:t xml:space="preserve"> </w:t>
      </w:r>
      <w:r w:rsidR="00224154" w:rsidRPr="000B54AC">
        <w:t>(</w:t>
      </w:r>
      <w:r w:rsidR="00EF6D0A" w:rsidRPr="000B54AC">
        <w:t>trideset</w:t>
      </w:r>
      <w:r w:rsidR="00227335" w:rsidRPr="000B54AC">
        <w:t xml:space="preserve"> i tri</w:t>
      </w:r>
      <w:r w:rsidR="00224154" w:rsidRPr="000B54AC">
        <w:t>)</w:t>
      </w:r>
      <w:r w:rsidRPr="000B54AC">
        <w:t xml:space="preserve"> mjesec</w:t>
      </w:r>
      <w:r w:rsidR="00227335" w:rsidRPr="000B54AC">
        <w:t xml:space="preserve">a </w:t>
      </w:r>
      <w:r w:rsidRPr="000B54AC">
        <w:t xml:space="preserve">od </w:t>
      </w:r>
      <w:r w:rsidR="00D51A6D" w:rsidRPr="000B54AC">
        <w:t>dana potpisa Ugovora</w:t>
      </w:r>
      <w:r w:rsidRPr="000B54AC">
        <w:t>.</w:t>
      </w:r>
      <w:r w:rsidR="00224154" w:rsidRPr="000B54AC">
        <w:t xml:space="preserve"> </w:t>
      </w:r>
    </w:p>
    <w:p w14:paraId="47317EDD" w14:textId="77777777" w:rsidR="00417002" w:rsidRPr="000B54AC" w:rsidRDefault="00417002" w:rsidP="00417002">
      <w:pPr>
        <w:pStyle w:val="BodyTextBoldheading"/>
      </w:pPr>
    </w:p>
    <w:p w14:paraId="50DCB1C3" w14:textId="3201340A" w:rsidR="00417002" w:rsidRDefault="00D51A6D" w:rsidP="00417002">
      <w:pPr>
        <w:pStyle w:val="BodyTextBoldheading"/>
      </w:pPr>
      <w:r w:rsidRPr="000B54AC">
        <w:rPr>
          <w:rFonts w:eastAsia="Times New Roman"/>
        </w:rPr>
        <w:t>Pružanje usluge je sukcesivno tijekom ugovornog razdoblja i vrši se p</w:t>
      </w:r>
      <w:r w:rsidR="006737CB" w:rsidRPr="000B54AC">
        <w:rPr>
          <w:rFonts w:eastAsia="Times New Roman"/>
        </w:rPr>
        <w:t xml:space="preserve">rema troškovničkim stavkama u dinamici prema </w:t>
      </w:r>
      <w:r w:rsidRPr="000B54AC">
        <w:rPr>
          <w:rFonts w:eastAsia="Times New Roman"/>
        </w:rPr>
        <w:t>zahtjevu Naručitelja</w:t>
      </w:r>
      <w:r w:rsidR="006737CB" w:rsidRPr="000B54AC">
        <w:rPr>
          <w:rFonts w:eastAsia="Times New Roman"/>
        </w:rPr>
        <w:t xml:space="preserve"> i sukladno pravilima EU financiranja</w:t>
      </w:r>
      <w:r w:rsidRPr="000B54AC">
        <w:rPr>
          <w:rFonts w:eastAsia="Times New Roman"/>
        </w:rPr>
        <w:t xml:space="preserve">. </w:t>
      </w:r>
    </w:p>
    <w:p w14:paraId="733640C4" w14:textId="77777777" w:rsidR="00417002" w:rsidRDefault="00417002" w:rsidP="00417002">
      <w:pPr>
        <w:pStyle w:val="BodyTextBoldheading"/>
      </w:pPr>
    </w:p>
    <w:p w14:paraId="61F8FDD3" w14:textId="77777777" w:rsidR="006B59FC" w:rsidRDefault="006B59FC" w:rsidP="006B59FC">
      <w:pPr>
        <w:pStyle w:val="BodyTextBoldheading"/>
        <w:rPr>
          <w:b/>
        </w:rPr>
      </w:pPr>
      <w:r w:rsidRPr="006B59FC">
        <w:rPr>
          <w:b/>
        </w:rPr>
        <w:t>Ponuditeljima se napominje kako je moguće skraćenje i produljenje trajanja ugovora.</w:t>
      </w:r>
    </w:p>
    <w:p w14:paraId="035F96F1" w14:textId="77777777" w:rsidR="00417002" w:rsidRPr="006B59FC" w:rsidRDefault="00417002" w:rsidP="006B59FC">
      <w:pPr>
        <w:pStyle w:val="BodyTextBoldheading"/>
        <w:rPr>
          <w:b/>
        </w:rPr>
      </w:pPr>
    </w:p>
    <w:p w14:paraId="3E36A12D" w14:textId="282E7473" w:rsidR="006B59FC" w:rsidRDefault="006B59FC" w:rsidP="006B59FC">
      <w:pPr>
        <w:pStyle w:val="BodyTextBoldheading"/>
      </w:pPr>
      <w:r w:rsidRPr="006B59FC">
        <w:t>Krajnji rok završetka je indikativan i ovisi o izvođačima radova te se očekuje od Izvršitelja usluge da poslove u ovom zadatku izvrši u cijelosti bez obzira na gore naveden indikativan datum završetka izvršenja usluga.</w:t>
      </w:r>
    </w:p>
    <w:p w14:paraId="052E5938" w14:textId="77777777" w:rsidR="00417002" w:rsidRDefault="00417002" w:rsidP="006B59FC">
      <w:pPr>
        <w:pStyle w:val="BodyTextBoldheading"/>
      </w:pPr>
    </w:p>
    <w:p w14:paraId="27DD4174" w14:textId="38ECE960" w:rsidR="00471ABB" w:rsidRPr="00B477C1" w:rsidRDefault="003B25A1" w:rsidP="00985423">
      <w:pPr>
        <w:pStyle w:val="Naslov10"/>
      </w:pPr>
      <w:bookmarkStart w:id="68" w:name="_Toc501033766"/>
      <w:bookmarkStart w:id="69" w:name="_Ref356493606"/>
      <w:r w:rsidRPr="00B477C1">
        <w:t xml:space="preserve">3 </w:t>
      </w:r>
      <w:r w:rsidR="009D3EDE">
        <w:t xml:space="preserve">OSNOVE ZA </w:t>
      </w:r>
      <w:r w:rsidR="00471ABB" w:rsidRPr="00B477C1">
        <w:t>ISKLJUČENJ</w:t>
      </w:r>
      <w:r w:rsidR="009D3EDE">
        <w:t>E GOSPODARSKOG SUBJEKTA</w:t>
      </w:r>
      <w:bookmarkEnd w:id="68"/>
    </w:p>
    <w:p w14:paraId="445063B6" w14:textId="115CF37E" w:rsidR="006B59FC" w:rsidRPr="00417002" w:rsidRDefault="006B59FC" w:rsidP="006B59FC">
      <w:pPr>
        <w:pStyle w:val="BodyTextBoldheading"/>
        <w:rPr>
          <w:b/>
          <w:color w:val="990000"/>
        </w:rPr>
      </w:pPr>
      <w:bookmarkStart w:id="70" w:name="_Ref371327341"/>
      <w:bookmarkStart w:id="71" w:name="_Ref371502639"/>
      <w:bookmarkStart w:id="72" w:name="_Ref371502708"/>
      <w:bookmarkStart w:id="73" w:name="_Ref371502939"/>
      <w:bookmarkStart w:id="74" w:name="_Toc377632670"/>
      <w:r w:rsidRPr="00417002">
        <w:rPr>
          <w:b/>
          <w:color w:val="990000"/>
        </w:rPr>
        <w:t xml:space="preserve">Za potrebe utvrđivanja okolnosti iz ove točke </w:t>
      </w:r>
      <w:r w:rsidR="00417002">
        <w:rPr>
          <w:b/>
          <w:color w:val="990000"/>
        </w:rPr>
        <w:t>gospodarski subjekt</w:t>
      </w:r>
      <w:r w:rsidRPr="00417002">
        <w:rPr>
          <w:b/>
          <w:color w:val="990000"/>
        </w:rPr>
        <w:t xml:space="preserve"> u ponudi dostavlja ispunjeni obrazac Europske jedinstvene dokumentacije o nabavi (dalje: ESPD) za sve gospodarske subjekte u ponudi (za sve članove zajednice ponuditelja, </w:t>
      </w:r>
      <w:proofErr w:type="spellStart"/>
      <w:r w:rsidRPr="00417002">
        <w:rPr>
          <w:b/>
          <w:color w:val="990000"/>
        </w:rPr>
        <w:t>podugovaratelje</w:t>
      </w:r>
      <w:proofErr w:type="spellEnd"/>
      <w:r w:rsidRPr="00417002">
        <w:rPr>
          <w:b/>
          <w:color w:val="990000"/>
        </w:rPr>
        <w:t xml:space="preserve"> i gospodarske subjekte na koje se oslanja).  Naručitelj ističe da gospodarski subjekti u svojoj ponudi ne trebaju dostavljati dokumente kojima se potvrđuju navodi iz ESPD obrasca.</w:t>
      </w:r>
    </w:p>
    <w:p w14:paraId="5E217FA0" w14:textId="77777777" w:rsidR="00417002" w:rsidRPr="006B59FC" w:rsidRDefault="00417002" w:rsidP="006B59FC">
      <w:pPr>
        <w:pStyle w:val="BodyTextBoldheading"/>
        <w:rPr>
          <w:color w:val="C0504D" w:themeColor="accent2"/>
        </w:rPr>
      </w:pPr>
    </w:p>
    <w:p w14:paraId="5B0E0B0B" w14:textId="77777777" w:rsidR="006B59FC" w:rsidRDefault="006B59FC" w:rsidP="006B59FC">
      <w:pPr>
        <w:pStyle w:val="BodyTextBoldheading"/>
      </w:pPr>
      <w:r>
        <w:t>Naručitelj može u bilo kojem trenutku tijekom postupka javne nabave, ako je to potrebno za pravilno provođenje postupka, provjeriti informacije navedene u ESPD-u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0892A9B0" w14:textId="77777777" w:rsidR="001B65CF" w:rsidRDefault="001B65CF" w:rsidP="006B59FC">
      <w:pPr>
        <w:pStyle w:val="BodyTextBoldheading"/>
      </w:pPr>
    </w:p>
    <w:p w14:paraId="44CA7B3D" w14:textId="77777777" w:rsidR="006B59FC" w:rsidRDefault="006B59FC" w:rsidP="006B59FC">
      <w:pPr>
        <w:pStyle w:val="BodyTextBoldheading"/>
      </w:pPr>
      <w:r>
        <w:t>Ako se ne može obaviti provjera ili ishoditi potvrda sukladno gore navedenoj točki, Naručitelj može zahtijevati od gospodarskog subjekta da u primjerenom roku, ne kraćem od 5 dana, dostavi sve ili dio popratnih dokumenta ili dokaza.</w:t>
      </w:r>
    </w:p>
    <w:p w14:paraId="7D848359" w14:textId="77777777" w:rsidR="001B65CF" w:rsidRDefault="001B65CF" w:rsidP="006B59FC">
      <w:pPr>
        <w:pStyle w:val="BodyTextBoldheading"/>
      </w:pPr>
    </w:p>
    <w:p w14:paraId="26E6AFA0" w14:textId="77777777" w:rsidR="006B59FC" w:rsidRDefault="006B59FC" w:rsidP="006B59FC">
      <w:pPr>
        <w:pStyle w:val="BodyTextBoldheading"/>
      </w:pPr>
      <w:r>
        <w:lastRenderedPageBreak/>
        <w:t xml:space="preserve">Odredbe točke 3. odnose se i na </w:t>
      </w:r>
      <w:proofErr w:type="spellStart"/>
      <w:r>
        <w:t>podugovaratelje</w:t>
      </w:r>
      <w:proofErr w:type="spellEnd"/>
      <w:r>
        <w:t xml:space="preserve">. Ako Naručitelj utvrdi da postoji osnova za isključenje </w:t>
      </w:r>
      <w:proofErr w:type="spellStart"/>
      <w:r>
        <w:t>podugovaratelja</w:t>
      </w:r>
      <w:proofErr w:type="spellEnd"/>
      <w:r>
        <w:t xml:space="preserve">, zatražiti će od ponuditelja zamjenu tog </w:t>
      </w:r>
      <w:proofErr w:type="spellStart"/>
      <w:r>
        <w:t>podugovaratelja</w:t>
      </w:r>
      <w:proofErr w:type="spellEnd"/>
      <w:r>
        <w:t xml:space="preserve"> u primjernom roku, ne kraćem od 5 dana.</w:t>
      </w:r>
    </w:p>
    <w:p w14:paraId="5FAFF94C" w14:textId="77777777" w:rsidR="001B65CF" w:rsidRDefault="001B65CF" w:rsidP="006B59FC">
      <w:pPr>
        <w:pStyle w:val="BodyTextBoldheading"/>
      </w:pPr>
    </w:p>
    <w:p w14:paraId="1151F471" w14:textId="7AEC4624" w:rsidR="006B59FC" w:rsidRDefault="006B59FC" w:rsidP="006B59FC">
      <w:pPr>
        <w:pStyle w:val="BodyTextBoldheading"/>
      </w:pPr>
      <w:r>
        <w:t>Odredbe točke 3. odnose se i na subjekte na čiju se sposobnost ponuditelj oslanja. Naručitelj će od ponuditelja zahtijevati da zamijeni subjekt na čiju se sposobnost oslonio radi dokazivanja kriterija za odabir, ako utvrdi da kod tog subjekta postoje osnove za isključenje.</w:t>
      </w:r>
    </w:p>
    <w:p w14:paraId="7CFBBE22" w14:textId="77777777" w:rsidR="001B65CF" w:rsidRDefault="001B65CF" w:rsidP="006B59FC">
      <w:pPr>
        <w:pStyle w:val="BodyTextBoldheading"/>
      </w:pPr>
    </w:p>
    <w:p w14:paraId="50EE183B" w14:textId="73C1E143" w:rsidR="005400FC" w:rsidRPr="000B54AC" w:rsidRDefault="003B25A1" w:rsidP="006B5FD6">
      <w:pPr>
        <w:pStyle w:val="Naslov2"/>
      </w:pPr>
      <w:bookmarkStart w:id="75" w:name="_Toc501033767"/>
      <w:r>
        <w:t xml:space="preserve">3.1. </w:t>
      </w:r>
      <w:r w:rsidR="005400FC" w:rsidRPr="000B54AC">
        <w:t>Obvezni razlozi isključenja</w:t>
      </w:r>
      <w:bookmarkEnd w:id="75"/>
      <w:r w:rsidR="005400FC" w:rsidRPr="000B54AC">
        <w:t xml:space="preserve"> </w:t>
      </w:r>
      <w:bookmarkEnd w:id="69"/>
      <w:bookmarkEnd w:id="70"/>
      <w:bookmarkEnd w:id="71"/>
      <w:bookmarkEnd w:id="72"/>
      <w:bookmarkEnd w:id="73"/>
      <w:bookmarkEnd w:id="74"/>
    </w:p>
    <w:p w14:paraId="7CBBC3E6" w14:textId="77777777" w:rsidR="006B59FC" w:rsidRDefault="006B59FC" w:rsidP="001B65CF">
      <w:pPr>
        <w:pStyle w:val="BodyTextBoldheading"/>
      </w:pPr>
      <w:bookmarkStart w:id="76" w:name="_Ref356492011"/>
      <w:r w:rsidRPr="006B59FC">
        <w:t>Naručitelj je obavezan u bilo kojem trenutku tijekom postupka javne nabave isključiti gospodarskog subjekta iz postupka javne nabave ako utvrdi da:</w:t>
      </w:r>
    </w:p>
    <w:p w14:paraId="3B555B51" w14:textId="77777777" w:rsidR="006B59FC" w:rsidRPr="006B59FC" w:rsidRDefault="006B59FC" w:rsidP="006B59FC">
      <w:pPr>
        <w:spacing w:after="0" w:line="240" w:lineRule="auto"/>
        <w:rPr>
          <w:rFonts w:ascii="Frank Ruhl Libre" w:hAnsi="Frank Ruhl Libre" w:cs="Frank Ruhl Libre"/>
          <w:sz w:val="24"/>
          <w:szCs w:val="24"/>
        </w:rPr>
      </w:pPr>
    </w:p>
    <w:p w14:paraId="4A575B45" w14:textId="77777777" w:rsidR="006B59FC" w:rsidRPr="006B59FC" w:rsidRDefault="006B59FC" w:rsidP="0075554E">
      <w:pPr>
        <w:numPr>
          <w:ilvl w:val="0"/>
          <w:numId w:val="75"/>
        </w:numPr>
        <w:spacing w:after="0" w:line="240" w:lineRule="auto"/>
        <w:ind w:left="426"/>
        <w:rPr>
          <w:rFonts w:ascii="Frank Ruhl Libre" w:hAnsi="Frank Ruhl Libre" w:cs="Frank Ruhl Libre"/>
          <w:b/>
          <w:bCs/>
          <w:sz w:val="24"/>
          <w:szCs w:val="24"/>
        </w:rPr>
      </w:pPr>
      <w:r w:rsidRPr="006B59FC">
        <w:rPr>
          <w:rFonts w:ascii="Frank Ruhl Libre" w:hAnsi="Frank Ruhl Libre" w:cs="Frank Ruhl Libre"/>
          <w:b/>
          <w:sz w:val="24"/>
          <w:szCs w:val="24"/>
        </w:rPr>
        <w:t xml:space="preserve">je gospodarski subjekt koji ima poslovni </w:t>
      </w:r>
      <w:proofErr w:type="spellStart"/>
      <w:r w:rsidRPr="006B59FC">
        <w:rPr>
          <w:rFonts w:ascii="Frank Ruhl Libre" w:hAnsi="Frank Ruhl Libre" w:cs="Frank Ruhl Libre"/>
          <w:b/>
          <w:sz w:val="24"/>
          <w:szCs w:val="24"/>
        </w:rPr>
        <w:t>nastan</w:t>
      </w:r>
      <w:proofErr w:type="spellEnd"/>
      <w:r w:rsidRPr="006B59FC">
        <w:rPr>
          <w:rFonts w:ascii="Frank Ruhl Libre" w:hAnsi="Frank Ruhl Libre" w:cs="Frank Ruhl Libre"/>
          <w:b/>
          <w:sz w:val="24"/>
          <w:szCs w:val="24"/>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r w:rsidRPr="006B59FC">
        <w:rPr>
          <w:rFonts w:ascii="Frank Ruhl Libre" w:hAnsi="Frank Ruhl Libre" w:cs="Frank Ruhl Libre"/>
          <w:b/>
          <w:bCs/>
          <w:sz w:val="24"/>
          <w:szCs w:val="24"/>
        </w:rPr>
        <w:t>:</w:t>
      </w:r>
    </w:p>
    <w:p w14:paraId="05F0361B" w14:textId="77777777" w:rsidR="006B59FC" w:rsidRPr="006B59FC" w:rsidRDefault="006B59FC" w:rsidP="006B59FC">
      <w:pPr>
        <w:spacing w:after="0" w:line="240" w:lineRule="auto"/>
        <w:ind w:left="426"/>
        <w:rPr>
          <w:rFonts w:ascii="Frank Ruhl Libre" w:hAnsi="Frank Ruhl Libre" w:cs="Frank Ruhl Libre"/>
          <w:b/>
          <w:bCs/>
          <w:sz w:val="24"/>
          <w:szCs w:val="24"/>
        </w:rPr>
      </w:pPr>
    </w:p>
    <w:p w14:paraId="145544B4" w14:textId="77777777" w:rsidR="006B59FC" w:rsidRPr="006B59FC" w:rsidRDefault="006B59FC" w:rsidP="0075554E">
      <w:pPr>
        <w:numPr>
          <w:ilvl w:val="0"/>
          <w:numId w:val="76"/>
        </w:numPr>
        <w:spacing w:after="0" w:line="240" w:lineRule="auto"/>
        <w:rPr>
          <w:rFonts w:ascii="Frank Ruhl Libre" w:hAnsi="Frank Ruhl Libre" w:cs="Frank Ruhl Libre"/>
          <w:b/>
          <w:sz w:val="24"/>
          <w:szCs w:val="24"/>
        </w:rPr>
      </w:pPr>
      <w:r w:rsidRPr="006B59FC">
        <w:rPr>
          <w:rFonts w:ascii="Frank Ruhl Libre" w:hAnsi="Frank Ruhl Libre" w:cs="Frank Ruhl Libre"/>
          <w:b/>
          <w:sz w:val="24"/>
          <w:szCs w:val="24"/>
        </w:rPr>
        <w:t xml:space="preserve">sudjelovanje u zločinačkoj organizaciji, na temelju </w:t>
      </w:r>
    </w:p>
    <w:p w14:paraId="263970AE" w14:textId="77777777" w:rsidR="006B59FC" w:rsidRPr="006B59FC" w:rsidRDefault="006B59FC" w:rsidP="0075554E">
      <w:pPr>
        <w:numPr>
          <w:ilvl w:val="0"/>
          <w:numId w:val="77"/>
        </w:numPr>
        <w:spacing w:after="0" w:line="240" w:lineRule="auto"/>
        <w:rPr>
          <w:rFonts w:ascii="Frank Ruhl Libre" w:hAnsi="Frank Ruhl Libre" w:cs="Frank Ruhl Libre"/>
          <w:sz w:val="24"/>
          <w:szCs w:val="24"/>
        </w:rPr>
      </w:pPr>
      <w:r w:rsidRPr="006B59FC">
        <w:rPr>
          <w:rFonts w:ascii="Frank Ruhl Libre" w:hAnsi="Frank Ruhl Libre" w:cs="Frank Ruhl Libre"/>
          <w:sz w:val="24"/>
          <w:szCs w:val="24"/>
        </w:rPr>
        <w:t>članka 328. (zločinačko udruženje) i članka 329. (počinjenje kaznenog djela u sastavu zločinačkog udruženja) Kaznenog zakona</w:t>
      </w:r>
    </w:p>
    <w:p w14:paraId="04A47B09" w14:textId="77777777" w:rsidR="006B59FC" w:rsidRPr="006B59FC" w:rsidRDefault="006B59FC" w:rsidP="0075554E">
      <w:pPr>
        <w:numPr>
          <w:ilvl w:val="0"/>
          <w:numId w:val="77"/>
        </w:numPr>
        <w:tabs>
          <w:tab w:val="num" w:pos="993"/>
        </w:tabs>
        <w:spacing w:after="0" w:line="240" w:lineRule="auto"/>
        <w:rPr>
          <w:rFonts w:ascii="Frank Ruhl Libre" w:hAnsi="Frank Ruhl Libre" w:cs="Frank Ruhl Libre"/>
          <w:sz w:val="24"/>
          <w:szCs w:val="24"/>
        </w:rPr>
      </w:pPr>
      <w:r w:rsidRPr="006B59FC">
        <w:rPr>
          <w:rFonts w:ascii="Frank Ruhl Libre" w:hAnsi="Frank Ruhl Libre" w:cs="Frank Ruhl Libre"/>
          <w:sz w:val="24"/>
          <w:szCs w:val="24"/>
        </w:rPr>
        <w:t>članka 333. (udruživanje za počinjenje kaznenih djela), iz Kaznenog zakona („Narodne novine“, br. 110/97., 27/98., 50/00., 129/00., 51/01., 111/03., 190/03., 105/04., 84/05., 71/06., 110/07., 152/08., 57/11., 77/11. i 143/12.)</w:t>
      </w:r>
      <w:r w:rsidRPr="006B59FC">
        <w:rPr>
          <w:rFonts w:ascii="Frank Ruhl Libre" w:hAnsi="Frank Ruhl Libre" w:cs="Frank Ruhl Libre"/>
          <w:b/>
          <w:bCs/>
          <w:sz w:val="24"/>
          <w:szCs w:val="24"/>
        </w:rPr>
        <w:t xml:space="preserve"> </w:t>
      </w:r>
    </w:p>
    <w:p w14:paraId="3510C81C" w14:textId="77777777" w:rsidR="006B59FC" w:rsidRPr="006B59FC" w:rsidRDefault="006B59FC" w:rsidP="006B59FC">
      <w:pPr>
        <w:spacing w:after="0" w:line="240" w:lineRule="auto"/>
        <w:rPr>
          <w:rFonts w:ascii="Frank Ruhl Libre" w:hAnsi="Frank Ruhl Libre" w:cs="Frank Ruhl Libre"/>
          <w:sz w:val="24"/>
          <w:szCs w:val="24"/>
        </w:rPr>
      </w:pPr>
    </w:p>
    <w:p w14:paraId="5FD9AAB8" w14:textId="77777777" w:rsidR="006B59FC" w:rsidRPr="006B59FC" w:rsidRDefault="006B59FC" w:rsidP="0075554E">
      <w:pPr>
        <w:numPr>
          <w:ilvl w:val="0"/>
          <w:numId w:val="76"/>
        </w:numPr>
        <w:spacing w:after="0" w:line="240" w:lineRule="auto"/>
        <w:rPr>
          <w:rFonts w:ascii="Frank Ruhl Libre" w:hAnsi="Frank Ruhl Libre" w:cs="Frank Ruhl Libre"/>
          <w:b/>
          <w:sz w:val="24"/>
          <w:szCs w:val="24"/>
        </w:rPr>
      </w:pPr>
      <w:r w:rsidRPr="006B59FC">
        <w:rPr>
          <w:rFonts w:ascii="Frank Ruhl Libre" w:hAnsi="Frank Ruhl Libre" w:cs="Frank Ruhl Libre"/>
          <w:b/>
          <w:sz w:val="24"/>
          <w:szCs w:val="24"/>
        </w:rPr>
        <w:t xml:space="preserve">korupciju, na temelju </w:t>
      </w:r>
    </w:p>
    <w:p w14:paraId="3C7738CC" w14:textId="77777777" w:rsidR="006B59FC" w:rsidRPr="006B59FC" w:rsidRDefault="006B59FC" w:rsidP="0075554E">
      <w:pPr>
        <w:numPr>
          <w:ilvl w:val="0"/>
          <w:numId w:val="78"/>
        </w:numPr>
        <w:spacing w:after="0" w:line="240" w:lineRule="auto"/>
        <w:rPr>
          <w:rFonts w:ascii="Frank Ruhl Libre" w:hAnsi="Frank Ruhl Libre" w:cs="Frank Ruhl Libre"/>
          <w:sz w:val="24"/>
          <w:szCs w:val="24"/>
        </w:rPr>
      </w:pPr>
      <w:r w:rsidRPr="006B59FC">
        <w:rPr>
          <w:rFonts w:ascii="Frank Ruhl Libre" w:hAnsi="Frank Ruhl Libre" w:cs="Frank Ruhl Libre"/>
          <w:sz w:val="24"/>
          <w:szCs w:val="24"/>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44CACFC9" w14:textId="77777777" w:rsidR="006B59FC" w:rsidRPr="006B59FC" w:rsidRDefault="006B59FC" w:rsidP="0075554E">
      <w:pPr>
        <w:numPr>
          <w:ilvl w:val="0"/>
          <w:numId w:val="78"/>
        </w:numPr>
        <w:spacing w:after="0" w:line="240" w:lineRule="auto"/>
        <w:rPr>
          <w:rFonts w:ascii="Frank Ruhl Libre" w:hAnsi="Frank Ruhl Libre" w:cs="Frank Ruhl Libre"/>
          <w:sz w:val="24"/>
          <w:szCs w:val="24"/>
        </w:rPr>
      </w:pPr>
      <w:r w:rsidRPr="006B59FC">
        <w:rPr>
          <w:rFonts w:ascii="Frank Ruhl Libre" w:hAnsi="Frank Ruhl Libre" w:cs="Frank Ruhl Libre"/>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33923E84" w14:textId="77777777" w:rsidR="006B59FC" w:rsidRDefault="006B59FC" w:rsidP="006B59FC">
      <w:pPr>
        <w:spacing w:after="0" w:line="240" w:lineRule="auto"/>
        <w:rPr>
          <w:rFonts w:ascii="Frank Ruhl Libre" w:hAnsi="Frank Ruhl Libre" w:cs="Frank Ruhl Libre"/>
          <w:sz w:val="24"/>
          <w:szCs w:val="24"/>
        </w:rPr>
      </w:pPr>
    </w:p>
    <w:p w14:paraId="24665CE0" w14:textId="77777777" w:rsidR="001B65CF" w:rsidRDefault="001B65CF" w:rsidP="006B59FC">
      <w:pPr>
        <w:spacing w:after="0" w:line="240" w:lineRule="auto"/>
        <w:rPr>
          <w:rFonts w:ascii="Frank Ruhl Libre" w:hAnsi="Frank Ruhl Libre" w:cs="Frank Ruhl Libre"/>
          <w:sz w:val="24"/>
          <w:szCs w:val="24"/>
        </w:rPr>
      </w:pPr>
    </w:p>
    <w:p w14:paraId="0605D066" w14:textId="77777777" w:rsidR="001B65CF" w:rsidRDefault="001B65CF" w:rsidP="006B59FC">
      <w:pPr>
        <w:spacing w:after="0" w:line="240" w:lineRule="auto"/>
        <w:rPr>
          <w:rFonts w:ascii="Frank Ruhl Libre" w:hAnsi="Frank Ruhl Libre" w:cs="Frank Ruhl Libre"/>
          <w:sz w:val="24"/>
          <w:szCs w:val="24"/>
        </w:rPr>
      </w:pPr>
    </w:p>
    <w:p w14:paraId="2818966C" w14:textId="77777777" w:rsidR="001B65CF" w:rsidRPr="006B59FC" w:rsidRDefault="001B65CF" w:rsidP="006B59FC">
      <w:pPr>
        <w:spacing w:after="0" w:line="240" w:lineRule="auto"/>
        <w:rPr>
          <w:rFonts w:ascii="Frank Ruhl Libre" w:hAnsi="Frank Ruhl Libre" w:cs="Frank Ruhl Libre"/>
          <w:sz w:val="24"/>
          <w:szCs w:val="24"/>
        </w:rPr>
      </w:pPr>
    </w:p>
    <w:p w14:paraId="0C752865" w14:textId="77777777" w:rsidR="006B59FC" w:rsidRPr="006B59FC" w:rsidRDefault="006B59FC" w:rsidP="0075554E">
      <w:pPr>
        <w:numPr>
          <w:ilvl w:val="0"/>
          <w:numId w:val="76"/>
        </w:numPr>
        <w:spacing w:after="0" w:line="240" w:lineRule="auto"/>
        <w:rPr>
          <w:rFonts w:ascii="Frank Ruhl Libre" w:hAnsi="Frank Ruhl Libre" w:cs="Frank Ruhl Libre"/>
          <w:b/>
          <w:sz w:val="24"/>
          <w:szCs w:val="24"/>
        </w:rPr>
      </w:pPr>
      <w:r w:rsidRPr="006B59FC">
        <w:rPr>
          <w:rFonts w:ascii="Frank Ruhl Libre" w:hAnsi="Frank Ruhl Libre" w:cs="Frank Ruhl Libre"/>
          <w:b/>
          <w:sz w:val="24"/>
          <w:szCs w:val="24"/>
        </w:rPr>
        <w:lastRenderedPageBreak/>
        <w:t>prijevaru, na temelju</w:t>
      </w:r>
    </w:p>
    <w:p w14:paraId="059B6763" w14:textId="77777777" w:rsidR="006B59FC" w:rsidRPr="006B59FC" w:rsidRDefault="006B59FC" w:rsidP="0075554E">
      <w:pPr>
        <w:numPr>
          <w:ilvl w:val="0"/>
          <w:numId w:val="79"/>
        </w:numPr>
        <w:spacing w:after="0" w:line="240" w:lineRule="auto"/>
        <w:rPr>
          <w:rFonts w:ascii="Frank Ruhl Libre" w:hAnsi="Frank Ruhl Libre" w:cs="Frank Ruhl Libre"/>
          <w:sz w:val="24"/>
          <w:szCs w:val="24"/>
        </w:rPr>
      </w:pPr>
      <w:r w:rsidRPr="006B59FC">
        <w:rPr>
          <w:rFonts w:ascii="Frank Ruhl Libre" w:hAnsi="Frank Ruhl Libre" w:cs="Frank Ruhl Libre"/>
          <w:sz w:val="24"/>
          <w:szCs w:val="24"/>
        </w:rPr>
        <w:t>članka 236. (prijevara), članka 247. (prijevara u gospodarskom poslovanju), članka 256. (utaja poreza ili carine) i članka 258. (subvencijska prijevara) Kaznenog zakona</w:t>
      </w:r>
    </w:p>
    <w:p w14:paraId="35D9F963" w14:textId="77777777" w:rsidR="006B59FC" w:rsidRPr="006B59FC" w:rsidRDefault="006B59FC" w:rsidP="0075554E">
      <w:pPr>
        <w:numPr>
          <w:ilvl w:val="0"/>
          <w:numId w:val="79"/>
        </w:numPr>
        <w:spacing w:after="0" w:line="240" w:lineRule="auto"/>
        <w:rPr>
          <w:rFonts w:ascii="Frank Ruhl Libre" w:hAnsi="Frank Ruhl Libre" w:cs="Frank Ruhl Libre"/>
          <w:sz w:val="24"/>
          <w:szCs w:val="24"/>
        </w:rPr>
      </w:pPr>
      <w:r w:rsidRPr="006B59FC">
        <w:rPr>
          <w:rFonts w:ascii="Frank Ruhl Libre" w:hAnsi="Frank Ruhl Libre" w:cs="Frank Ruhl Libre"/>
          <w:sz w:val="24"/>
          <w:szCs w:val="24"/>
        </w:rPr>
        <w:t>članka 224. (prijevara), članka 293. (prijevara u gospodarskom poslovanju) i članka 286. (utaja poreza i drugih davanja) iz Kaznenog zakona („Narodne novine“, br. 110/97., 27/98., 50/00., 129/00., 51/01., 111/03., 190/03., 105/04., 84/05., 71/06., 110/07., 152/08., 57/11., 77/11. i 143/12.)</w:t>
      </w:r>
    </w:p>
    <w:p w14:paraId="06411C31" w14:textId="77777777" w:rsidR="006B59FC" w:rsidRPr="006B59FC" w:rsidRDefault="006B59FC" w:rsidP="006B59FC">
      <w:pPr>
        <w:spacing w:after="0" w:line="240" w:lineRule="auto"/>
        <w:rPr>
          <w:rFonts w:ascii="Frank Ruhl Libre" w:hAnsi="Frank Ruhl Libre" w:cs="Frank Ruhl Libre"/>
          <w:sz w:val="24"/>
          <w:szCs w:val="24"/>
        </w:rPr>
      </w:pPr>
    </w:p>
    <w:p w14:paraId="0AE33362" w14:textId="77777777" w:rsidR="006B59FC" w:rsidRPr="006B59FC" w:rsidRDefault="006B59FC" w:rsidP="0075554E">
      <w:pPr>
        <w:numPr>
          <w:ilvl w:val="0"/>
          <w:numId w:val="76"/>
        </w:numPr>
        <w:spacing w:after="0" w:line="240" w:lineRule="auto"/>
        <w:rPr>
          <w:rFonts w:ascii="Frank Ruhl Libre" w:hAnsi="Frank Ruhl Libre" w:cs="Frank Ruhl Libre"/>
          <w:b/>
          <w:sz w:val="24"/>
          <w:szCs w:val="24"/>
        </w:rPr>
      </w:pPr>
      <w:r w:rsidRPr="006B59FC">
        <w:rPr>
          <w:rFonts w:ascii="Frank Ruhl Libre" w:hAnsi="Frank Ruhl Libre" w:cs="Frank Ruhl Libre"/>
          <w:b/>
          <w:sz w:val="24"/>
          <w:szCs w:val="24"/>
        </w:rPr>
        <w:t>terorizam ili kaznena djela povezana s terorističkim aktivnostima, na temelju</w:t>
      </w:r>
    </w:p>
    <w:p w14:paraId="4936F731" w14:textId="77777777" w:rsidR="006B59FC" w:rsidRPr="006B59FC" w:rsidRDefault="006B59FC" w:rsidP="0075554E">
      <w:pPr>
        <w:numPr>
          <w:ilvl w:val="0"/>
          <w:numId w:val="80"/>
        </w:numPr>
        <w:spacing w:after="0" w:line="240" w:lineRule="auto"/>
        <w:rPr>
          <w:rFonts w:ascii="Frank Ruhl Libre" w:hAnsi="Frank Ruhl Libre" w:cs="Frank Ruhl Libre"/>
          <w:sz w:val="24"/>
          <w:szCs w:val="24"/>
        </w:rPr>
      </w:pPr>
      <w:r w:rsidRPr="006B59FC">
        <w:rPr>
          <w:rFonts w:ascii="Frank Ruhl Libre" w:hAnsi="Frank Ruhl Libre" w:cs="Frank Ruhl Libre"/>
          <w:sz w:val="24"/>
          <w:szCs w:val="24"/>
        </w:rPr>
        <w:t>članka 97. (terorizam) članka 99. (javno poticanje na terorizam), članka 100. (novačenje za terorizam), članka 101. (obuka za terorizam) i članka 102. (terorističko udruženje) Kaznenog zakona</w:t>
      </w:r>
    </w:p>
    <w:p w14:paraId="5CB5DC4E" w14:textId="77777777" w:rsidR="006B59FC" w:rsidRPr="006B59FC" w:rsidRDefault="006B59FC" w:rsidP="0075554E">
      <w:pPr>
        <w:numPr>
          <w:ilvl w:val="0"/>
          <w:numId w:val="80"/>
        </w:numPr>
        <w:spacing w:after="0" w:line="240" w:lineRule="auto"/>
        <w:rPr>
          <w:rFonts w:ascii="Frank Ruhl Libre" w:hAnsi="Frank Ruhl Libre" w:cs="Frank Ruhl Libre"/>
          <w:sz w:val="24"/>
          <w:szCs w:val="24"/>
        </w:rPr>
      </w:pPr>
      <w:r w:rsidRPr="006B59FC">
        <w:rPr>
          <w:rFonts w:ascii="Frank Ruhl Libre" w:hAnsi="Frank Ruhl Libre" w:cs="Frank Ruhl Libre"/>
          <w:sz w:val="24"/>
          <w:szCs w:val="24"/>
        </w:rPr>
        <w:t>članka 169. (terorizam), članka 169.a (javno poticanje na terorizam) i članka 169.b (novačenje i obuka za terorizam) iz Kaznenog zakona („Narodne novine“, br. 110/97., 27/98., 50/00., 129/00., 51/01., 111/03., 190/03., 105/04., 84/05., 71/06., 110/07., 152/08., 57/11., 77/11. i 143/12.)</w:t>
      </w:r>
    </w:p>
    <w:p w14:paraId="47D17D71" w14:textId="77777777" w:rsidR="006B59FC" w:rsidRPr="006B59FC" w:rsidRDefault="006B59FC" w:rsidP="006B59FC">
      <w:pPr>
        <w:spacing w:after="0" w:line="240" w:lineRule="auto"/>
        <w:rPr>
          <w:rFonts w:ascii="Frank Ruhl Libre" w:hAnsi="Frank Ruhl Libre" w:cs="Frank Ruhl Libre"/>
          <w:sz w:val="24"/>
          <w:szCs w:val="24"/>
        </w:rPr>
      </w:pPr>
    </w:p>
    <w:p w14:paraId="4AC64179" w14:textId="77777777" w:rsidR="006B59FC" w:rsidRPr="006B59FC" w:rsidRDefault="006B59FC" w:rsidP="0075554E">
      <w:pPr>
        <w:numPr>
          <w:ilvl w:val="0"/>
          <w:numId w:val="76"/>
        </w:numPr>
        <w:spacing w:after="0" w:line="240" w:lineRule="auto"/>
        <w:rPr>
          <w:rFonts w:ascii="Frank Ruhl Libre" w:hAnsi="Frank Ruhl Libre" w:cs="Frank Ruhl Libre"/>
          <w:b/>
          <w:sz w:val="24"/>
          <w:szCs w:val="24"/>
        </w:rPr>
      </w:pPr>
      <w:r w:rsidRPr="006B59FC">
        <w:rPr>
          <w:rFonts w:ascii="Frank Ruhl Libre" w:hAnsi="Frank Ruhl Libre" w:cs="Frank Ruhl Libre"/>
          <w:b/>
          <w:sz w:val="24"/>
          <w:szCs w:val="24"/>
        </w:rPr>
        <w:t xml:space="preserve">pranje novca ili financiranje terorizma, na temelju </w:t>
      </w:r>
    </w:p>
    <w:p w14:paraId="32CAAE9A" w14:textId="77777777" w:rsidR="006B59FC" w:rsidRPr="006B59FC" w:rsidRDefault="006B59FC" w:rsidP="0075554E">
      <w:pPr>
        <w:numPr>
          <w:ilvl w:val="0"/>
          <w:numId w:val="81"/>
        </w:numPr>
        <w:spacing w:after="0" w:line="240" w:lineRule="auto"/>
        <w:rPr>
          <w:rFonts w:ascii="Frank Ruhl Libre" w:hAnsi="Frank Ruhl Libre" w:cs="Frank Ruhl Libre"/>
          <w:sz w:val="24"/>
          <w:szCs w:val="24"/>
        </w:rPr>
      </w:pPr>
      <w:r w:rsidRPr="006B59FC">
        <w:rPr>
          <w:rFonts w:ascii="Frank Ruhl Libre" w:hAnsi="Frank Ruhl Libre" w:cs="Frank Ruhl Libre"/>
          <w:sz w:val="24"/>
          <w:szCs w:val="24"/>
        </w:rPr>
        <w:t>članka 98. (financiranje terorizma) i članka 265. (pranje novca) Kaznenog zakona</w:t>
      </w:r>
    </w:p>
    <w:p w14:paraId="24991626" w14:textId="77777777" w:rsidR="006B59FC" w:rsidRPr="006B59FC" w:rsidRDefault="006B59FC" w:rsidP="0075554E">
      <w:pPr>
        <w:numPr>
          <w:ilvl w:val="0"/>
          <w:numId w:val="81"/>
        </w:numPr>
        <w:spacing w:after="0" w:line="240" w:lineRule="auto"/>
        <w:rPr>
          <w:rFonts w:ascii="Frank Ruhl Libre" w:hAnsi="Frank Ruhl Libre" w:cs="Frank Ruhl Libre"/>
          <w:sz w:val="24"/>
          <w:szCs w:val="24"/>
        </w:rPr>
      </w:pPr>
      <w:r w:rsidRPr="006B59FC">
        <w:rPr>
          <w:rFonts w:ascii="Frank Ruhl Libre" w:hAnsi="Frank Ruhl Libre" w:cs="Frank Ruhl Libre"/>
          <w:sz w:val="24"/>
          <w:szCs w:val="24"/>
        </w:rPr>
        <w:t>članka 279. (pranje novca) iz Kaznenog zakona („Narodne novine“, br. 110/97., 27/98., 50/00., 129/00., 51/01., 111/03., 190/03., 105/04., 84/05., 71/06., 110/07., 152/08., 57/11., 77/11. i 143/12.)</w:t>
      </w:r>
      <w:r w:rsidRPr="006B59FC">
        <w:rPr>
          <w:rFonts w:ascii="Frank Ruhl Libre" w:hAnsi="Frank Ruhl Libre" w:cs="Frank Ruhl Libre"/>
          <w:b/>
          <w:bCs/>
          <w:sz w:val="24"/>
          <w:szCs w:val="24"/>
        </w:rPr>
        <w:t xml:space="preserve"> </w:t>
      </w:r>
      <w:r w:rsidRPr="006B59FC">
        <w:rPr>
          <w:rFonts w:ascii="Cambria" w:hAnsi="Cambria" w:cs="Cambria"/>
          <w:b/>
          <w:bCs/>
          <w:sz w:val="24"/>
          <w:szCs w:val="24"/>
        </w:rPr>
        <w:t> </w:t>
      </w:r>
    </w:p>
    <w:p w14:paraId="1FF37F3B" w14:textId="77777777" w:rsidR="006B59FC" w:rsidRPr="006B59FC" w:rsidRDefault="006B59FC" w:rsidP="006B59FC">
      <w:pPr>
        <w:spacing w:after="0" w:line="240" w:lineRule="auto"/>
        <w:rPr>
          <w:rFonts w:ascii="Frank Ruhl Libre" w:hAnsi="Frank Ruhl Libre" w:cs="Frank Ruhl Libre"/>
          <w:sz w:val="24"/>
          <w:szCs w:val="24"/>
        </w:rPr>
      </w:pPr>
    </w:p>
    <w:p w14:paraId="5B64C297" w14:textId="77777777" w:rsidR="006B59FC" w:rsidRPr="006B59FC" w:rsidRDefault="006B59FC" w:rsidP="0075554E">
      <w:pPr>
        <w:numPr>
          <w:ilvl w:val="0"/>
          <w:numId w:val="76"/>
        </w:numPr>
        <w:spacing w:after="0" w:line="240" w:lineRule="auto"/>
        <w:rPr>
          <w:rFonts w:ascii="Frank Ruhl Libre" w:hAnsi="Frank Ruhl Libre" w:cs="Frank Ruhl Libre"/>
          <w:b/>
          <w:sz w:val="24"/>
          <w:szCs w:val="24"/>
        </w:rPr>
      </w:pPr>
      <w:r w:rsidRPr="006B59FC">
        <w:rPr>
          <w:rFonts w:ascii="Frank Ruhl Libre" w:hAnsi="Frank Ruhl Libre" w:cs="Frank Ruhl Libre"/>
          <w:b/>
          <w:sz w:val="24"/>
          <w:szCs w:val="24"/>
        </w:rPr>
        <w:t xml:space="preserve">dječji rad ili druge oblike trgovanja ljudima, na temelju </w:t>
      </w:r>
    </w:p>
    <w:p w14:paraId="4389F19F" w14:textId="77777777" w:rsidR="006B59FC" w:rsidRPr="006B59FC" w:rsidRDefault="006B59FC" w:rsidP="0075554E">
      <w:pPr>
        <w:numPr>
          <w:ilvl w:val="0"/>
          <w:numId w:val="82"/>
        </w:numPr>
        <w:spacing w:after="0" w:line="240" w:lineRule="auto"/>
        <w:rPr>
          <w:rFonts w:ascii="Frank Ruhl Libre" w:hAnsi="Frank Ruhl Libre" w:cs="Frank Ruhl Libre"/>
          <w:sz w:val="24"/>
          <w:szCs w:val="24"/>
        </w:rPr>
      </w:pPr>
      <w:r w:rsidRPr="006B59FC">
        <w:rPr>
          <w:rFonts w:ascii="Frank Ruhl Libre" w:hAnsi="Frank Ruhl Libre" w:cs="Frank Ruhl Libre"/>
          <w:sz w:val="24"/>
          <w:szCs w:val="24"/>
        </w:rPr>
        <w:t>članka 106. (trgovanje ljudima) Kaznenog zakona</w:t>
      </w:r>
    </w:p>
    <w:p w14:paraId="1E0747A4" w14:textId="77777777" w:rsidR="006B59FC" w:rsidRDefault="006B59FC" w:rsidP="0075554E">
      <w:pPr>
        <w:numPr>
          <w:ilvl w:val="0"/>
          <w:numId w:val="82"/>
        </w:numPr>
        <w:spacing w:after="0" w:line="240" w:lineRule="auto"/>
        <w:rPr>
          <w:rFonts w:ascii="Frank Ruhl Libre" w:hAnsi="Frank Ruhl Libre" w:cs="Frank Ruhl Libre"/>
          <w:sz w:val="24"/>
          <w:szCs w:val="24"/>
        </w:rPr>
      </w:pPr>
      <w:r w:rsidRPr="006B59FC">
        <w:rPr>
          <w:rFonts w:ascii="Frank Ruhl Libre" w:hAnsi="Frank Ruhl Libre" w:cs="Frank Ruhl Libre"/>
          <w:sz w:val="24"/>
          <w:szCs w:val="24"/>
        </w:rPr>
        <w:t>članka 175. (trgovanje ljudima i ropstvo) iz Kaznenog zakona („Narodne novine“, br. 110/97., 27/98., 50/00., 129/00., 51/01., 111/03., 190/03., 105/04., 84/05., 71/06., 110/07., 152/08., 57/11., 77/11. i 143/12.), ili</w:t>
      </w:r>
    </w:p>
    <w:p w14:paraId="1AFC77D3" w14:textId="77777777" w:rsidR="00871CA2" w:rsidRPr="006B59FC" w:rsidRDefault="00871CA2" w:rsidP="00871CA2">
      <w:pPr>
        <w:spacing w:after="0" w:line="240" w:lineRule="auto"/>
        <w:ind w:left="1004"/>
        <w:rPr>
          <w:rFonts w:ascii="Frank Ruhl Libre" w:hAnsi="Frank Ruhl Libre" w:cs="Frank Ruhl Libre"/>
          <w:sz w:val="24"/>
          <w:szCs w:val="24"/>
        </w:rPr>
      </w:pPr>
    </w:p>
    <w:p w14:paraId="6E873AC3" w14:textId="77777777" w:rsidR="006B59FC" w:rsidRPr="00871CA2" w:rsidRDefault="006B59FC" w:rsidP="0075554E">
      <w:pPr>
        <w:numPr>
          <w:ilvl w:val="0"/>
          <w:numId w:val="75"/>
        </w:numPr>
        <w:spacing w:after="0" w:line="240" w:lineRule="auto"/>
        <w:ind w:left="426"/>
        <w:rPr>
          <w:rFonts w:ascii="Frank Ruhl Libre" w:hAnsi="Frank Ruhl Libre" w:cs="Frank Ruhl Libre"/>
          <w:b/>
          <w:sz w:val="24"/>
          <w:szCs w:val="24"/>
        </w:rPr>
      </w:pPr>
      <w:r w:rsidRPr="00871CA2">
        <w:rPr>
          <w:rFonts w:ascii="Frank Ruhl Libre" w:hAnsi="Frank Ruhl Libre" w:cs="Frank Ruhl Libre"/>
          <w:b/>
          <w:sz w:val="24"/>
          <w:szCs w:val="24"/>
        </w:rPr>
        <w:t xml:space="preserve">je gospodarski subjekt koji nema poslovni </w:t>
      </w:r>
      <w:proofErr w:type="spellStart"/>
      <w:r w:rsidRPr="00871CA2">
        <w:rPr>
          <w:rFonts w:ascii="Frank Ruhl Libre" w:hAnsi="Frank Ruhl Libre" w:cs="Frank Ruhl Libre"/>
          <w:b/>
          <w:sz w:val="24"/>
          <w:szCs w:val="24"/>
        </w:rPr>
        <w:t>nastan</w:t>
      </w:r>
      <w:proofErr w:type="spellEnd"/>
      <w:r w:rsidRPr="00871CA2">
        <w:rPr>
          <w:rFonts w:ascii="Frank Ruhl Libre" w:hAnsi="Frank Ruhl Libre" w:cs="Frank Ruhl Libre"/>
          <w:b/>
          <w:sz w:val="24"/>
          <w:szCs w:val="24"/>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871CA2">
        <w:rPr>
          <w:rFonts w:ascii="Frank Ruhl Libre" w:hAnsi="Frank Ruhl Libre" w:cs="Frank Ruhl Libre"/>
          <w:b/>
          <w:sz w:val="24"/>
          <w:szCs w:val="24"/>
        </w:rPr>
        <w:t>podtočaka</w:t>
      </w:r>
      <w:proofErr w:type="spellEnd"/>
      <w:r w:rsidRPr="00871CA2">
        <w:rPr>
          <w:rFonts w:ascii="Frank Ruhl Libre" w:hAnsi="Frank Ruhl Libre" w:cs="Frank Ruhl Libre"/>
          <w:b/>
          <w:sz w:val="24"/>
          <w:szCs w:val="24"/>
        </w:rPr>
        <w:t xml:space="preserve"> od a) do f) ovoga stavka i za odgovarajuća kaznena djela koja, prema nacionalnim propisima države poslovnog </w:t>
      </w:r>
      <w:proofErr w:type="spellStart"/>
      <w:r w:rsidRPr="00871CA2">
        <w:rPr>
          <w:rFonts w:ascii="Frank Ruhl Libre" w:hAnsi="Frank Ruhl Libre" w:cs="Frank Ruhl Libre"/>
          <w:b/>
          <w:sz w:val="24"/>
          <w:szCs w:val="24"/>
        </w:rPr>
        <w:t>nastana</w:t>
      </w:r>
      <w:proofErr w:type="spellEnd"/>
      <w:r w:rsidRPr="00871CA2">
        <w:rPr>
          <w:rFonts w:ascii="Frank Ruhl Libre" w:hAnsi="Frank Ruhl Libre" w:cs="Frank Ruhl Libre"/>
          <w:b/>
          <w:sz w:val="24"/>
          <w:szCs w:val="24"/>
        </w:rPr>
        <w:t xml:space="preserve"> gospodarskog subjekta, odnosno države čiji je osoba državljanin, obuhvaćaju razloge za isključenje iz članka 57. stavka 1. točaka od (a) do (f) Direktive 2014/24/EU.</w:t>
      </w:r>
    </w:p>
    <w:p w14:paraId="09CFB89B" w14:textId="77777777" w:rsidR="002A4AE8" w:rsidRDefault="002A4AE8" w:rsidP="002A4AE8">
      <w:pPr>
        <w:spacing w:after="0" w:line="240" w:lineRule="auto"/>
        <w:rPr>
          <w:rFonts w:ascii="Frank Ruhl Libre" w:eastAsiaTheme="majorEastAsia" w:hAnsi="Frank Ruhl Libre" w:cs="Frank Ruhl Libre"/>
          <w:bCs/>
          <w:sz w:val="24"/>
          <w:szCs w:val="24"/>
        </w:rPr>
      </w:pPr>
    </w:p>
    <w:p w14:paraId="12060291" w14:textId="56216FC3" w:rsidR="00871CA2" w:rsidRDefault="00871CA2" w:rsidP="002A4AE8">
      <w:pPr>
        <w:spacing w:after="0" w:line="240" w:lineRule="auto"/>
        <w:rPr>
          <w:rFonts w:ascii="Frank Ruhl Libre" w:eastAsiaTheme="majorEastAsia" w:hAnsi="Frank Ruhl Libre" w:cs="Frank Ruhl Libre"/>
          <w:bCs/>
          <w:sz w:val="24"/>
          <w:szCs w:val="24"/>
        </w:rPr>
      </w:pPr>
      <w:r w:rsidRPr="00871CA2">
        <w:rPr>
          <w:rFonts w:ascii="Frank Ruhl Libre" w:eastAsiaTheme="majorEastAsia" w:hAnsi="Frank Ruhl Libre" w:cs="Frank Ruhl Libre"/>
          <w:bCs/>
          <w:sz w:val="24"/>
          <w:szCs w:val="24"/>
        </w:rPr>
        <w:t>Gospodarski subjekt kojem je pravomoćnom presudom određena zabrana sudjelovanja u postupcima javne nabave ili postupcima davanja koncesija na određeno vrijeme nema pravo korištenja ove mogućnosti do isteka roka zabrane u državi u kojoj je presuda na snazi.</w:t>
      </w:r>
    </w:p>
    <w:p w14:paraId="5BB7B397" w14:textId="712F8AEB" w:rsidR="002A4AE8" w:rsidRDefault="002A4AE8" w:rsidP="002A4AE8">
      <w:pPr>
        <w:spacing w:after="0" w:line="240" w:lineRule="auto"/>
        <w:rPr>
          <w:rFonts w:ascii="Frank Ruhl Libre" w:eastAsiaTheme="majorEastAsia" w:hAnsi="Frank Ruhl Libre" w:cs="Frank Ruhl Libre"/>
          <w:bCs/>
          <w:sz w:val="24"/>
          <w:szCs w:val="24"/>
        </w:rPr>
      </w:pPr>
      <w:r w:rsidRPr="002A4AE8">
        <w:rPr>
          <w:rFonts w:ascii="Frank Ruhl Libre" w:eastAsiaTheme="majorEastAsia" w:hAnsi="Frank Ruhl Libre" w:cs="Frank Ruhl Libre"/>
          <w:bCs/>
          <w:sz w:val="24"/>
          <w:szCs w:val="24"/>
        </w:rPr>
        <w:lastRenderedPageBreak/>
        <w:t xml:space="preserve">Razdoblje isključenja gospodarskog subjekta kod kojeg su ostvarene osnove za isključenje iz postupka javne nabave, u odnosu na osnove isključenja iz članka 251. stavka 1. </w:t>
      </w:r>
      <w:r w:rsidR="00871CA2">
        <w:rPr>
          <w:rFonts w:ascii="Frank Ruhl Libre" w:eastAsiaTheme="majorEastAsia" w:hAnsi="Frank Ruhl Libre" w:cs="Frank Ruhl Libre"/>
          <w:bCs/>
          <w:sz w:val="24"/>
          <w:szCs w:val="24"/>
        </w:rPr>
        <w:t>ZJN/2016</w:t>
      </w:r>
      <w:r w:rsidRPr="002A4AE8">
        <w:rPr>
          <w:rFonts w:ascii="Frank Ruhl Libre" w:eastAsiaTheme="majorEastAsia" w:hAnsi="Frank Ruhl Libre" w:cs="Frank Ruhl Libre"/>
          <w:bCs/>
          <w:sz w:val="24"/>
          <w:szCs w:val="24"/>
        </w:rPr>
        <w:t xml:space="preserve">, je pet godina od dana pravomoćnosti presude, osim ako pravomoćnom presudom nije određeno drukčije. </w:t>
      </w:r>
    </w:p>
    <w:p w14:paraId="00E9B887" w14:textId="77777777" w:rsidR="002A4AE8" w:rsidRPr="002A4AE8" w:rsidRDefault="002A4AE8" w:rsidP="002A4AE8">
      <w:pPr>
        <w:spacing w:after="0" w:line="240" w:lineRule="auto"/>
        <w:rPr>
          <w:rFonts w:ascii="Frank Ruhl Libre" w:eastAsiaTheme="majorEastAsia" w:hAnsi="Frank Ruhl Libre" w:cs="Frank Ruhl Libre"/>
          <w:bCs/>
          <w:sz w:val="24"/>
          <w:szCs w:val="24"/>
        </w:rPr>
      </w:pPr>
    </w:p>
    <w:p w14:paraId="317184D8" w14:textId="0E4AEC2E" w:rsidR="002A4AE8" w:rsidRDefault="002A4AE8" w:rsidP="002A4AE8">
      <w:pPr>
        <w:spacing w:after="0" w:line="240" w:lineRule="auto"/>
        <w:rPr>
          <w:rFonts w:ascii="Frank Ruhl Libre" w:eastAsiaTheme="majorEastAsia" w:hAnsi="Frank Ruhl Libre" w:cs="Frank Ruhl Libre"/>
          <w:bCs/>
          <w:sz w:val="24"/>
          <w:szCs w:val="24"/>
        </w:rPr>
      </w:pPr>
      <w:r w:rsidRPr="002A4AE8">
        <w:rPr>
          <w:rFonts w:ascii="Frank Ruhl Libre" w:eastAsiaTheme="majorEastAsia" w:hAnsi="Frank Ruhl Libre" w:cs="Frank Ruhl Libre"/>
          <w:bCs/>
          <w:sz w:val="24"/>
          <w:szCs w:val="24"/>
        </w:rPr>
        <w:t xml:space="preserve">Za potrebe utvrđivanja </w:t>
      </w:r>
      <w:r w:rsidR="00871CA2">
        <w:rPr>
          <w:rFonts w:ascii="Frank Ruhl Libre" w:eastAsiaTheme="majorEastAsia" w:hAnsi="Frank Ruhl Libre" w:cs="Frank Ruhl Libre"/>
          <w:bCs/>
          <w:sz w:val="24"/>
          <w:szCs w:val="24"/>
        </w:rPr>
        <w:t>okolnosti iz ove točke Dokumentacije o nabavi</w:t>
      </w:r>
      <w:r w:rsidRPr="002A4AE8">
        <w:rPr>
          <w:rFonts w:ascii="Frank Ruhl Libre" w:eastAsiaTheme="majorEastAsia" w:hAnsi="Frank Ruhl Libre" w:cs="Frank Ruhl Libre"/>
          <w:bCs/>
          <w:sz w:val="24"/>
          <w:szCs w:val="24"/>
        </w:rPr>
        <w:t xml:space="preserve">, gospodarski subjekt u ponudi dostavlja: </w:t>
      </w:r>
    </w:p>
    <w:p w14:paraId="2158B896" w14:textId="77777777" w:rsidR="002A4AE8" w:rsidRPr="002A4AE8" w:rsidRDefault="002A4AE8" w:rsidP="002A4AE8">
      <w:pPr>
        <w:spacing w:after="0" w:line="240" w:lineRule="auto"/>
        <w:rPr>
          <w:rFonts w:ascii="Frank Ruhl Libre" w:eastAsiaTheme="majorEastAsia" w:hAnsi="Frank Ruhl Libre" w:cs="Frank Ruhl Libre"/>
          <w:bCs/>
          <w:sz w:val="24"/>
          <w:szCs w:val="24"/>
        </w:rPr>
      </w:pPr>
    </w:p>
    <w:p w14:paraId="6B0215E7" w14:textId="7A100237" w:rsidR="002A4AE8" w:rsidRPr="002A4AE8" w:rsidRDefault="002A4AE8" w:rsidP="002A4AE8">
      <w:pPr>
        <w:spacing w:after="0" w:line="240" w:lineRule="auto"/>
        <w:rPr>
          <w:rFonts w:ascii="Frank Ruhl Libre" w:eastAsiaTheme="majorEastAsia" w:hAnsi="Frank Ruhl Libre" w:cs="Frank Ruhl Libre"/>
          <w:bCs/>
          <w:sz w:val="24"/>
          <w:szCs w:val="24"/>
        </w:rPr>
      </w:pPr>
      <w:r w:rsidRPr="002A4AE8">
        <w:rPr>
          <w:rFonts w:ascii="Frank Ruhl Libre" w:eastAsiaTheme="majorEastAsia" w:hAnsi="Frank Ruhl Libre" w:cs="Frank Ruhl Libre"/>
          <w:b/>
          <w:bCs/>
          <w:sz w:val="24"/>
          <w:szCs w:val="24"/>
        </w:rPr>
        <w:t xml:space="preserve">- </w:t>
      </w:r>
      <w:r w:rsidRPr="002A4AE8">
        <w:rPr>
          <w:rFonts w:ascii="Frank Ruhl Libre" w:eastAsiaTheme="majorEastAsia" w:hAnsi="Frank Ruhl Libre" w:cs="Frank Ruhl Libre"/>
          <w:b/>
          <w:bCs/>
          <w:i/>
          <w:iCs/>
          <w:sz w:val="24"/>
          <w:szCs w:val="24"/>
        </w:rPr>
        <w:t xml:space="preserve">ispunjeni obrazac Europske jedinstvene dokumentacije o nabavi (dalje: ESPD) (Dio III. Osnove za isključenje, Odjeljak A: Osnove povezane s kaznenim presudama. </w:t>
      </w:r>
    </w:p>
    <w:p w14:paraId="4A0F2B0A" w14:textId="77777777" w:rsidR="002A4AE8" w:rsidRPr="002A4AE8" w:rsidRDefault="002A4AE8" w:rsidP="002A4AE8">
      <w:pPr>
        <w:spacing w:after="0" w:line="240" w:lineRule="auto"/>
        <w:rPr>
          <w:rFonts w:ascii="Frank Ruhl Libre" w:eastAsiaTheme="majorEastAsia" w:hAnsi="Frank Ruhl Libre" w:cs="Frank Ruhl Libre"/>
          <w:bCs/>
          <w:sz w:val="24"/>
          <w:szCs w:val="24"/>
        </w:rPr>
      </w:pPr>
    </w:p>
    <w:p w14:paraId="4115D340" w14:textId="6139E131" w:rsidR="00871CA2" w:rsidRDefault="002A4AE8" w:rsidP="00871CA2">
      <w:pPr>
        <w:spacing w:after="0" w:line="240" w:lineRule="auto"/>
        <w:rPr>
          <w:rFonts w:ascii="Frank Ruhl Libre" w:eastAsiaTheme="majorEastAsia" w:hAnsi="Frank Ruhl Libre" w:cs="Frank Ruhl Libre"/>
          <w:bCs/>
          <w:sz w:val="24"/>
          <w:szCs w:val="24"/>
        </w:rPr>
      </w:pPr>
      <w:r w:rsidRPr="002A4AE8">
        <w:rPr>
          <w:rFonts w:ascii="Frank Ruhl Libre" w:eastAsiaTheme="majorEastAsia" w:hAnsi="Frank Ruhl Libre" w:cs="Frank Ruhl Libre"/>
          <w:bCs/>
          <w:sz w:val="24"/>
          <w:szCs w:val="24"/>
        </w:rPr>
        <w:t xml:space="preserve">Naručitelj </w:t>
      </w:r>
      <w:r>
        <w:rPr>
          <w:rFonts w:ascii="Frank Ruhl Libre" w:eastAsiaTheme="majorEastAsia" w:hAnsi="Frank Ruhl Libre" w:cs="Frank Ruhl Libre"/>
          <w:bCs/>
          <w:sz w:val="24"/>
          <w:szCs w:val="24"/>
        </w:rPr>
        <w:t>može</w:t>
      </w:r>
      <w:r w:rsidRPr="002A4AE8">
        <w:rPr>
          <w:rFonts w:ascii="Frank Ruhl Libre" w:eastAsiaTheme="majorEastAsia" w:hAnsi="Frank Ruhl Libre" w:cs="Frank Ruhl Libre"/>
          <w:bCs/>
          <w:sz w:val="24"/>
          <w:szCs w:val="24"/>
        </w:rPr>
        <w:t xml:space="preserve"> prije donošenja odluke o odabiru od ponuditelja koji je dostavio ekonomski najpovoljniju ponudu zatražiti da u primjerenom roku, ne kraćem od 5 dana, dostavi ažurirane popratne dokumente kojim dokazuje da ne postoje osnove za isključenje</w:t>
      </w:r>
      <w:r w:rsidR="00871CA2">
        <w:rPr>
          <w:rFonts w:ascii="Frank Ruhl Libre" w:eastAsiaTheme="majorEastAsia" w:hAnsi="Frank Ruhl Libre" w:cs="Frank Ruhl Libre"/>
          <w:bCs/>
          <w:sz w:val="24"/>
          <w:szCs w:val="24"/>
        </w:rPr>
        <w:t>. U slučaju</w:t>
      </w:r>
      <w:r w:rsidR="00871CA2" w:rsidRPr="00871CA2">
        <w:t xml:space="preserve"> </w:t>
      </w:r>
      <w:r w:rsidR="00871CA2" w:rsidRPr="00871CA2">
        <w:rPr>
          <w:rFonts w:ascii="Frank Ruhl Libre" w:eastAsiaTheme="majorEastAsia" w:hAnsi="Frank Ruhl Libre" w:cs="Frank Ruhl Libre"/>
          <w:bCs/>
          <w:sz w:val="24"/>
          <w:szCs w:val="24"/>
        </w:rPr>
        <w:t>da Naručitelj traži provjeru informacija navedenih u ESPD obrascu te dostavu ažuriranih dokumenata, Nar</w:t>
      </w:r>
      <w:r w:rsidR="00871CA2">
        <w:rPr>
          <w:rFonts w:ascii="Frank Ruhl Libre" w:eastAsiaTheme="majorEastAsia" w:hAnsi="Frank Ruhl Libre" w:cs="Frank Ruhl Libre"/>
          <w:bCs/>
          <w:sz w:val="24"/>
          <w:szCs w:val="24"/>
        </w:rPr>
        <w:t xml:space="preserve">učitelj će prihvatiti sljedeće </w:t>
      </w:r>
      <w:r w:rsidR="00871CA2" w:rsidRPr="00871CA2">
        <w:rPr>
          <w:rFonts w:ascii="Frank Ruhl Libre" w:eastAsiaTheme="majorEastAsia" w:hAnsi="Frank Ruhl Libre" w:cs="Frank Ruhl Libre"/>
          <w:bCs/>
          <w:sz w:val="24"/>
          <w:szCs w:val="24"/>
        </w:rPr>
        <w:t xml:space="preserve">dokumente kao dovoljan dokaz da ne postoje osnove za isključenje gospodarskog subjekta iz točke 3.1: </w:t>
      </w:r>
    </w:p>
    <w:p w14:paraId="0480ED98" w14:textId="77777777" w:rsidR="00871CA2" w:rsidRDefault="00871CA2" w:rsidP="00871CA2">
      <w:pPr>
        <w:spacing w:after="0" w:line="240" w:lineRule="auto"/>
        <w:rPr>
          <w:rFonts w:ascii="Frank Ruhl Libre" w:eastAsiaTheme="majorEastAsia" w:hAnsi="Frank Ruhl Libre" w:cs="Frank Ruhl Libre"/>
          <w:bCs/>
          <w:sz w:val="24"/>
          <w:szCs w:val="24"/>
        </w:rPr>
      </w:pPr>
    </w:p>
    <w:p w14:paraId="65FB895D" w14:textId="77777777" w:rsidR="00871CA2" w:rsidRDefault="00871CA2" w:rsidP="00871CA2">
      <w:pPr>
        <w:spacing w:after="0" w:line="240" w:lineRule="auto"/>
        <w:rPr>
          <w:rFonts w:ascii="Frank Ruhl Libre" w:hAnsi="Frank Ruhl Libre" w:cs="Frank Ruhl Libre"/>
          <w:b/>
          <w:bCs/>
          <w:sz w:val="24"/>
          <w:szCs w:val="24"/>
        </w:rPr>
      </w:pPr>
      <w:r w:rsidRPr="002A4AE8">
        <w:rPr>
          <w:rFonts w:ascii="Frank Ruhl Libre" w:hAnsi="Frank Ruhl Libre" w:cs="Frank Ruhl Libre"/>
          <w:b/>
          <w:bCs/>
          <w:sz w:val="24"/>
          <w:szCs w:val="24"/>
        </w:rPr>
        <w:t xml:space="preserve">- izvadak iz kaznene evidencije ili drugog odgovarajućeg registra ili, ako to nije moguće, jednakovrijedni dokument nadležne sudske ili upravne vlasti u državi poslovnog </w:t>
      </w:r>
      <w:proofErr w:type="spellStart"/>
      <w:r w:rsidRPr="002A4AE8">
        <w:rPr>
          <w:rFonts w:ascii="Frank Ruhl Libre" w:hAnsi="Frank Ruhl Libre" w:cs="Frank Ruhl Libre"/>
          <w:b/>
          <w:bCs/>
          <w:sz w:val="24"/>
          <w:szCs w:val="24"/>
        </w:rPr>
        <w:t>nastana</w:t>
      </w:r>
      <w:proofErr w:type="spellEnd"/>
      <w:r w:rsidRPr="002A4AE8">
        <w:rPr>
          <w:rFonts w:ascii="Frank Ruhl Libre" w:hAnsi="Frank Ruhl Libre" w:cs="Frank Ruhl Libre"/>
          <w:b/>
          <w:bCs/>
          <w:sz w:val="24"/>
          <w:szCs w:val="24"/>
        </w:rPr>
        <w:t xml:space="preserve"> gospodarskog subjekta, odnosno državi čiji je osoba državljanin, kojim se dokazuje da ne postoje navedene osnove za isključenje. </w:t>
      </w:r>
    </w:p>
    <w:p w14:paraId="61279D0F" w14:textId="77777777" w:rsidR="00871CA2" w:rsidRDefault="00871CA2" w:rsidP="00871CA2">
      <w:pPr>
        <w:spacing w:after="0" w:line="240" w:lineRule="auto"/>
        <w:rPr>
          <w:rFonts w:ascii="Frank Ruhl Libre" w:eastAsiaTheme="majorEastAsia" w:hAnsi="Frank Ruhl Libre" w:cs="Frank Ruhl Libre"/>
          <w:bCs/>
          <w:sz w:val="24"/>
          <w:szCs w:val="24"/>
        </w:rPr>
      </w:pPr>
    </w:p>
    <w:p w14:paraId="65520271" w14:textId="35233D9D" w:rsidR="002A4AE8" w:rsidRDefault="002A4AE8" w:rsidP="001B65CF">
      <w:pPr>
        <w:pStyle w:val="BodyTextBoldheading"/>
      </w:pPr>
      <w:r w:rsidRPr="002A4AE8">
        <w:t xml:space="preserve">Ako se u državi poslovnog </w:t>
      </w:r>
      <w:proofErr w:type="spellStart"/>
      <w:r w:rsidRPr="002A4AE8">
        <w:t>nastana</w:t>
      </w:r>
      <w:proofErr w:type="spellEnd"/>
      <w:r w:rsidRPr="002A4AE8">
        <w:t xml:space="preserve"> gospodarskog subjekta, odnosno državi čiji je osoba državljanin ne izdaju gore navedeni dokumenti ili ako ne obuhvaćaju sve okolnosti točke iz </w:t>
      </w:r>
      <w:r w:rsidR="00871CA2">
        <w:t>3.1.</w:t>
      </w:r>
      <w:r w:rsidRPr="002A4AE8">
        <w:t xml:space="preserve"> ove Dokumentacije</w:t>
      </w:r>
      <w:r w:rsidR="00871CA2">
        <w:t xml:space="preserve"> o nabavi,</w:t>
      </w:r>
      <w:r w:rsidRPr="002A4AE8">
        <w:t xml:space="preserve"> gospodarski subjekt dostavlja: </w:t>
      </w:r>
    </w:p>
    <w:p w14:paraId="619520B7" w14:textId="77777777" w:rsidR="002A4AE8" w:rsidRPr="002A4AE8" w:rsidRDefault="002A4AE8" w:rsidP="001B65CF">
      <w:pPr>
        <w:pStyle w:val="BodyTextBoldheading"/>
      </w:pPr>
    </w:p>
    <w:p w14:paraId="163492C7" w14:textId="77777777" w:rsidR="002A4AE8" w:rsidRPr="002A4AE8" w:rsidRDefault="002A4AE8" w:rsidP="001B65CF">
      <w:pPr>
        <w:pStyle w:val="BodyTextBoldheading"/>
      </w:pPr>
      <w:r w:rsidRPr="002A4AE8">
        <w:rPr>
          <w:b/>
          <w:bCs/>
        </w:rPr>
        <w:t xml:space="preserve">- izjavu pod prisegom ili, ako izjava pod prisegom prema pravu dotične države ne postoji, izjavu davatelja s ovjerenim potpisom kod nadležne sudske ili upravne vlasti, javnog bilježnika ili strukovnog ili trgovinskog tijela u državi poslovnog </w:t>
      </w:r>
      <w:proofErr w:type="spellStart"/>
      <w:r w:rsidRPr="002A4AE8">
        <w:rPr>
          <w:b/>
          <w:bCs/>
        </w:rPr>
        <w:t>nastana</w:t>
      </w:r>
      <w:proofErr w:type="spellEnd"/>
      <w:r w:rsidRPr="002A4AE8">
        <w:rPr>
          <w:b/>
          <w:bCs/>
        </w:rPr>
        <w:t xml:space="preserve"> gospodarskog subjekta, odnosno državi čiji je osoba državljanin. </w:t>
      </w:r>
    </w:p>
    <w:p w14:paraId="79EF9B14" w14:textId="77777777" w:rsidR="002A4AE8" w:rsidRPr="002A4AE8" w:rsidRDefault="002A4AE8" w:rsidP="001B65CF">
      <w:pPr>
        <w:pStyle w:val="BodyTextBoldheading"/>
      </w:pPr>
    </w:p>
    <w:p w14:paraId="23FF7AD1" w14:textId="77777777" w:rsidR="00871CA2" w:rsidRDefault="002A4AE8" w:rsidP="001B65CF">
      <w:pPr>
        <w:pStyle w:val="BodyTextBoldheading"/>
      </w:pPr>
      <w:r w:rsidRPr="00871CA2">
        <w:rPr>
          <w:b/>
        </w:rPr>
        <w:t>Napomena:</w:t>
      </w:r>
      <w:r w:rsidRPr="002A4AE8">
        <w:t xml:space="preserve"> </w:t>
      </w:r>
    </w:p>
    <w:p w14:paraId="6B1909B9" w14:textId="77777777" w:rsidR="00871CA2" w:rsidRDefault="00871CA2" w:rsidP="001B65CF">
      <w:pPr>
        <w:pStyle w:val="BodyTextBoldheading"/>
      </w:pPr>
    </w:p>
    <w:p w14:paraId="781D56B5" w14:textId="4C23E57B" w:rsidR="002A4AE8" w:rsidRDefault="00871CA2" w:rsidP="001B65CF">
      <w:pPr>
        <w:pStyle w:val="BodyTextBoldheading"/>
      </w:pPr>
      <w:r>
        <w:t>N</w:t>
      </w:r>
      <w:r w:rsidR="002A4AE8" w:rsidRPr="002A4AE8">
        <w:t xml:space="preserve">avedeni dokumenti se dostavljaju za gospodarski subjekt/te i svaku osobu koja je član, upravnog, upravljačkog ili nadzornog tijela ili ima ovlasti zastupanja, donošenja odluka ili nadzora tog gospodarskog subjekta. Gospodarski subjekt koji ima poslovni </w:t>
      </w:r>
      <w:proofErr w:type="spellStart"/>
      <w:r w:rsidR="002A4AE8" w:rsidRPr="002A4AE8">
        <w:t>nastan</w:t>
      </w:r>
      <w:proofErr w:type="spellEnd"/>
      <w:r w:rsidR="002A4AE8" w:rsidRPr="002A4AE8">
        <w:t xml:space="preserve"> u Republici Hrvatskoj odnosno osoba koja je državljanin Republike Hrvatske dostavlja izjavu s ovjerenim potpisom kod javnog bilježnika. </w:t>
      </w:r>
    </w:p>
    <w:p w14:paraId="3114F575" w14:textId="77777777" w:rsidR="002A4AE8" w:rsidRDefault="002A4AE8" w:rsidP="001B65CF">
      <w:pPr>
        <w:pStyle w:val="BodyTextBoldheading"/>
      </w:pPr>
    </w:p>
    <w:p w14:paraId="7B56CB4C" w14:textId="77777777" w:rsidR="001B65CF" w:rsidRDefault="001B65CF" w:rsidP="001B65CF">
      <w:pPr>
        <w:pStyle w:val="BodyTextBoldheading"/>
      </w:pPr>
    </w:p>
    <w:p w14:paraId="4BC212C7" w14:textId="77777777" w:rsidR="001B65CF" w:rsidRPr="002A4AE8" w:rsidRDefault="001B65CF" w:rsidP="001B65CF">
      <w:pPr>
        <w:pStyle w:val="BodyTextBoldheading"/>
      </w:pPr>
    </w:p>
    <w:p w14:paraId="3C2909F7" w14:textId="0D702771" w:rsidR="00871CA2" w:rsidRDefault="00871CA2" w:rsidP="001B65CF">
      <w:pPr>
        <w:pStyle w:val="Naslov2"/>
      </w:pPr>
      <w:bookmarkStart w:id="77" w:name="_Toc501033768"/>
      <w:r>
        <w:lastRenderedPageBreak/>
        <w:t>3.2. Plaćene obveze</w:t>
      </w:r>
      <w:bookmarkEnd w:id="77"/>
    </w:p>
    <w:p w14:paraId="64746E8F" w14:textId="77777777" w:rsidR="001B65CF" w:rsidRDefault="001B65CF" w:rsidP="001B65CF">
      <w:pPr>
        <w:pStyle w:val="BodyTextBoldheading"/>
      </w:pPr>
    </w:p>
    <w:p w14:paraId="1894551E" w14:textId="1827710F" w:rsidR="002A4AE8" w:rsidRPr="001B65CF" w:rsidRDefault="002A4AE8" w:rsidP="001B65CF">
      <w:pPr>
        <w:pStyle w:val="BodyTextBoldheading"/>
        <w:rPr>
          <w:bCs/>
        </w:rPr>
      </w:pPr>
      <w:r w:rsidRPr="001B65CF">
        <w:rPr>
          <w:bCs/>
        </w:rPr>
        <w:t xml:space="preserve">Naručitelj će isključiti gospodarskog subjekta iz postupka javne nabave ako utvrdi da gospodarski subjekt nije ispunio obveze plaćanja dospjelih poreznih obveza i obveza za mirovinsko i zdravstveno osiguranje: </w:t>
      </w:r>
    </w:p>
    <w:p w14:paraId="11ADC33D" w14:textId="77777777" w:rsidR="000F7934" w:rsidRPr="002A4AE8" w:rsidRDefault="000F7934" w:rsidP="001B65CF">
      <w:pPr>
        <w:pStyle w:val="BodyTextBoldheading"/>
      </w:pPr>
    </w:p>
    <w:p w14:paraId="0D922104" w14:textId="77777777" w:rsidR="002A4AE8" w:rsidRPr="001B65CF" w:rsidRDefault="002A4AE8" w:rsidP="001B65CF">
      <w:pPr>
        <w:pStyle w:val="BodyTextBoldheading"/>
        <w:rPr>
          <w:b/>
        </w:rPr>
      </w:pPr>
      <w:r w:rsidRPr="001B65CF">
        <w:rPr>
          <w:b/>
        </w:rPr>
        <w:t xml:space="preserve">1. u Republici Hrvatskoj, ako gospodarski subjekt ima poslovni </w:t>
      </w:r>
      <w:proofErr w:type="spellStart"/>
      <w:r w:rsidRPr="001B65CF">
        <w:rPr>
          <w:b/>
        </w:rPr>
        <w:t>nastan</w:t>
      </w:r>
      <w:proofErr w:type="spellEnd"/>
      <w:r w:rsidRPr="001B65CF">
        <w:rPr>
          <w:b/>
        </w:rPr>
        <w:t xml:space="preserve"> u Republici Hrvatskoj, ili </w:t>
      </w:r>
    </w:p>
    <w:p w14:paraId="3A094403" w14:textId="77777777" w:rsidR="002A4AE8" w:rsidRPr="001B65CF" w:rsidRDefault="002A4AE8" w:rsidP="001B65CF">
      <w:pPr>
        <w:pStyle w:val="BodyTextBoldheading"/>
        <w:rPr>
          <w:b/>
        </w:rPr>
      </w:pPr>
      <w:r w:rsidRPr="001B65CF">
        <w:rPr>
          <w:b/>
        </w:rPr>
        <w:t xml:space="preserve">2. u Republici Hrvatskoj ili u državi poslovnog </w:t>
      </w:r>
      <w:proofErr w:type="spellStart"/>
      <w:r w:rsidRPr="001B65CF">
        <w:rPr>
          <w:b/>
        </w:rPr>
        <w:t>nastana</w:t>
      </w:r>
      <w:proofErr w:type="spellEnd"/>
      <w:r w:rsidRPr="001B65CF">
        <w:rPr>
          <w:b/>
        </w:rPr>
        <w:t xml:space="preserve"> gospodarskog subjekta, ako gospodarski subjekt nema poslovni </w:t>
      </w:r>
      <w:proofErr w:type="spellStart"/>
      <w:r w:rsidRPr="001B65CF">
        <w:rPr>
          <w:b/>
        </w:rPr>
        <w:t>nastan</w:t>
      </w:r>
      <w:proofErr w:type="spellEnd"/>
      <w:r w:rsidRPr="001B65CF">
        <w:rPr>
          <w:b/>
        </w:rPr>
        <w:t xml:space="preserve"> u Republici Hrvatskoj. </w:t>
      </w:r>
    </w:p>
    <w:p w14:paraId="5227C69D" w14:textId="77777777" w:rsidR="000F7934" w:rsidRPr="002A4AE8" w:rsidRDefault="000F7934" w:rsidP="002A4AE8">
      <w:pPr>
        <w:spacing w:after="0" w:line="240" w:lineRule="auto"/>
        <w:rPr>
          <w:rFonts w:ascii="Frank Ruhl Libre" w:hAnsi="Frank Ruhl Libre" w:cs="Frank Ruhl Libre"/>
          <w:sz w:val="24"/>
          <w:szCs w:val="24"/>
        </w:rPr>
      </w:pPr>
    </w:p>
    <w:p w14:paraId="1082EB5A" w14:textId="77777777" w:rsidR="002A4AE8" w:rsidRPr="001B65CF" w:rsidRDefault="002A4AE8" w:rsidP="001B65CF">
      <w:pPr>
        <w:pStyle w:val="BodyTextBoldheading"/>
      </w:pPr>
      <w:r w:rsidRPr="001B65CF">
        <w:t xml:space="preserve">Naručitelj neće isključiti gospodarskog subjekta iz postupka javne nabave ako mu sukladno posebnom propisu plaćanje obveza nije dopušteno ili mu je odobrena odgoda plaćanja. </w:t>
      </w:r>
    </w:p>
    <w:p w14:paraId="5AFB4B80" w14:textId="77777777" w:rsidR="000F7934" w:rsidRPr="001B65CF" w:rsidRDefault="000F7934" w:rsidP="001B65CF">
      <w:pPr>
        <w:pStyle w:val="BodyTextBoldheading"/>
      </w:pPr>
    </w:p>
    <w:p w14:paraId="098BA162" w14:textId="77777777" w:rsidR="002A4AE8" w:rsidRDefault="002A4AE8" w:rsidP="002A4AE8">
      <w:pPr>
        <w:spacing w:after="0" w:line="240" w:lineRule="auto"/>
        <w:rPr>
          <w:rFonts w:ascii="Frank Ruhl Libre" w:hAnsi="Frank Ruhl Libre" w:cs="Frank Ruhl Libre"/>
          <w:sz w:val="24"/>
          <w:szCs w:val="24"/>
        </w:rPr>
      </w:pPr>
      <w:r w:rsidRPr="002A4AE8">
        <w:rPr>
          <w:rFonts w:ascii="Frank Ruhl Libre" w:hAnsi="Frank Ruhl Libre" w:cs="Frank Ruhl Libre"/>
          <w:sz w:val="24"/>
          <w:szCs w:val="24"/>
        </w:rPr>
        <w:t xml:space="preserve">Za potrebe utvrđivanja navedenog, gospodarski subjekt u ponudi dostavlja: </w:t>
      </w:r>
    </w:p>
    <w:p w14:paraId="22A5E44F" w14:textId="77777777" w:rsidR="00871CA2" w:rsidRPr="002A4AE8" w:rsidRDefault="00871CA2" w:rsidP="002A4AE8">
      <w:pPr>
        <w:spacing w:after="0" w:line="240" w:lineRule="auto"/>
        <w:rPr>
          <w:rFonts w:ascii="Frank Ruhl Libre" w:hAnsi="Frank Ruhl Libre" w:cs="Frank Ruhl Libre"/>
          <w:sz w:val="24"/>
          <w:szCs w:val="24"/>
        </w:rPr>
      </w:pPr>
    </w:p>
    <w:p w14:paraId="4CBADD3B" w14:textId="30DFF4E1" w:rsidR="002A4AE8" w:rsidRPr="002A4AE8" w:rsidRDefault="002A4AE8" w:rsidP="002A4AE8">
      <w:pPr>
        <w:spacing w:after="0" w:line="240" w:lineRule="auto"/>
        <w:rPr>
          <w:rFonts w:ascii="Frank Ruhl Libre" w:hAnsi="Frank Ruhl Libre" w:cs="Frank Ruhl Libre"/>
          <w:sz w:val="24"/>
          <w:szCs w:val="24"/>
        </w:rPr>
      </w:pPr>
      <w:r w:rsidRPr="002A4AE8">
        <w:rPr>
          <w:rFonts w:ascii="Frank Ruhl Libre" w:hAnsi="Frank Ruhl Libre" w:cs="Frank Ruhl Libre"/>
          <w:b/>
          <w:bCs/>
          <w:sz w:val="24"/>
          <w:szCs w:val="24"/>
        </w:rPr>
        <w:t xml:space="preserve">- </w:t>
      </w:r>
      <w:r w:rsidRPr="002A4AE8">
        <w:rPr>
          <w:rFonts w:ascii="Frank Ruhl Libre" w:hAnsi="Frank Ruhl Libre" w:cs="Frank Ruhl Libre"/>
          <w:b/>
          <w:bCs/>
          <w:i/>
          <w:iCs/>
          <w:sz w:val="24"/>
          <w:szCs w:val="24"/>
        </w:rPr>
        <w:t>ispunjeni ESPD obrazac (Dio III. Osnove za isključenje, Odjeljak B: Osnove povezane s plaćanjem poreza ili doprinosa za socijalno osiguranje)</w:t>
      </w:r>
      <w:r w:rsidR="00871CA2">
        <w:rPr>
          <w:rFonts w:ascii="Frank Ruhl Libre" w:hAnsi="Frank Ruhl Libre" w:cs="Frank Ruhl Libre"/>
          <w:b/>
          <w:bCs/>
          <w:i/>
          <w:iCs/>
          <w:sz w:val="24"/>
          <w:szCs w:val="24"/>
        </w:rPr>
        <w:t>.</w:t>
      </w:r>
    </w:p>
    <w:p w14:paraId="37C5F5DA" w14:textId="77777777" w:rsidR="002A4AE8" w:rsidRPr="002A4AE8" w:rsidRDefault="002A4AE8" w:rsidP="002A4AE8">
      <w:pPr>
        <w:spacing w:after="0" w:line="240" w:lineRule="auto"/>
        <w:rPr>
          <w:rFonts w:ascii="Frank Ruhl Libre" w:hAnsi="Frank Ruhl Libre" w:cs="Frank Ruhl Libre"/>
          <w:sz w:val="24"/>
          <w:szCs w:val="24"/>
        </w:rPr>
      </w:pPr>
    </w:p>
    <w:p w14:paraId="60EAACD9" w14:textId="6CD0BC8E" w:rsidR="000F7934" w:rsidRDefault="00871CA2" w:rsidP="002A4AE8">
      <w:pPr>
        <w:spacing w:after="0" w:line="240" w:lineRule="auto"/>
        <w:rPr>
          <w:rFonts w:ascii="Frank Ruhl Libre" w:hAnsi="Frank Ruhl Libre" w:cs="Frank Ruhl Libre"/>
          <w:sz w:val="24"/>
          <w:szCs w:val="24"/>
        </w:rPr>
      </w:pPr>
      <w:r w:rsidRPr="00871CA2">
        <w:rPr>
          <w:rFonts w:ascii="Frank Ruhl Libre" w:hAnsi="Frank Ruhl Libre" w:cs="Frank Ruhl Libre"/>
          <w:sz w:val="24"/>
          <w:szCs w:val="24"/>
        </w:rPr>
        <w:t>Naručitelj može prije donošenja odluke o odabiru od ponuditelja koji je dostavio ekonomski najpovoljniju ponudu zatražiti da u primjerenom roku, ne kraćem od 5 dana, dostavi ažurirane popratne dokumente kojim dokazuje da ne postoje osnove za isključenje. U slučaju da Naručitelj traži provjeru informacija navedenih u ESPD obrascu te dostavu ažuriranih dokumenata, Naručitelj će prihvatiti sljedeće dokumente kao dovoljan dokaz da ne postoje osnove za isključenje gospodarskog subjekta iz točke 3.</w:t>
      </w:r>
      <w:r>
        <w:rPr>
          <w:rFonts w:ascii="Frank Ruhl Libre" w:hAnsi="Frank Ruhl Libre" w:cs="Frank Ruhl Libre"/>
          <w:sz w:val="24"/>
          <w:szCs w:val="24"/>
        </w:rPr>
        <w:t>2</w:t>
      </w:r>
      <w:r w:rsidRPr="00871CA2">
        <w:rPr>
          <w:rFonts w:ascii="Frank Ruhl Libre" w:hAnsi="Frank Ruhl Libre" w:cs="Frank Ruhl Libre"/>
          <w:sz w:val="24"/>
          <w:szCs w:val="24"/>
        </w:rPr>
        <w:t>:</w:t>
      </w:r>
    </w:p>
    <w:p w14:paraId="6F5732FC" w14:textId="77777777" w:rsidR="001B65CF" w:rsidRPr="002A4AE8" w:rsidRDefault="001B65CF" w:rsidP="002A4AE8">
      <w:pPr>
        <w:spacing w:after="0" w:line="240" w:lineRule="auto"/>
        <w:rPr>
          <w:rFonts w:ascii="Frank Ruhl Libre" w:hAnsi="Frank Ruhl Libre" w:cs="Frank Ruhl Libre"/>
          <w:sz w:val="24"/>
          <w:szCs w:val="24"/>
        </w:rPr>
      </w:pPr>
    </w:p>
    <w:p w14:paraId="780B5448" w14:textId="77777777" w:rsidR="002A4AE8" w:rsidRPr="002A4AE8" w:rsidRDefault="002A4AE8" w:rsidP="002A4AE8">
      <w:pPr>
        <w:spacing w:after="0" w:line="240" w:lineRule="auto"/>
        <w:rPr>
          <w:rFonts w:ascii="Frank Ruhl Libre" w:hAnsi="Frank Ruhl Libre" w:cs="Frank Ruhl Libre"/>
          <w:sz w:val="24"/>
          <w:szCs w:val="24"/>
        </w:rPr>
      </w:pPr>
      <w:r w:rsidRPr="002A4AE8">
        <w:rPr>
          <w:rFonts w:ascii="Frank Ruhl Libre" w:hAnsi="Frank Ruhl Libre" w:cs="Frank Ruhl Libre"/>
          <w:b/>
          <w:bCs/>
          <w:sz w:val="24"/>
          <w:szCs w:val="24"/>
        </w:rPr>
        <w:t xml:space="preserve">- potvrdu porezne uprave ili drugog nadležnog tijela u državi poslovnog </w:t>
      </w:r>
      <w:proofErr w:type="spellStart"/>
      <w:r w:rsidRPr="002A4AE8">
        <w:rPr>
          <w:rFonts w:ascii="Frank Ruhl Libre" w:hAnsi="Frank Ruhl Libre" w:cs="Frank Ruhl Libre"/>
          <w:b/>
          <w:bCs/>
          <w:sz w:val="24"/>
          <w:szCs w:val="24"/>
        </w:rPr>
        <w:t>nastana</w:t>
      </w:r>
      <w:proofErr w:type="spellEnd"/>
      <w:r w:rsidRPr="002A4AE8">
        <w:rPr>
          <w:rFonts w:ascii="Frank Ruhl Libre" w:hAnsi="Frank Ruhl Libre" w:cs="Frank Ruhl Libre"/>
          <w:b/>
          <w:bCs/>
          <w:sz w:val="24"/>
          <w:szCs w:val="24"/>
        </w:rPr>
        <w:t xml:space="preserve"> gospodarskog subjekta kojom se dokazuje da ne postoje navedene osnove za isključenje. </w:t>
      </w:r>
    </w:p>
    <w:p w14:paraId="65AD5301" w14:textId="77777777" w:rsidR="002A4AE8" w:rsidRPr="002A4AE8" w:rsidRDefault="002A4AE8" w:rsidP="002A4AE8">
      <w:pPr>
        <w:spacing w:after="0" w:line="240" w:lineRule="auto"/>
        <w:rPr>
          <w:rFonts w:ascii="Frank Ruhl Libre" w:hAnsi="Frank Ruhl Libre" w:cs="Frank Ruhl Libre"/>
          <w:sz w:val="24"/>
          <w:szCs w:val="24"/>
        </w:rPr>
      </w:pPr>
    </w:p>
    <w:p w14:paraId="45562927" w14:textId="77777777" w:rsidR="002A4AE8" w:rsidRDefault="002A4AE8" w:rsidP="002A4AE8">
      <w:pPr>
        <w:spacing w:after="0" w:line="240" w:lineRule="auto"/>
        <w:rPr>
          <w:rFonts w:ascii="Frank Ruhl Libre" w:hAnsi="Frank Ruhl Libre" w:cs="Frank Ruhl Libre"/>
          <w:sz w:val="24"/>
          <w:szCs w:val="24"/>
        </w:rPr>
      </w:pPr>
      <w:r w:rsidRPr="002A4AE8">
        <w:rPr>
          <w:rFonts w:ascii="Frank Ruhl Libre" w:hAnsi="Frank Ruhl Libre" w:cs="Frank Ruhl Libre"/>
          <w:sz w:val="24"/>
          <w:szCs w:val="24"/>
        </w:rPr>
        <w:t xml:space="preserve">Ako se u državi poslovnog </w:t>
      </w:r>
      <w:proofErr w:type="spellStart"/>
      <w:r w:rsidRPr="002A4AE8">
        <w:rPr>
          <w:rFonts w:ascii="Frank Ruhl Libre" w:hAnsi="Frank Ruhl Libre" w:cs="Frank Ruhl Libre"/>
          <w:sz w:val="24"/>
          <w:szCs w:val="24"/>
        </w:rPr>
        <w:t>nastana</w:t>
      </w:r>
      <w:proofErr w:type="spellEnd"/>
      <w:r w:rsidRPr="002A4AE8">
        <w:rPr>
          <w:rFonts w:ascii="Frank Ruhl Libre" w:hAnsi="Frank Ruhl Libre" w:cs="Frank Ruhl Libre"/>
          <w:sz w:val="24"/>
          <w:szCs w:val="24"/>
        </w:rPr>
        <w:t xml:space="preserve"> gospodarskog subjekta, odnosno državi čiji je osoba državljanin ne izdaju gore navedeni dokumenti, gospodarski subjekt dostavlja: </w:t>
      </w:r>
    </w:p>
    <w:p w14:paraId="25F5F7F8" w14:textId="77777777" w:rsidR="000F7934" w:rsidRPr="002A4AE8" w:rsidRDefault="000F7934" w:rsidP="002A4AE8">
      <w:pPr>
        <w:spacing w:after="0" w:line="240" w:lineRule="auto"/>
        <w:rPr>
          <w:rFonts w:ascii="Frank Ruhl Libre" w:hAnsi="Frank Ruhl Libre" w:cs="Frank Ruhl Libre"/>
          <w:sz w:val="24"/>
          <w:szCs w:val="24"/>
        </w:rPr>
      </w:pPr>
    </w:p>
    <w:p w14:paraId="15758434" w14:textId="77777777" w:rsidR="002A4AE8" w:rsidRPr="002A4AE8" w:rsidRDefault="002A4AE8" w:rsidP="002A4AE8">
      <w:pPr>
        <w:spacing w:after="0" w:line="240" w:lineRule="auto"/>
        <w:rPr>
          <w:rFonts w:ascii="Frank Ruhl Libre" w:hAnsi="Frank Ruhl Libre" w:cs="Frank Ruhl Libre"/>
          <w:sz w:val="24"/>
          <w:szCs w:val="24"/>
        </w:rPr>
      </w:pPr>
      <w:r w:rsidRPr="002A4AE8">
        <w:rPr>
          <w:rFonts w:ascii="Frank Ruhl Libre" w:hAnsi="Frank Ruhl Libre" w:cs="Frank Ruhl Libre"/>
          <w:b/>
          <w:bCs/>
          <w:sz w:val="24"/>
          <w:szCs w:val="24"/>
        </w:rPr>
        <w:t xml:space="preserve">- izjavu pod prisegom ili, ako izjava pod prisegom prema pravu dotične države ne postoji, izjavu davatelja s ovjerenim potpisom kod nadležne sudske ili upravne vlasti, javnog bilježnika ili strukovnog ili trgovinskog tijela u državi poslovnog </w:t>
      </w:r>
      <w:proofErr w:type="spellStart"/>
      <w:r w:rsidRPr="002A4AE8">
        <w:rPr>
          <w:rFonts w:ascii="Frank Ruhl Libre" w:hAnsi="Frank Ruhl Libre" w:cs="Frank Ruhl Libre"/>
          <w:b/>
          <w:bCs/>
          <w:sz w:val="24"/>
          <w:szCs w:val="24"/>
        </w:rPr>
        <w:t>nastana</w:t>
      </w:r>
      <w:proofErr w:type="spellEnd"/>
      <w:r w:rsidRPr="002A4AE8">
        <w:rPr>
          <w:rFonts w:ascii="Frank Ruhl Libre" w:hAnsi="Frank Ruhl Libre" w:cs="Frank Ruhl Libre"/>
          <w:b/>
          <w:bCs/>
          <w:sz w:val="24"/>
          <w:szCs w:val="24"/>
        </w:rPr>
        <w:t xml:space="preserve"> gospodarskog subjekta, odnosno državi čiji je osoba državljanin. </w:t>
      </w:r>
    </w:p>
    <w:p w14:paraId="6B2B57CC" w14:textId="77777777" w:rsidR="002A4AE8" w:rsidRDefault="002A4AE8" w:rsidP="002A4AE8">
      <w:pPr>
        <w:spacing w:after="0" w:line="240" w:lineRule="auto"/>
        <w:rPr>
          <w:rFonts w:ascii="Frank Ruhl Libre" w:hAnsi="Frank Ruhl Libre" w:cs="Frank Ruhl Libre"/>
          <w:sz w:val="24"/>
          <w:szCs w:val="24"/>
        </w:rPr>
      </w:pPr>
    </w:p>
    <w:p w14:paraId="42903556" w14:textId="6D88CB23" w:rsidR="00D965F2" w:rsidRPr="000B54AC" w:rsidRDefault="00B544B9" w:rsidP="006B5FD6">
      <w:pPr>
        <w:pStyle w:val="Naslov2"/>
      </w:pPr>
      <w:bookmarkStart w:id="78" w:name="_Ref356493532"/>
      <w:bookmarkStart w:id="79" w:name="_Toc377632671"/>
      <w:bookmarkStart w:id="80" w:name="_Toc501033769"/>
      <w:bookmarkEnd w:id="76"/>
      <w:r>
        <w:t>3.3</w:t>
      </w:r>
      <w:r w:rsidR="003B25A1">
        <w:t xml:space="preserve">. </w:t>
      </w:r>
      <w:r w:rsidR="00D965F2" w:rsidRPr="000B54AC">
        <w:t xml:space="preserve">Ostali razlozi isključenja </w:t>
      </w:r>
      <w:bookmarkEnd w:id="78"/>
      <w:bookmarkEnd w:id="79"/>
      <w:r>
        <w:t>gospodarskog subjekta</w:t>
      </w:r>
      <w:r w:rsidR="00121B88">
        <w:t xml:space="preserve"> sukladno članku 254</w:t>
      </w:r>
      <w:r w:rsidR="00A278B9" w:rsidRPr="000B54AC">
        <w:t xml:space="preserve">. </w:t>
      </w:r>
      <w:r>
        <w:t>ZJN/2016</w:t>
      </w:r>
      <w:bookmarkEnd w:id="80"/>
    </w:p>
    <w:p w14:paraId="3C676DB6" w14:textId="77777777" w:rsidR="00121B88" w:rsidRDefault="00121B88" w:rsidP="003531E6">
      <w:pPr>
        <w:pStyle w:val="BodyTextBoldheading"/>
      </w:pPr>
      <w:r w:rsidRPr="00121B88">
        <w:t xml:space="preserve">Naručitelj će isključiti </w:t>
      </w:r>
      <w:r>
        <w:t xml:space="preserve">gospodarskog subjekta </w:t>
      </w:r>
      <w:r w:rsidRPr="00121B88">
        <w:t>iz postupka javne nabave</w:t>
      </w:r>
      <w:r>
        <w:t>:</w:t>
      </w:r>
    </w:p>
    <w:p w14:paraId="2F2B3B57" w14:textId="77777777" w:rsidR="003531E6" w:rsidRDefault="003531E6" w:rsidP="003531E6">
      <w:pPr>
        <w:pStyle w:val="BodyTextBoldheading"/>
      </w:pPr>
    </w:p>
    <w:p w14:paraId="7FFD2FDA" w14:textId="6C30BF6D" w:rsidR="0014664C" w:rsidRDefault="00121B88" w:rsidP="003531E6">
      <w:pPr>
        <w:pStyle w:val="BodyTextBoldheading"/>
        <w:rPr>
          <w:b/>
        </w:rPr>
      </w:pPr>
      <w:r w:rsidRPr="003531E6">
        <w:rPr>
          <w:b/>
        </w:rPr>
        <w:t>1.</w:t>
      </w:r>
      <w:r w:rsidR="0014664C" w:rsidRPr="0014664C">
        <w:t xml:space="preserve"> </w:t>
      </w:r>
      <w:r w:rsidR="0014664C">
        <w:rPr>
          <w:b/>
        </w:rPr>
        <w:t xml:space="preserve">ako dokaže </w:t>
      </w:r>
      <w:r w:rsidR="0014664C" w:rsidRPr="0014664C">
        <w:rPr>
          <w:b/>
        </w:rPr>
        <w:t xml:space="preserve">kršenje primjenjivih obveza u području prava okoliša, socijalnog i radnog prava, uključujući kolektivne ugovore, a osobito obvezu isplate ugovorene plaće, ili </w:t>
      </w:r>
      <w:r w:rsidR="0014664C" w:rsidRPr="0014664C">
        <w:rPr>
          <w:b/>
        </w:rPr>
        <w:lastRenderedPageBreak/>
        <w:t xml:space="preserve">odredbama međunarodnog prava okoliša, socijalnog i radnog prava navedenim u Prilogu XI. </w:t>
      </w:r>
      <w:r w:rsidR="0014664C">
        <w:rPr>
          <w:b/>
        </w:rPr>
        <w:t>ZJN/2016</w:t>
      </w:r>
    </w:p>
    <w:p w14:paraId="2F21C6F1" w14:textId="77777777" w:rsidR="0014664C" w:rsidRDefault="0014664C" w:rsidP="003531E6">
      <w:pPr>
        <w:pStyle w:val="BodyTextBoldheading"/>
        <w:rPr>
          <w:b/>
        </w:rPr>
      </w:pPr>
    </w:p>
    <w:p w14:paraId="41730B36" w14:textId="4D521EE9" w:rsidR="003531E6" w:rsidRDefault="0014664C" w:rsidP="003531E6">
      <w:pPr>
        <w:pStyle w:val="BodyTextBoldheading"/>
        <w:rPr>
          <w:b/>
        </w:rPr>
      </w:pPr>
      <w:r>
        <w:rPr>
          <w:b/>
        </w:rPr>
        <w:t xml:space="preserve">2. </w:t>
      </w:r>
      <w:r w:rsidR="00121B88" w:rsidRPr="003531E6">
        <w:rPr>
          <w:b/>
        </w:rPr>
        <w:t xml:space="preserve"> </w:t>
      </w:r>
      <w:r w:rsidR="003531E6" w:rsidRPr="003531E6">
        <w:rPr>
          <w:b/>
        </w:rPr>
        <w:t>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p>
    <w:p w14:paraId="7F4BCD74" w14:textId="77777777" w:rsidR="001B65CF" w:rsidRDefault="001B65CF" w:rsidP="003531E6">
      <w:pPr>
        <w:pStyle w:val="BodyTextBoldheading"/>
      </w:pPr>
    </w:p>
    <w:p w14:paraId="66B23201" w14:textId="70E1BB47" w:rsidR="003531E6" w:rsidRDefault="00B544B9" w:rsidP="00B544B9">
      <w:pPr>
        <w:pStyle w:val="BodyTextBoldheading"/>
      </w:pPr>
      <w:r>
        <w:rPr>
          <w:b/>
        </w:rPr>
        <w:t>3</w:t>
      </w:r>
      <w:r w:rsidR="003531E6" w:rsidRPr="00470A68">
        <w:rPr>
          <w:b/>
        </w:rPr>
        <w:t xml:space="preserve">. </w:t>
      </w:r>
      <w:r>
        <w:rPr>
          <w:b/>
        </w:rPr>
        <w:t>ako j</w:t>
      </w:r>
      <w:r w:rsidRPr="00B544B9">
        <w:rPr>
          <w:b/>
        </w:rPr>
        <w:t xml:space="preserve">e gospodarski subjekt kriv za ozbiljno pogrešno prikazivanje činjenica pri dostavljanju podataka potrebnih za provjeru odsutnosti osnova za isključenje ili za ispunjenje kriterija za odabir gospodarskog subjekta, ako je prikrio takve informacije ili nije u stanju priložiti popratne dokumente u skladu s </w:t>
      </w:r>
      <w:r w:rsidR="001B65CF">
        <w:rPr>
          <w:b/>
        </w:rPr>
        <w:t>odredbama članaka 260. – 263. ZJN/2016</w:t>
      </w:r>
    </w:p>
    <w:p w14:paraId="3D0701AB" w14:textId="77777777" w:rsidR="00B544B9" w:rsidRDefault="00B544B9" w:rsidP="00B544B9">
      <w:pPr>
        <w:pStyle w:val="BodyTextBoldheading"/>
      </w:pPr>
    </w:p>
    <w:p w14:paraId="0B95BD43" w14:textId="77777777" w:rsidR="00B544B9" w:rsidRDefault="00B544B9" w:rsidP="00B544B9">
      <w:pPr>
        <w:pStyle w:val="BodyTextBoldheading"/>
      </w:pPr>
      <w:r w:rsidRPr="00121B88">
        <w:t xml:space="preserve">Razdoblje isključenja ponuditelja kod kojeg su ostvarene osnove za isključenje iz postupka javne nabave je dvije godine od dana dotičnog događaja. </w:t>
      </w:r>
    </w:p>
    <w:p w14:paraId="1EDA94CC" w14:textId="77777777" w:rsidR="001B65CF" w:rsidRPr="00121B88" w:rsidRDefault="001B65CF" w:rsidP="00B544B9">
      <w:pPr>
        <w:pStyle w:val="BodyTextBoldheading"/>
      </w:pPr>
    </w:p>
    <w:p w14:paraId="0CE44157" w14:textId="77777777" w:rsidR="001B65CF" w:rsidRDefault="00B544B9" w:rsidP="00B544B9">
      <w:pPr>
        <w:pStyle w:val="BodyTextBoldheading"/>
      </w:pPr>
      <w:r w:rsidRPr="00B544B9">
        <w:t>Za potrebe utvrđivanja okolnosti iz ove točke, gospodarski subjekt u ponudi do</w:t>
      </w:r>
      <w:r>
        <w:t>stavlja</w:t>
      </w:r>
      <w:r w:rsidR="001B65CF">
        <w:t>:</w:t>
      </w:r>
    </w:p>
    <w:p w14:paraId="428B0F48" w14:textId="2BAB6B04" w:rsidR="001B65CF" w:rsidRDefault="00B544B9" w:rsidP="00B544B9">
      <w:pPr>
        <w:pStyle w:val="BodyTextBoldheading"/>
      </w:pPr>
      <w:r>
        <w:t xml:space="preserve"> </w:t>
      </w:r>
    </w:p>
    <w:p w14:paraId="6C8B0D2B" w14:textId="19B443A8" w:rsidR="00B544B9" w:rsidRPr="001B65CF" w:rsidRDefault="00B544B9" w:rsidP="001B65CF">
      <w:pPr>
        <w:pStyle w:val="BodyTextBoldheading"/>
        <w:numPr>
          <w:ilvl w:val="0"/>
          <w:numId w:val="82"/>
        </w:numPr>
        <w:ind w:left="284"/>
        <w:rPr>
          <w:b/>
          <w:i/>
        </w:rPr>
      </w:pPr>
      <w:r w:rsidRPr="001B65CF">
        <w:rPr>
          <w:b/>
          <w:i/>
        </w:rPr>
        <w:t>ispunjeni ESPD obrazac Dio III. Osnove za isključenje, Odjeljak C: Osnove povezane s insolventnošću, sukobima interesa ili poslovnim prekršajem – u dijelu koji se odnosi na gore navedenu osnovu za isključenje.</w:t>
      </w:r>
    </w:p>
    <w:p w14:paraId="5B3EFA63" w14:textId="77777777" w:rsidR="00B544B9" w:rsidRDefault="00B544B9" w:rsidP="00B544B9">
      <w:pPr>
        <w:pStyle w:val="BodyTextBoldheading"/>
      </w:pPr>
    </w:p>
    <w:p w14:paraId="0591A204" w14:textId="01BDF35F" w:rsidR="0014664C" w:rsidRDefault="00B544B9" w:rsidP="0014664C">
      <w:pPr>
        <w:pStyle w:val="BodyTextBoldheading"/>
      </w:pPr>
      <w:r w:rsidRPr="00B544B9">
        <w:t>Naručitelj može prije donošenja odluke o odabiru od ponuditelja koji je dostavio ekonomski najpovoljniju ponudu zatražiti da u primjerenom roku, ne kraćem od 5 dana, dostavi ažurirane popratne dokumente kojim dokazuje da ne postoje osnove za isključenje. U slučaju da Naručitelj traži provjeru informacija navedenih u ESPD obrascu te dostavu ažuriranih dokumenata Naručitelj će prihvatiti sljedeće kao dovoljan dokaz da ne postoje osnove za isključenje gospodarskog subjekta iz točke 3.3.</w:t>
      </w:r>
      <w:r>
        <w:t xml:space="preserve">, </w:t>
      </w:r>
      <w:proofErr w:type="spellStart"/>
      <w:r>
        <w:t>podtočke</w:t>
      </w:r>
      <w:proofErr w:type="spellEnd"/>
      <w:r>
        <w:t xml:space="preserve"> 2. ove Dokumentacije o nabavi</w:t>
      </w:r>
      <w:r w:rsidRPr="00B544B9">
        <w:t>:</w:t>
      </w:r>
    </w:p>
    <w:p w14:paraId="3E7173F5" w14:textId="77777777" w:rsidR="00B544B9" w:rsidRDefault="00B544B9" w:rsidP="0014664C">
      <w:pPr>
        <w:pStyle w:val="BodyTextBoldheading"/>
      </w:pPr>
    </w:p>
    <w:p w14:paraId="3F0138E9" w14:textId="77777777" w:rsidR="0014664C" w:rsidRPr="00B544B9" w:rsidRDefault="0014664C" w:rsidP="001B65CF">
      <w:pPr>
        <w:pStyle w:val="BodyTextBoldheading"/>
        <w:numPr>
          <w:ilvl w:val="0"/>
          <w:numId w:val="82"/>
        </w:numPr>
        <w:ind w:left="284"/>
        <w:rPr>
          <w:b/>
        </w:rPr>
      </w:pPr>
      <w:r w:rsidRPr="00B544B9">
        <w:rPr>
          <w:b/>
        </w:rPr>
        <w:t xml:space="preserve">izvadak iz sudskog registra ili potvrdu trgovačkog suda ili drugog nadležnog tijela u državi poslovnog </w:t>
      </w:r>
      <w:proofErr w:type="spellStart"/>
      <w:r w:rsidRPr="00B544B9">
        <w:rPr>
          <w:b/>
        </w:rPr>
        <w:t>nastana</w:t>
      </w:r>
      <w:proofErr w:type="spellEnd"/>
      <w:r w:rsidRPr="00B544B9">
        <w:rPr>
          <w:b/>
        </w:rPr>
        <w:t xml:space="preserve"> gospodarskog subjekta kojim se dokazuje da ne postoje osnove za isključenje iz ove točke Dokumentacije o nabavi.</w:t>
      </w:r>
      <w:r w:rsidRPr="00B544B9">
        <w:rPr>
          <w:b/>
        </w:rPr>
        <w:cr/>
      </w:r>
    </w:p>
    <w:p w14:paraId="2CF12B19" w14:textId="77777777" w:rsidR="0014664C" w:rsidRDefault="0014664C" w:rsidP="0014664C">
      <w:pPr>
        <w:pStyle w:val="BodyTextBoldheading"/>
        <w:ind w:left="66"/>
      </w:pPr>
      <w:r>
        <w:t xml:space="preserve">Ako se u državi poslovnog </w:t>
      </w:r>
      <w:proofErr w:type="spellStart"/>
      <w:r>
        <w:t>nastana</w:t>
      </w:r>
      <w:proofErr w:type="spellEnd"/>
      <w:r>
        <w:t xml:space="preserve"> gospodarskog subjekta, odnosno državi čiji je osoba državljanin ne izdaju navedeni dokument ili ako ne obuhvaćaju sve okolnosti iz ove točke Dokumentacije o</w:t>
      </w:r>
      <w:r w:rsidRPr="003531E6">
        <w:t xml:space="preserve"> </w:t>
      </w:r>
      <w:r>
        <w:t>nabavi, gospodarski subjekt dostavlja:</w:t>
      </w:r>
    </w:p>
    <w:p w14:paraId="171B6210" w14:textId="77777777" w:rsidR="001B65CF" w:rsidRDefault="001B65CF" w:rsidP="0014664C">
      <w:pPr>
        <w:pStyle w:val="BodyTextBoldheading"/>
        <w:ind w:left="66"/>
      </w:pPr>
    </w:p>
    <w:p w14:paraId="6D488B0E" w14:textId="6F2E37A9" w:rsidR="00121B88" w:rsidRPr="00121B88" w:rsidRDefault="0014664C" w:rsidP="00B544B9">
      <w:pPr>
        <w:pStyle w:val="BodyTextBoldheading"/>
      </w:pPr>
      <w:r w:rsidRPr="00470A68">
        <w:rPr>
          <w:b/>
        </w:rPr>
        <w:t xml:space="preserve">- izjavu pod prisegom ili, ako izjava pod prisegom prema pravu dotične države ne postoji, izjavu davatelja s ovjerenim potpisom kod nadležne sudske ili upravne vlasti, javnog bilježnika ili strukovnog ili trgovinskog tijela u državi poslovnog </w:t>
      </w:r>
      <w:proofErr w:type="spellStart"/>
      <w:r w:rsidRPr="00470A68">
        <w:rPr>
          <w:b/>
        </w:rPr>
        <w:t>nastana</w:t>
      </w:r>
      <w:proofErr w:type="spellEnd"/>
      <w:r w:rsidRPr="00470A68">
        <w:rPr>
          <w:b/>
        </w:rPr>
        <w:t xml:space="preserve"> </w:t>
      </w:r>
    </w:p>
    <w:p w14:paraId="1F826FED" w14:textId="25872A1E" w:rsidR="005C1D12" w:rsidRPr="000B54AC" w:rsidRDefault="005C1D12" w:rsidP="00471ABB">
      <w:pPr>
        <w:rPr>
          <w:rFonts w:ascii="Frank Ruhl Libre" w:eastAsia="Times New Roman" w:hAnsi="Frank Ruhl Libre" w:cs="Frank Ruhl Libre"/>
          <w:sz w:val="24"/>
          <w:szCs w:val="24"/>
        </w:rPr>
      </w:pPr>
    </w:p>
    <w:p w14:paraId="1899EE9C" w14:textId="64040EA2" w:rsidR="005C1D12" w:rsidRPr="000B54AC" w:rsidRDefault="005C1D12" w:rsidP="00985423">
      <w:pPr>
        <w:pStyle w:val="Naslov10"/>
      </w:pPr>
      <w:r w:rsidRPr="000B54AC">
        <w:lastRenderedPageBreak/>
        <w:t xml:space="preserve"> </w:t>
      </w:r>
      <w:bookmarkStart w:id="81" w:name="_Toc501033770"/>
      <w:r w:rsidR="003B25A1">
        <w:t xml:space="preserve">4 </w:t>
      </w:r>
      <w:r w:rsidR="009D3EDE">
        <w:t>KRITERIJI ZA ODABIR GOSPODARSKOG SUBJEKATA</w:t>
      </w:r>
      <w:bookmarkEnd w:id="81"/>
    </w:p>
    <w:p w14:paraId="46FC3608" w14:textId="67F1F7DC" w:rsidR="004C5619" w:rsidRPr="001B65CF" w:rsidRDefault="004C5619" w:rsidP="001B65CF">
      <w:pPr>
        <w:pStyle w:val="BodyTextBoldheading"/>
        <w:rPr>
          <w:b/>
          <w:color w:val="990000"/>
        </w:rPr>
      </w:pPr>
      <w:bookmarkStart w:id="82" w:name="_Ref356492571"/>
      <w:r w:rsidRPr="001B65CF">
        <w:rPr>
          <w:b/>
          <w:color w:val="990000"/>
        </w:rPr>
        <w:t xml:space="preserve">Za potrebe utvrđivanja sposobnosti iz ove točke </w:t>
      </w:r>
      <w:r w:rsidR="001B65CF">
        <w:rPr>
          <w:b/>
          <w:color w:val="990000"/>
        </w:rPr>
        <w:t xml:space="preserve">gospodarski </w:t>
      </w:r>
      <w:proofErr w:type="spellStart"/>
      <w:r w:rsidR="001B65CF">
        <w:rPr>
          <w:b/>
          <w:color w:val="990000"/>
        </w:rPr>
        <w:t>subekt</w:t>
      </w:r>
      <w:proofErr w:type="spellEnd"/>
      <w:r w:rsidRPr="001B65CF">
        <w:rPr>
          <w:b/>
          <w:color w:val="990000"/>
        </w:rPr>
        <w:t xml:space="preserve"> u ponudi dostavlja ispunjeni obrazac ESPD. Naručitelj ističe da gospodarski subjekti u svojoj ponudi ne trebaju dostavljati dokumente kojima se potvrđuju navodi iz ESPD obrasca.</w:t>
      </w:r>
    </w:p>
    <w:p w14:paraId="36FF0693" w14:textId="77777777" w:rsidR="004C5619" w:rsidRPr="004C5619" w:rsidRDefault="004C5619" w:rsidP="004C5619">
      <w:pPr>
        <w:spacing w:after="0" w:line="240" w:lineRule="auto"/>
        <w:rPr>
          <w:rFonts w:ascii="Frank Ruhl Libre" w:eastAsia="Times New Roman" w:hAnsi="Frank Ruhl Libre" w:cs="Frank Ruhl Libre"/>
          <w:b/>
          <w:color w:val="952354"/>
          <w:sz w:val="24"/>
          <w:szCs w:val="24"/>
          <w:lang w:eastAsia="x-none"/>
        </w:rPr>
      </w:pPr>
    </w:p>
    <w:p w14:paraId="54B1B5E9" w14:textId="77777777" w:rsidR="004C5619" w:rsidRDefault="004C5619" w:rsidP="004C5619">
      <w:pPr>
        <w:spacing w:after="0" w:line="240" w:lineRule="auto"/>
        <w:rPr>
          <w:rFonts w:ascii="Frank Ruhl Libre" w:eastAsia="Times New Roman" w:hAnsi="Frank Ruhl Libre" w:cs="Frank Ruhl Libre"/>
          <w:sz w:val="24"/>
          <w:szCs w:val="24"/>
          <w:lang w:eastAsia="hr-HR"/>
        </w:rPr>
      </w:pPr>
      <w:r w:rsidRPr="004C5619">
        <w:rPr>
          <w:rFonts w:ascii="Frank Ruhl Libre" w:eastAsia="Times New Roman" w:hAnsi="Frank Ruhl Libre" w:cs="Frank Ruhl Libre"/>
          <w:sz w:val="24"/>
          <w:szCs w:val="24"/>
          <w:lang w:eastAsia="hr-HR"/>
        </w:rPr>
        <w:t>Naručitelj može u bilo kojem trenutku tijekom postupka javne nabave, ako je to potrebno za pravilno provođenje postupka, provjeriti informacije navedene u ESPD-u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70AC0F63" w14:textId="77777777" w:rsidR="004C5619" w:rsidRPr="004C5619" w:rsidRDefault="004C5619" w:rsidP="004C5619">
      <w:pPr>
        <w:spacing w:after="0" w:line="240" w:lineRule="auto"/>
        <w:rPr>
          <w:rFonts w:ascii="Frank Ruhl Libre" w:eastAsia="Times New Roman" w:hAnsi="Frank Ruhl Libre" w:cs="Frank Ruhl Libre"/>
          <w:sz w:val="24"/>
          <w:szCs w:val="24"/>
          <w:lang w:eastAsia="hr-HR"/>
        </w:rPr>
      </w:pPr>
    </w:p>
    <w:p w14:paraId="409C7FCA" w14:textId="77777777" w:rsidR="004C5619" w:rsidRPr="004C5619" w:rsidRDefault="004C5619" w:rsidP="004C5619">
      <w:pPr>
        <w:autoSpaceDE w:val="0"/>
        <w:autoSpaceDN w:val="0"/>
        <w:adjustRightInd w:val="0"/>
        <w:spacing w:after="0" w:line="240" w:lineRule="auto"/>
        <w:ind w:right="-2"/>
        <w:rPr>
          <w:rFonts w:ascii="Frank Ruhl Libre" w:eastAsia="Times New Roman" w:hAnsi="Frank Ruhl Libre" w:cs="Frank Ruhl Libre"/>
          <w:sz w:val="24"/>
          <w:szCs w:val="24"/>
          <w:lang w:eastAsia="hr-HR"/>
        </w:rPr>
      </w:pPr>
      <w:r w:rsidRPr="004C5619">
        <w:rPr>
          <w:rFonts w:ascii="Frank Ruhl Libre" w:eastAsia="Times New Roman" w:hAnsi="Frank Ruhl Libre" w:cs="Frank Ruhl Libre"/>
          <w:sz w:val="24"/>
          <w:szCs w:val="24"/>
          <w:lang w:eastAsia="hr-HR"/>
        </w:rPr>
        <w:t>Ako se ne može obaviti provjera ili ishoditi potvrda sukladno gore navedenoj točki, Naručitelj može zahtijevati od gospodarskog subjekta da u primjerenom roku, ne kraćem od 5 dana, dostavi sve ili dio popratnih dokumenta ili dokaza.</w:t>
      </w:r>
    </w:p>
    <w:p w14:paraId="3B79D041" w14:textId="77777777" w:rsidR="004C5619" w:rsidRDefault="004C5619" w:rsidP="004C5619">
      <w:pPr>
        <w:pStyle w:val="BodyTextBoldheading"/>
      </w:pPr>
    </w:p>
    <w:p w14:paraId="34CA9F26" w14:textId="5672F3A6" w:rsidR="001C4A5D" w:rsidRPr="000B54AC" w:rsidRDefault="003B25A1" w:rsidP="006B5FD6">
      <w:pPr>
        <w:pStyle w:val="Naslov2"/>
      </w:pPr>
      <w:bookmarkStart w:id="83" w:name="_Toc501033771"/>
      <w:r>
        <w:t>4.</w:t>
      </w:r>
      <w:r w:rsidR="009D3EDE">
        <w:t>1</w:t>
      </w:r>
      <w:r>
        <w:t xml:space="preserve">. </w:t>
      </w:r>
      <w:r w:rsidR="009D3EDE">
        <w:t>Sposobnost</w:t>
      </w:r>
      <w:r w:rsidR="00D965F2" w:rsidRPr="000B54AC">
        <w:t xml:space="preserve"> </w:t>
      </w:r>
      <w:bookmarkEnd w:id="82"/>
      <w:r w:rsidR="009D3EDE">
        <w:t>za obavljanje profesionalne djelatnosti</w:t>
      </w:r>
      <w:bookmarkEnd w:id="83"/>
      <w:r w:rsidR="001949E6" w:rsidRPr="000B54AC">
        <w:t xml:space="preserve"> </w:t>
      </w:r>
    </w:p>
    <w:p w14:paraId="0B32555D" w14:textId="77777777" w:rsidR="009D3EDE" w:rsidRPr="004C5619" w:rsidRDefault="009D3EDE" w:rsidP="004C5619">
      <w:pPr>
        <w:pStyle w:val="BodyTextBoldheading"/>
        <w:rPr>
          <w:b/>
        </w:rPr>
      </w:pPr>
      <w:bookmarkStart w:id="84" w:name="_Ref359918721"/>
      <w:bookmarkStart w:id="85" w:name="_Ref359918726"/>
      <w:r w:rsidRPr="004C5619">
        <w:rPr>
          <w:b/>
        </w:rPr>
        <w:t xml:space="preserve">Gospodarski subjekt mora dokazati upis u sudski, obrtni, strukovni ili drugi odgovarajući registar u državi njegova poslovnog </w:t>
      </w:r>
      <w:proofErr w:type="spellStart"/>
      <w:r w:rsidRPr="004C5619">
        <w:rPr>
          <w:b/>
        </w:rPr>
        <w:t>nastana</w:t>
      </w:r>
      <w:proofErr w:type="spellEnd"/>
      <w:r w:rsidRPr="004C5619">
        <w:rPr>
          <w:b/>
        </w:rPr>
        <w:t xml:space="preserve">. </w:t>
      </w:r>
    </w:p>
    <w:p w14:paraId="334B2FF3" w14:textId="77777777" w:rsidR="009D3EDE" w:rsidRPr="009D3EDE" w:rsidRDefault="009D3EDE" w:rsidP="009D3EDE">
      <w:pPr>
        <w:pStyle w:val="BodyTextBoldheading"/>
      </w:pPr>
    </w:p>
    <w:p w14:paraId="25019426" w14:textId="4A4A4846" w:rsidR="009D3EDE" w:rsidRPr="004C5619" w:rsidRDefault="00374F28" w:rsidP="009D3EDE">
      <w:pPr>
        <w:pStyle w:val="BodyTextBoldheading"/>
      </w:pPr>
      <w:r w:rsidRPr="00374F28">
        <w:t>Za potrebe utvrđivanja okolnosti iz ove točke, gospodarski subjekt u ponudi dostavlja</w:t>
      </w:r>
      <w:r>
        <w:t>:</w:t>
      </w:r>
      <w:r w:rsidR="009D3EDE" w:rsidRPr="004C5619">
        <w:t xml:space="preserve"> </w:t>
      </w:r>
    </w:p>
    <w:p w14:paraId="22D00255" w14:textId="77777777" w:rsidR="009D3EDE" w:rsidRPr="009D3EDE" w:rsidRDefault="009D3EDE" w:rsidP="009D3EDE">
      <w:pPr>
        <w:pStyle w:val="BodyTextBoldheading"/>
        <w:rPr>
          <w:b/>
        </w:rPr>
      </w:pPr>
    </w:p>
    <w:p w14:paraId="51F78D4D" w14:textId="1D6187BC" w:rsidR="009D3EDE" w:rsidRDefault="009D3EDE" w:rsidP="009D3EDE">
      <w:pPr>
        <w:pStyle w:val="BodyTextBoldheading"/>
        <w:rPr>
          <w:b/>
          <w:bCs/>
          <w:i/>
          <w:iCs/>
        </w:rPr>
      </w:pPr>
      <w:r w:rsidRPr="009D3EDE">
        <w:rPr>
          <w:bCs/>
        </w:rPr>
        <w:t xml:space="preserve">- </w:t>
      </w:r>
      <w:r w:rsidRPr="004C5619">
        <w:rPr>
          <w:b/>
          <w:bCs/>
          <w:i/>
          <w:iCs/>
        </w:rPr>
        <w:t xml:space="preserve">ispunjeni ESPD obrazac </w:t>
      </w:r>
      <w:r w:rsidR="004C5619" w:rsidRPr="004C5619">
        <w:rPr>
          <w:b/>
          <w:bCs/>
          <w:i/>
          <w:iCs/>
        </w:rPr>
        <w:t>Dio IV. Kriteriji za odabir, Odjeljak A: Sposobnost za obavljanje profesionalne djelatnosti: točka 1).</w:t>
      </w:r>
    </w:p>
    <w:p w14:paraId="41A10C31" w14:textId="77777777" w:rsidR="004C5619" w:rsidRPr="009D3EDE" w:rsidRDefault="004C5619" w:rsidP="009D3EDE">
      <w:pPr>
        <w:pStyle w:val="BodyTextBoldheading"/>
      </w:pPr>
    </w:p>
    <w:p w14:paraId="667B49ED" w14:textId="545861E9" w:rsidR="009D3EDE" w:rsidRDefault="004C5619" w:rsidP="009D3EDE">
      <w:pPr>
        <w:pStyle w:val="BodyTextBoldheading"/>
      </w:pPr>
      <w:r w:rsidRPr="004C5619">
        <w:t xml:space="preserve">Naručitelj može prije donošenja odluke o odabiru od </w:t>
      </w:r>
      <w:r w:rsidR="001B65CF">
        <w:t xml:space="preserve">gospodarskog </w:t>
      </w:r>
      <w:proofErr w:type="spellStart"/>
      <w:r w:rsidR="001B65CF">
        <w:t>sbujekta</w:t>
      </w:r>
      <w:proofErr w:type="spellEnd"/>
      <w:r w:rsidRPr="004C5619">
        <w:t xml:space="preserve"> koji je dostavio ekonomski najpovoljniju ponudu zatražiti da u primjerenom roku, ne kraćem od 5 dana, dostavi ažurirane popratne dokumente kojim dokazuje da ne postoje osnove za isključenje. U slučaju da Naručitelj traži provjeru informacija navedenih u ESPD obrascu te dostavu ažuriranih dokumenata Naručitelj će </w:t>
      </w:r>
      <w:r>
        <w:t>kao dokaz sposobnosti za obavljanje profesionalne djelatnosti prihvatiti:</w:t>
      </w:r>
    </w:p>
    <w:p w14:paraId="4B20DAEB" w14:textId="77777777" w:rsidR="004C5619" w:rsidRPr="004C5619" w:rsidRDefault="004C5619" w:rsidP="009D3EDE">
      <w:pPr>
        <w:pStyle w:val="BodyTextBoldheading"/>
      </w:pPr>
    </w:p>
    <w:p w14:paraId="61DA989F" w14:textId="77777777" w:rsidR="009D3EDE" w:rsidRPr="00374F28" w:rsidRDefault="009D3EDE" w:rsidP="009D3EDE">
      <w:pPr>
        <w:pStyle w:val="BodyTextBoldheading"/>
        <w:rPr>
          <w:b/>
          <w:bCs/>
        </w:rPr>
      </w:pPr>
      <w:r w:rsidRPr="00374F28">
        <w:rPr>
          <w:b/>
          <w:bCs/>
        </w:rPr>
        <w:t xml:space="preserve">- izvadak iz sudskog, obrtnog ili drugog odgovarajućeg registra koji se vodi u državi članici njegova poslovnog </w:t>
      </w:r>
      <w:proofErr w:type="spellStart"/>
      <w:r w:rsidRPr="00374F28">
        <w:rPr>
          <w:b/>
          <w:bCs/>
        </w:rPr>
        <w:t>nastana</w:t>
      </w:r>
      <w:proofErr w:type="spellEnd"/>
      <w:r w:rsidRPr="00374F28">
        <w:rPr>
          <w:b/>
          <w:bCs/>
        </w:rPr>
        <w:t xml:space="preserve">. </w:t>
      </w:r>
    </w:p>
    <w:p w14:paraId="0503D4C9" w14:textId="77777777" w:rsidR="004C5619" w:rsidRDefault="004C5619" w:rsidP="009D3EDE">
      <w:pPr>
        <w:pStyle w:val="BodyTextBoldheading"/>
        <w:rPr>
          <w:bCs/>
        </w:rPr>
      </w:pPr>
    </w:p>
    <w:p w14:paraId="7F06DA63" w14:textId="72820017" w:rsidR="004C5619" w:rsidRDefault="004C5619" w:rsidP="009D3EDE">
      <w:pPr>
        <w:pStyle w:val="BodyTextBoldheading"/>
        <w:rPr>
          <w:bCs/>
        </w:rPr>
      </w:pPr>
      <w:r w:rsidRPr="004C5619">
        <w:rPr>
          <w:bCs/>
        </w:rPr>
        <w:t xml:space="preserve">Ukoliko se radi o zajednici ponuditelja, svi članovi zajednice ponuditelja moraju dokazati upis u sudski, obrtni, strukovni ili drugi odgovarajući registar u državi njegova poslovnog </w:t>
      </w:r>
      <w:proofErr w:type="spellStart"/>
      <w:r w:rsidRPr="004C5619">
        <w:rPr>
          <w:bCs/>
        </w:rPr>
        <w:t>nastana</w:t>
      </w:r>
      <w:proofErr w:type="spellEnd"/>
      <w:r w:rsidRPr="004C5619">
        <w:rPr>
          <w:bCs/>
        </w:rPr>
        <w:t>.</w:t>
      </w:r>
    </w:p>
    <w:p w14:paraId="20F64CAD" w14:textId="77777777" w:rsidR="009D3EDE" w:rsidRPr="009D3EDE" w:rsidRDefault="009D3EDE" w:rsidP="009D3EDE">
      <w:pPr>
        <w:pStyle w:val="BodyTextBoldheading"/>
      </w:pPr>
    </w:p>
    <w:p w14:paraId="38671A60" w14:textId="316E4F10" w:rsidR="00C94495" w:rsidRPr="000B54AC" w:rsidRDefault="003B25A1" w:rsidP="006B5FD6">
      <w:pPr>
        <w:pStyle w:val="Naslov2"/>
      </w:pPr>
      <w:bookmarkStart w:id="86" w:name="_Toc501033772"/>
      <w:r>
        <w:t>4</w:t>
      </w:r>
      <w:r w:rsidR="009D3EDE">
        <w:t>.2</w:t>
      </w:r>
      <w:r>
        <w:t xml:space="preserve">. </w:t>
      </w:r>
      <w:r w:rsidR="009D3EDE">
        <w:t>Ekonomska i financijska</w:t>
      </w:r>
      <w:r w:rsidR="00C94495" w:rsidRPr="000B54AC">
        <w:t xml:space="preserve"> sposobnost</w:t>
      </w:r>
      <w:bookmarkEnd w:id="84"/>
      <w:bookmarkEnd w:id="86"/>
    </w:p>
    <w:p w14:paraId="53026E28" w14:textId="1F843A38" w:rsidR="004C5619" w:rsidRDefault="009D3EDE" w:rsidP="00374F28">
      <w:pPr>
        <w:pStyle w:val="BodyTextBoldheading"/>
        <w:rPr>
          <w:b/>
        </w:rPr>
      </w:pPr>
      <w:r w:rsidRPr="004C5619">
        <w:t>Gospodarski subjekt mora u postupku javne nabave dokazati</w:t>
      </w:r>
      <w:r w:rsidR="0037095B">
        <w:t>:</w:t>
      </w:r>
      <w:r w:rsidRPr="009D3EDE">
        <w:rPr>
          <w:b/>
        </w:rPr>
        <w:t xml:space="preserve"> </w:t>
      </w:r>
    </w:p>
    <w:p w14:paraId="3E61CE96" w14:textId="77777777" w:rsidR="00374F28" w:rsidRDefault="00374F28" w:rsidP="00374F28">
      <w:pPr>
        <w:pStyle w:val="BodyTextBoldheading"/>
        <w:rPr>
          <w:b/>
        </w:rPr>
      </w:pPr>
    </w:p>
    <w:p w14:paraId="4755A1DB" w14:textId="167FC642" w:rsidR="004C5619" w:rsidRDefault="006C36AD" w:rsidP="0037095B">
      <w:pPr>
        <w:pStyle w:val="BodyTextBoldheading"/>
        <w:numPr>
          <w:ilvl w:val="0"/>
          <w:numId w:val="82"/>
        </w:numPr>
        <w:ind w:left="426"/>
        <w:rPr>
          <w:b/>
        </w:rPr>
      </w:pPr>
      <w:r>
        <w:rPr>
          <w:b/>
        </w:rPr>
        <w:lastRenderedPageBreak/>
        <w:t xml:space="preserve">da je njegov </w:t>
      </w:r>
      <w:r w:rsidR="00374F28">
        <w:rPr>
          <w:b/>
        </w:rPr>
        <w:t xml:space="preserve">ukupni </w:t>
      </w:r>
      <w:r>
        <w:rPr>
          <w:b/>
        </w:rPr>
        <w:t xml:space="preserve">godišnji promet </w:t>
      </w:r>
      <w:r w:rsidR="00374F28">
        <w:rPr>
          <w:b/>
        </w:rPr>
        <w:t>u tri posljednje dostupne financijske godine zajedno jednak ili veći od procijenjene vrijednosti nabave</w:t>
      </w:r>
      <w:r w:rsidR="0037095B">
        <w:rPr>
          <w:b/>
        </w:rPr>
        <w:t>.</w:t>
      </w:r>
    </w:p>
    <w:p w14:paraId="2044DCD8" w14:textId="77777777" w:rsidR="0037095B" w:rsidRDefault="0037095B" w:rsidP="0037095B">
      <w:pPr>
        <w:pStyle w:val="BodyTextBoldheading"/>
        <w:ind w:left="426"/>
        <w:rPr>
          <w:b/>
        </w:rPr>
      </w:pPr>
    </w:p>
    <w:p w14:paraId="3B751A53" w14:textId="4A35C835" w:rsidR="0037095B" w:rsidRDefault="0037095B" w:rsidP="0037095B">
      <w:pPr>
        <w:pStyle w:val="BodyTextBoldheading"/>
      </w:pPr>
      <w:r w:rsidRPr="0037095B">
        <w:t>Strana valuta se preračunava u kune prema srednjem tečaju Hrvatske narodne banke na dan početka</w:t>
      </w:r>
      <w:r>
        <w:t xml:space="preserve"> </w:t>
      </w:r>
      <w:r w:rsidRPr="0037095B">
        <w:t>postupka javne nabave.</w:t>
      </w:r>
    </w:p>
    <w:p w14:paraId="5DB11809" w14:textId="77777777" w:rsidR="001B65CF" w:rsidRDefault="001B65CF" w:rsidP="0037095B">
      <w:pPr>
        <w:pStyle w:val="BodyTextBoldheading"/>
      </w:pPr>
    </w:p>
    <w:p w14:paraId="195F317C" w14:textId="5FDE5BE5" w:rsidR="0037095B" w:rsidRDefault="0037095B" w:rsidP="0037095B">
      <w:pPr>
        <w:pStyle w:val="BodyTextBoldheading"/>
      </w:pPr>
      <w:r>
        <w:t>Ukoliko je gospodarski subjekt osnovan ili je počeo obavljati djelatnost unutar traženog razdoblja dostavlja podatke o ukupnom godišnjem prometu za dostupna financijska razdoblja.</w:t>
      </w:r>
    </w:p>
    <w:p w14:paraId="0D3BCD0B" w14:textId="77777777" w:rsidR="0037095B" w:rsidRPr="0037095B" w:rsidRDefault="0037095B" w:rsidP="0037095B">
      <w:pPr>
        <w:pStyle w:val="BodyTextBoldheading"/>
      </w:pPr>
    </w:p>
    <w:p w14:paraId="41A8F3F2" w14:textId="77777777" w:rsidR="00374F28" w:rsidRDefault="009D3EDE" w:rsidP="0037095B">
      <w:pPr>
        <w:pStyle w:val="BodyTextBoldheading"/>
        <w:numPr>
          <w:ilvl w:val="0"/>
          <w:numId w:val="82"/>
        </w:numPr>
        <w:ind w:left="425"/>
        <w:rPr>
          <w:b/>
        </w:rPr>
      </w:pPr>
      <w:r w:rsidRPr="00374F28">
        <w:rPr>
          <w:b/>
        </w:rPr>
        <w:t xml:space="preserve">da mu račun u posljednjih 6 (šest) mjeseci nije bio u blokadi duže od 7 dana u kontinuitetu, odnosno ne više od 10 dana sveukupno za navedeno razdoblje, čime dokazuje da ima stabilno financijsko poslovanje. </w:t>
      </w:r>
    </w:p>
    <w:p w14:paraId="7E6A3DDD" w14:textId="77777777" w:rsidR="0037095B" w:rsidRDefault="0037095B" w:rsidP="0037095B">
      <w:pPr>
        <w:pStyle w:val="BodyTextBoldheading"/>
        <w:ind w:left="65"/>
        <w:rPr>
          <w:b/>
        </w:rPr>
      </w:pPr>
    </w:p>
    <w:p w14:paraId="5EB69066" w14:textId="77777777" w:rsidR="0037095B" w:rsidRPr="0037095B" w:rsidRDefault="0037095B" w:rsidP="0037095B">
      <w:pPr>
        <w:pStyle w:val="BodyTextBoldheading"/>
      </w:pPr>
      <w:r w:rsidRPr="0037095B">
        <w:t>Datum od kojeg se računa ispunjavanje postavljenog uvjeta financijske sposobnosti iz ove točke može biti bilo koji datum nakon početka postupka javne nabave, odnosno gospodarski subjekt može pribaviti dokument kojim dokazuje ispunjavanje postavljenog uvjeta, bilo koji dan nakon početka postupka javne nabave.</w:t>
      </w:r>
    </w:p>
    <w:p w14:paraId="37F50309" w14:textId="77777777" w:rsidR="0037095B" w:rsidRDefault="0037095B" w:rsidP="0037095B">
      <w:pPr>
        <w:pStyle w:val="BodyTextBoldheading"/>
        <w:rPr>
          <w:b/>
        </w:rPr>
      </w:pPr>
    </w:p>
    <w:p w14:paraId="15BDD413" w14:textId="4D82435D" w:rsidR="00374F28" w:rsidRDefault="00374F28" w:rsidP="0037095B">
      <w:pPr>
        <w:pStyle w:val="BodyTextBoldheading"/>
      </w:pPr>
      <w:r w:rsidRPr="00374F28">
        <w:t>Za potrebe utvrđivanja okolnosti iz ove točke, gospodarski subjekt u ponudi dostavlja</w:t>
      </w:r>
      <w:r>
        <w:t>:</w:t>
      </w:r>
    </w:p>
    <w:p w14:paraId="6DF3FCCA" w14:textId="77777777" w:rsidR="001B65CF" w:rsidRDefault="001B65CF" w:rsidP="0037095B">
      <w:pPr>
        <w:pStyle w:val="BodyTextBoldheading"/>
      </w:pPr>
    </w:p>
    <w:p w14:paraId="35FC90A8" w14:textId="6411008E" w:rsidR="009D3EDE" w:rsidRDefault="009D3EDE" w:rsidP="009D3EDE">
      <w:pPr>
        <w:pStyle w:val="BodyTextBoldheading"/>
        <w:rPr>
          <w:bCs/>
          <w:i/>
          <w:iCs/>
        </w:rPr>
      </w:pPr>
      <w:r w:rsidRPr="009D3EDE">
        <w:rPr>
          <w:bCs/>
        </w:rPr>
        <w:t xml:space="preserve">- </w:t>
      </w:r>
      <w:r w:rsidRPr="00675A26">
        <w:rPr>
          <w:b/>
          <w:bCs/>
          <w:i/>
          <w:iCs/>
        </w:rPr>
        <w:t xml:space="preserve">ispunjeni ESPD obrazac Dio IV. Kriteriji za odabir, odjeljak </w:t>
      </w:r>
      <w:r w:rsidR="00374F28" w:rsidRPr="00675A26">
        <w:rPr>
          <w:b/>
          <w:i/>
        </w:rPr>
        <w:t>B: Ekonomska i financijska sposobnost</w:t>
      </w:r>
      <w:r w:rsidR="0037095B" w:rsidRPr="00675A26">
        <w:rPr>
          <w:b/>
          <w:i/>
        </w:rPr>
        <w:t xml:space="preserve">, točka 1a), točka 3) ako je primjenjivo i točka 6) </w:t>
      </w:r>
      <w:r w:rsidRPr="00675A26">
        <w:rPr>
          <w:b/>
          <w:bCs/>
          <w:i/>
          <w:iCs/>
        </w:rPr>
        <w:t>za ponuditelja i člana zajednice gospodarskih subjekata</w:t>
      </w:r>
      <w:r w:rsidR="0037095B" w:rsidRPr="00675A26">
        <w:rPr>
          <w:b/>
          <w:bCs/>
          <w:i/>
          <w:iCs/>
        </w:rPr>
        <w:t xml:space="preserve"> ili</w:t>
      </w:r>
      <w:r w:rsidRPr="00675A26">
        <w:rPr>
          <w:b/>
          <w:bCs/>
          <w:i/>
          <w:iCs/>
        </w:rPr>
        <w:t xml:space="preserve"> </w:t>
      </w:r>
      <w:r w:rsidR="0037095B" w:rsidRPr="00675A26">
        <w:rPr>
          <w:b/>
          <w:bCs/>
          <w:i/>
          <w:iCs/>
        </w:rPr>
        <w:t xml:space="preserve">za </w:t>
      </w:r>
      <w:r w:rsidRPr="00675A26">
        <w:rPr>
          <w:b/>
          <w:bCs/>
          <w:i/>
          <w:iCs/>
        </w:rPr>
        <w:t>gospodarsk</w:t>
      </w:r>
      <w:r w:rsidR="0037095B" w:rsidRPr="00675A26">
        <w:rPr>
          <w:b/>
          <w:bCs/>
          <w:i/>
          <w:iCs/>
        </w:rPr>
        <w:t>og</w:t>
      </w:r>
      <w:r w:rsidRPr="00675A26">
        <w:rPr>
          <w:b/>
          <w:bCs/>
          <w:i/>
          <w:iCs/>
        </w:rPr>
        <w:t xml:space="preserve"> subjekt</w:t>
      </w:r>
      <w:r w:rsidR="00675A26" w:rsidRPr="00675A26">
        <w:rPr>
          <w:b/>
          <w:bCs/>
          <w:i/>
          <w:iCs/>
        </w:rPr>
        <w:t>a</w:t>
      </w:r>
      <w:r w:rsidRPr="00675A26">
        <w:rPr>
          <w:b/>
          <w:bCs/>
          <w:i/>
          <w:iCs/>
        </w:rPr>
        <w:t xml:space="preserve"> na čiju se sposobnost p</w:t>
      </w:r>
      <w:r w:rsidR="00675A26" w:rsidRPr="00675A26">
        <w:rPr>
          <w:b/>
          <w:bCs/>
          <w:i/>
          <w:iCs/>
        </w:rPr>
        <w:t>onuditelj oslanja u ovom dijelu.</w:t>
      </w:r>
      <w:r w:rsidRPr="009D3EDE">
        <w:rPr>
          <w:bCs/>
          <w:i/>
          <w:iCs/>
        </w:rPr>
        <w:t xml:space="preserve"> </w:t>
      </w:r>
    </w:p>
    <w:p w14:paraId="4435C453" w14:textId="77777777" w:rsidR="001B65CF" w:rsidRPr="009D3EDE" w:rsidRDefault="001B65CF" w:rsidP="009D3EDE">
      <w:pPr>
        <w:pStyle w:val="BodyTextBoldheading"/>
      </w:pPr>
    </w:p>
    <w:p w14:paraId="63467FCC" w14:textId="77777777" w:rsidR="009D3EDE" w:rsidRDefault="009D3EDE" w:rsidP="009D3EDE">
      <w:pPr>
        <w:pStyle w:val="BodyTextBoldheading"/>
        <w:rPr>
          <w:iCs/>
        </w:rPr>
      </w:pPr>
      <w:r w:rsidRPr="00675A26">
        <w:t xml:space="preserve">Točka 6. Dijela IV </w:t>
      </w:r>
      <w:r w:rsidRPr="00675A26">
        <w:rPr>
          <w:iCs/>
        </w:rPr>
        <w:t xml:space="preserve">Kriteriji za odabir </w:t>
      </w:r>
      <w:r w:rsidRPr="00675A26">
        <w:t xml:space="preserve">popunjava se tekstom: </w:t>
      </w:r>
      <w:r w:rsidRPr="00675A26">
        <w:rPr>
          <w:iCs/>
        </w:rPr>
        <w:t xml:space="preserve">„račun u posljednjih 6 (šest) mjeseci nije bio u blokadi duže od 7 dana u kontinuitetu, odnosno ne više od 10 dana sveukupno za navedeno razdoblje“. </w:t>
      </w:r>
    </w:p>
    <w:p w14:paraId="5DB97034" w14:textId="77777777" w:rsidR="001B65CF" w:rsidRPr="00675A26" w:rsidRDefault="001B65CF" w:rsidP="009D3EDE">
      <w:pPr>
        <w:pStyle w:val="BodyTextBoldheading"/>
      </w:pPr>
    </w:p>
    <w:p w14:paraId="22A1AE58" w14:textId="4FC8A41D" w:rsidR="009D3EDE" w:rsidRDefault="00675A26" w:rsidP="009D3EDE">
      <w:pPr>
        <w:pStyle w:val="BodyTextBoldheading"/>
      </w:pPr>
      <w:r w:rsidRPr="00675A26">
        <w:t xml:space="preserve">Naručitelj može prije donošenja odluke o odabiru od ponuditelja koji je dostavio ekonomski najpovoljniju ponudu zatražiti da u primjerenom roku, ne kraćem od 5 dana, dostavi ažurirane popratne dokumente kojim dokazuje da ne postoje osnove za isključenje. U slučaju da Naručitelj traži provjeru informacija navedenih u ESPD obrascu te dostavu ažuriranih dokumenata Naručitelj će kao dokaz </w:t>
      </w:r>
      <w:r>
        <w:t xml:space="preserve">ekonomske i financijske sposobnosti </w:t>
      </w:r>
      <w:r w:rsidRPr="00675A26">
        <w:t>prihvatiti:</w:t>
      </w:r>
    </w:p>
    <w:p w14:paraId="2E1262BE" w14:textId="77777777" w:rsidR="001B65CF" w:rsidRDefault="001B65CF" w:rsidP="009D3EDE">
      <w:pPr>
        <w:pStyle w:val="BodyTextBoldheading"/>
      </w:pPr>
    </w:p>
    <w:p w14:paraId="5F4CBBBC" w14:textId="3282CDBA" w:rsidR="00675A26" w:rsidRDefault="00675A26" w:rsidP="009D3EDE">
      <w:pPr>
        <w:pStyle w:val="BodyTextBoldheading"/>
        <w:rPr>
          <w:b/>
        </w:rPr>
      </w:pPr>
      <w:r w:rsidRPr="000F75E7">
        <w:rPr>
          <w:b/>
        </w:rPr>
        <w:t xml:space="preserve">- </w:t>
      </w:r>
      <w:r w:rsidR="000F75E7" w:rsidRPr="000F75E7">
        <w:rPr>
          <w:b/>
        </w:rPr>
        <w:t xml:space="preserve">godišnji financijski izvještaj za tri posljednje dostupne financijske godine, odnosno ukoliko je datum osnutka ili početka obavljanja djelatnosti unutar raženog razdoblja za posljednje dostupne financijske godine. </w:t>
      </w:r>
    </w:p>
    <w:p w14:paraId="1262E36D" w14:textId="77777777" w:rsidR="001B65CF" w:rsidRPr="000F75E7" w:rsidRDefault="001B65CF" w:rsidP="009D3EDE">
      <w:pPr>
        <w:pStyle w:val="BodyTextBoldheading"/>
        <w:rPr>
          <w:b/>
        </w:rPr>
      </w:pPr>
    </w:p>
    <w:p w14:paraId="136F5E56" w14:textId="17E5BD58" w:rsidR="000F75E7" w:rsidRPr="001B65CF" w:rsidRDefault="000F75E7" w:rsidP="009D3EDE">
      <w:pPr>
        <w:pStyle w:val="BodyTextBoldheading"/>
      </w:pPr>
      <w:r w:rsidRPr="001B65CF">
        <w:t xml:space="preserve">Ako objavljivanje financijskih izvještaja nije obvezno u državi poslovnog </w:t>
      </w:r>
      <w:proofErr w:type="spellStart"/>
      <w:r w:rsidRPr="001B65CF">
        <w:t>nastana</w:t>
      </w:r>
      <w:proofErr w:type="spellEnd"/>
      <w:r w:rsidRPr="001B65CF">
        <w:t xml:space="preserve"> gospodarskog subjekta dostavlja se izjava o ukupnom godišnjem prometu za tri </w:t>
      </w:r>
      <w:r w:rsidRPr="001B65CF">
        <w:lastRenderedPageBreak/>
        <w:t>posljednje financijske godine, odnosno ukoliko je datum osnutka ili početka obavljanja djelatnosti unutar traženog razdoblja za posljednje dostupne financijske godine.</w:t>
      </w:r>
    </w:p>
    <w:p w14:paraId="76BB7C40" w14:textId="77777777" w:rsidR="001B65CF" w:rsidRPr="000F75E7" w:rsidRDefault="001B65CF" w:rsidP="009D3EDE">
      <w:pPr>
        <w:pStyle w:val="BodyTextBoldheading"/>
        <w:rPr>
          <w:b/>
        </w:rPr>
      </w:pPr>
    </w:p>
    <w:p w14:paraId="2FAA3BC3" w14:textId="481D0B70" w:rsidR="009D3EDE" w:rsidRDefault="009D3EDE" w:rsidP="009D3EDE">
      <w:pPr>
        <w:pStyle w:val="BodyTextBoldheading"/>
        <w:rPr>
          <w:b/>
          <w:bCs/>
        </w:rPr>
      </w:pPr>
      <w:r w:rsidRPr="000F75E7">
        <w:rPr>
          <w:b/>
          <w:bCs/>
        </w:rPr>
        <w:t>- bankovni obrazac BON-2/SOL-2, ili drugi odgovarajući dokument financijskih institucija, a koji ima istu do</w:t>
      </w:r>
      <w:r w:rsidR="000F75E7" w:rsidRPr="000F75E7">
        <w:rPr>
          <w:b/>
          <w:bCs/>
        </w:rPr>
        <w:t>kaznu snagu kao i traženi dokaz.</w:t>
      </w:r>
    </w:p>
    <w:p w14:paraId="119A912C" w14:textId="77777777" w:rsidR="001B65CF" w:rsidRPr="000F75E7" w:rsidRDefault="001B65CF" w:rsidP="009D3EDE">
      <w:pPr>
        <w:pStyle w:val="BodyTextBoldheading"/>
        <w:rPr>
          <w:b/>
          <w:bCs/>
        </w:rPr>
      </w:pPr>
    </w:p>
    <w:p w14:paraId="314F3E7D" w14:textId="59D5C809" w:rsidR="000F75E7" w:rsidRDefault="000F75E7" w:rsidP="000F75E7">
      <w:pPr>
        <w:pStyle w:val="BodyTextBoldheading"/>
        <w:rPr>
          <w:bCs/>
        </w:rPr>
      </w:pPr>
      <w:r w:rsidRPr="000F75E7">
        <w:rPr>
          <w:bCs/>
        </w:rPr>
        <w:t>Ako gospodarski subjekt iz opravdanog razloga nije u mogućnosti predočiti dokumente i dokaze o ekonomski</w:t>
      </w:r>
      <w:r>
        <w:rPr>
          <w:bCs/>
        </w:rPr>
        <w:t xml:space="preserve"> </w:t>
      </w:r>
      <w:r w:rsidRPr="000F75E7">
        <w:rPr>
          <w:bCs/>
        </w:rPr>
        <w:t>i financijskoj sposobnosti koje naručitelj zahtijeva, on može dokazati svoju ekonomsku i financijsku sposobnost</w:t>
      </w:r>
      <w:r>
        <w:rPr>
          <w:bCs/>
        </w:rPr>
        <w:t xml:space="preserve"> </w:t>
      </w:r>
      <w:r w:rsidRPr="000F75E7">
        <w:rPr>
          <w:bCs/>
        </w:rPr>
        <w:t>bilo kojim drugim dokumentom koji naručitelj smatra prikladnim.</w:t>
      </w:r>
    </w:p>
    <w:p w14:paraId="71C00A71" w14:textId="77777777" w:rsidR="001B65CF" w:rsidRDefault="001B65CF" w:rsidP="000F75E7">
      <w:pPr>
        <w:pStyle w:val="BodyTextBoldheading"/>
        <w:rPr>
          <w:bCs/>
        </w:rPr>
      </w:pPr>
    </w:p>
    <w:p w14:paraId="359F1BBD" w14:textId="51804609" w:rsidR="00513715" w:rsidRPr="000B54AC" w:rsidRDefault="001B65CF" w:rsidP="006B5FD6">
      <w:pPr>
        <w:pStyle w:val="Naslov2"/>
      </w:pPr>
      <w:bookmarkStart w:id="87" w:name="_Toc501033773"/>
      <w:r>
        <w:t>4.3</w:t>
      </w:r>
      <w:r w:rsidR="003B25A1">
        <w:t xml:space="preserve">. </w:t>
      </w:r>
      <w:r w:rsidR="00513715" w:rsidRPr="000B54AC">
        <w:t>Uvjeti tehničke i stručne sposobnosti</w:t>
      </w:r>
      <w:bookmarkEnd w:id="85"/>
      <w:bookmarkEnd w:id="87"/>
    </w:p>
    <w:p w14:paraId="08BFDEB1" w14:textId="4B28272F" w:rsidR="000F75E7" w:rsidRDefault="000F75E7" w:rsidP="000F75E7">
      <w:pPr>
        <w:spacing w:after="0" w:line="240" w:lineRule="auto"/>
        <w:rPr>
          <w:rFonts w:ascii="Frank Ruhl Libre" w:eastAsia="Times New Roman" w:hAnsi="Frank Ruhl Libre" w:cs="Frank Ruhl Libre"/>
          <w:sz w:val="24"/>
          <w:szCs w:val="24"/>
          <w:lang w:eastAsia="x-none"/>
        </w:rPr>
      </w:pPr>
      <w:r w:rsidRPr="001B65CF">
        <w:rPr>
          <w:rFonts w:ascii="Frank Ruhl Libre" w:eastAsia="Times New Roman" w:hAnsi="Frank Ruhl Libre" w:cs="Frank Ruhl Libre"/>
          <w:b/>
          <w:color w:val="990000"/>
          <w:sz w:val="24"/>
          <w:szCs w:val="24"/>
          <w:lang w:eastAsia="hr-HR"/>
        </w:rPr>
        <w:t>Za potrebe utvrđivanja sposobnosti iz ove točke gospodarski subjekt u ponudi dostavlja ispunjeni obrazac ESPD.</w:t>
      </w:r>
      <w:r w:rsidRPr="001B65CF">
        <w:rPr>
          <w:rFonts w:ascii="Frank Ruhl Libre" w:eastAsia="Times New Roman" w:hAnsi="Frank Ruhl Libre" w:cs="Frank Ruhl Libre"/>
          <w:color w:val="990000"/>
          <w:sz w:val="24"/>
          <w:szCs w:val="24"/>
          <w:lang w:eastAsia="hr-HR"/>
        </w:rPr>
        <w:t xml:space="preserve"> </w:t>
      </w:r>
      <w:r w:rsidRPr="000F75E7">
        <w:rPr>
          <w:rFonts w:ascii="Frank Ruhl Libre" w:eastAsia="Times New Roman" w:hAnsi="Frank Ruhl Libre" w:cs="Frank Ruhl Libre"/>
          <w:sz w:val="24"/>
          <w:szCs w:val="24"/>
          <w:lang w:eastAsia="x-none"/>
        </w:rPr>
        <w:t xml:space="preserve">Za članove zajednice ponuditelja, </w:t>
      </w:r>
      <w:proofErr w:type="spellStart"/>
      <w:r w:rsidRPr="000F75E7">
        <w:rPr>
          <w:rFonts w:ascii="Frank Ruhl Libre" w:eastAsia="Times New Roman" w:hAnsi="Frank Ruhl Libre" w:cs="Frank Ruhl Libre"/>
          <w:sz w:val="24"/>
          <w:szCs w:val="24"/>
          <w:lang w:eastAsia="x-none"/>
        </w:rPr>
        <w:t>podugovaratelje</w:t>
      </w:r>
      <w:proofErr w:type="spellEnd"/>
      <w:r w:rsidRPr="000F75E7">
        <w:rPr>
          <w:rFonts w:ascii="Frank Ruhl Libre" w:eastAsia="Times New Roman" w:hAnsi="Frank Ruhl Libre" w:cs="Frank Ruhl Libre"/>
          <w:sz w:val="24"/>
          <w:szCs w:val="24"/>
          <w:lang w:eastAsia="x-none"/>
        </w:rPr>
        <w:t xml:space="preserve"> i druge gospodarske subjekte, </w:t>
      </w:r>
      <w:r w:rsidR="00AC6C2E">
        <w:rPr>
          <w:rFonts w:ascii="Frank Ruhl Libre" w:eastAsia="Times New Roman" w:hAnsi="Frank Ruhl Libre" w:cs="Frank Ruhl Libre"/>
          <w:sz w:val="24"/>
          <w:szCs w:val="24"/>
          <w:lang w:eastAsia="x-none"/>
        </w:rPr>
        <w:t>gospodarski subjekt</w:t>
      </w:r>
      <w:r w:rsidRPr="000F75E7">
        <w:rPr>
          <w:rFonts w:ascii="Frank Ruhl Libre" w:eastAsia="Times New Roman" w:hAnsi="Frank Ruhl Libre" w:cs="Frank Ruhl Libre"/>
          <w:sz w:val="24"/>
          <w:szCs w:val="24"/>
          <w:lang w:eastAsia="x-none"/>
        </w:rPr>
        <w:t xml:space="preserve"> dostavlja ispunjeni ESPD obrazac u dijelu u kojem se </w:t>
      </w:r>
      <w:r w:rsidRPr="000F75E7">
        <w:rPr>
          <w:rFonts w:ascii="Frank Ruhl Libre" w:eastAsia="Times New Roman" w:hAnsi="Frank Ruhl Libre" w:cs="Frank Ruhl Libre"/>
          <w:sz w:val="24"/>
          <w:szCs w:val="24"/>
          <w:lang w:eastAsia="hr-HR"/>
        </w:rPr>
        <w:t>radi dokazivanja ispunjavanja kriterija za odabir ponuditelja i</w:t>
      </w:r>
      <w:r w:rsidRPr="000F75E7">
        <w:rPr>
          <w:rFonts w:ascii="Frank Ruhl Libre" w:eastAsia="Times New Roman" w:hAnsi="Frank Ruhl Libre" w:cs="Frank Ruhl Libre"/>
          <w:sz w:val="24"/>
          <w:szCs w:val="24"/>
          <w:lang w:eastAsia="x-none"/>
        </w:rPr>
        <w:t xml:space="preserve">z ove točke oslonio na njihovu sposobnost sukladno odredbama DON-a. </w:t>
      </w:r>
    </w:p>
    <w:p w14:paraId="5E7401E6" w14:textId="77777777" w:rsidR="00AC6C2E" w:rsidRDefault="00AC6C2E" w:rsidP="000F75E7">
      <w:pPr>
        <w:spacing w:after="0" w:line="240" w:lineRule="auto"/>
        <w:rPr>
          <w:rFonts w:ascii="Frank Ruhl Libre" w:eastAsia="Times New Roman" w:hAnsi="Frank Ruhl Libre" w:cs="Frank Ruhl Libre"/>
          <w:sz w:val="24"/>
          <w:szCs w:val="24"/>
          <w:lang w:eastAsia="x-none"/>
        </w:rPr>
      </w:pPr>
    </w:p>
    <w:p w14:paraId="58B7DB56" w14:textId="43CEECF7" w:rsidR="000F75E7" w:rsidRPr="00AC6C2E" w:rsidRDefault="000F75E7" w:rsidP="000F75E7">
      <w:pPr>
        <w:spacing w:after="0" w:line="240" w:lineRule="auto"/>
        <w:rPr>
          <w:rFonts w:ascii="Frank Ruhl Libre" w:eastAsia="Times New Roman" w:hAnsi="Frank Ruhl Libre" w:cs="Frank Ruhl Libre"/>
          <w:b/>
          <w:color w:val="990000"/>
          <w:sz w:val="24"/>
          <w:szCs w:val="24"/>
          <w:lang w:eastAsia="hr-HR"/>
        </w:rPr>
      </w:pPr>
      <w:r w:rsidRPr="00AC6C2E">
        <w:rPr>
          <w:rFonts w:ascii="Frank Ruhl Libre" w:eastAsia="Times New Roman" w:hAnsi="Frank Ruhl Libre" w:cs="Frank Ruhl Libre"/>
          <w:b/>
          <w:color w:val="990000"/>
          <w:sz w:val="24"/>
          <w:szCs w:val="24"/>
          <w:lang w:eastAsia="hr-HR"/>
        </w:rPr>
        <w:t>Naručitelj ističe da gospodarski subjekti u svojoj ponudi ne trebaju dostavljati dokumente kojima se potvrđuju navodi iz ESPD obrasca.</w:t>
      </w:r>
    </w:p>
    <w:p w14:paraId="2379CDDE" w14:textId="77777777" w:rsidR="00AC6C2E" w:rsidRPr="000F75E7" w:rsidRDefault="00AC6C2E" w:rsidP="000F75E7">
      <w:pPr>
        <w:spacing w:after="0" w:line="240" w:lineRule="auto"/>
        <w:rPr>
          <w:rFonts w:ascii="Frank Ruhl Libre" w:eastAsia="Times New Roman" w:hAnsi="Frank Ruhl Libre" w:cs="Frank Ruhl Libre"/>
          <w:color w:val="952354"/>
          <w:sz w:val="24"/>
          <w:szCs w:val="24"/>
          <w:lang w:eastAsia="hr-HR"/>
        </w:rPr>
      </w:pPr>
    </w:p>
    <w:p w14:paraId="2066523A" w14:textId="4088FD3C" w:rsidR="000F75E7" w:rsidRDefault="00AC6C2E" w:rsidP="000F75E7">
      <w:pPr>
        <w:spacing w:after="0" w:line="240" w:lineRule="auto"/>
        <w:ind w:right="-2"/>
        <w:rPr>
          <w:rFonts w:ascii="Frank Ruhl Libre" w:eastAsia="Times New Roman" w:hAnsi="Frank Ruhl Libre" w:cs="Frank Ruhl Libre"/>
          <w:sz w:val="24"/>
          <w:szCs w:val="24"/>
          <w:lang w:eastAsia="hr-HR"/>
        </w:rPr>
      </w:pPr>
      <w:r>
        <w:rPr>
          <w:rFonts w:ascii="Frank Ruhl Libre" w:eastAsia="Times New Roman" w:hAnsi="Frank Ruhl Libre" w:cs="Frank Ruhl Libre"/>
          <w:sz w:val="24"/>
          <w:szCs w:val="24"/>
          <w:lang w:eastAsia="hr-HR"/>
        </w:rPr>
        <w:t>Gospodarski subjekt</w:t>
      </w:r>
      <w:r w:rsidR="000F75E7" w:rsidRPr="000F75E7">
        <w:rPr>
          <w:rFonts w:ascii="Frank Ruhl Libre" w:eastAsia="Times New Roman" w:hAnsi="Frank Ruhl Libre" w:cs="Frank Ruhl Libre"/>
          <w:sz w:val="24"/>
          <w:szCs w:val="24"/>
          <w:lang w:eastAsia="hr-HR"/>
        </w:rPr>
        <w:t xml:space="preserve"> se može u postupku javne nabave radi dokazivanja ispunjavanja kriterija tehničke i stručne sposobnosti osloniti na sposobnost drugih subjekata, bez obzira na pravnu prirodu njihova međusobnog odnosa. </w:t>
      </w:r>
    </w:p>
    <w:p w14:paraId="74659033" w14:textId="77777777" w:rsidR="000F75E7" w:rsidRPr="000F75E7" w:rsidRDefault="000F75E7" w:rsidP="000F75E7">
      <w:pPr>
        <w:spacing w:after="0" w:line="240" w:lineRule="auto"/>
        <w:ind w:right="-2"/>
        <w:rPr>
          <w:rFonts w:ascii="Frank Ruhl Libre" w:eastAsia="Times New Roman" w:hAnsi="Frank Ruhl Libre" w:cs="Frank Ruhl Libre"/>
          <w:sz w:val="24"/>
          <w:szCs w:val="24"/>
          <w:lang w:eastAsia="hr-HR"/>
        </w:rPr>
      </w:pPr>
    </w:p>
    <w:p w14:paraId="235DD0A4" w14:textId="41B1FAC0" w:rsidR="000F75E7" w:rsidRPr="000F75E7" w:rsidRDefault="000F75E7" w:rsidP="000F75E7">
      <w:pPr>
        <w:spacing w:after="0" w:line="240" w:lineRule="auto"/>
        <w:rPr>
          <w:rFonts w:ascii="Frank Ruhl Libre" w:eastAsia="Times New Roman" w:hAnsi="Frank Ruhl Libre" w:cs="Frank Ruhl Libre"/>
          <w:sz w:val="24"/>
          <w:szCs w:val="24"/>
          <w:lang w:eastAsia="x-none"/>
        </w:rPr>
      </w:pPr>
      <w:r w:rsidRPr="000F75E7">
        <w:rPr>
          <w:rFonts w:ascii="Frank Ruhl Libre" w:eastAsia="Times New Roman" w:hAnsi="Frank Ruhl Libre" w:cs="Frank Ruhl Libre"/>
          <w:sz w:val="24"/>
          <w:szCs w:val="24"/>
          <w:lang w:eastAsia="x-none"/>
        </w:rPr>
        <w:t xml:space="preserve">Naručitelj će od </w:t>
      </w:r>
      <w:r w:rsidR="00AC6C2E">
        <w:rPr>
          <w:rFonts w:ascii="Frank Ruhl Libre" w:eastAsia="Times New Roman" w:hAnsi="Frank Ruhl Libre" w:cs="Frank Ruhl Libre"/>
          <w:sz w:val="24"/>
          <w:szCs w:val="24"/>
          <w:lang w:eastAsia="x-none"/>
        </w:rPr>
        <w:t>gospodarskog subjekta</w:t>
      </w:r>
      <w:r w:rsidRPr="000F75E7">
        <w:rPr>
          <w:rFonts w:ascii="Frank Ruhl Libre" w:eastAsia="Times New Roman" w:hAnsi="Frank Ruhl Libre" w:cs="Frank Ruhl Libre"/>
          <w:sz w:val="24"/>
          <w:szCs w:val="24"/>
          <w:lang w:eastAsia="x-none"/>
        </w:rPr>
        <w:t xml:space="preserve"> zahtijevati da zamijeni subjekt na čiju se sposobnost oslonio radi dokazivanja kriterija za odabir ako utvrdi da kod tog subjekta postoje osnove za isključenje ili da ne udovoljava relevantnim kriterijima za odabir gospodarskog subjekta.</w:t>
      </w:r>
    </w:p>
    <w:p w14:paraId="282AFBC5" w14:textId="77777777" w:rsidR="000F75E7" w:rsidRDefault="000F75E7" w:rsidP="000F75E7">
      <w:pPr>
        <w:spacing w:after="0" w:line="240" w:lineRule="auto"/>
        <w:rPr>
          <w:rFonts w:ascii="Frank Ruhl Libre" w:eastAsia="Times New Roman" w:hAnsi="Frank Ruhl Libre" w:cs="Frank Ruhl Libre"/>
          <w:sz w:val="24"/>
          <w:szCs w:val="24"/>
          <w:lang w:eastAsia="x-none"/>
        </w:rPr>
      </w:pPr>
    </w:p>
    <w:p w14:paraId="6119DB19" w14:textId="77777777" w:rsidR="000F75E7" w:rsidRPr="000F75E7" w:rsidRDefault="000F75E7" w:rsidP="000F75E7">
      <w:pPr>
        <w:spacing w:after="0" w:line="240" w:lineRule="auto"/>
        <w:rPr>
          <w:rFonts w:ascii="Frank Ruhl Libre" w:eastAsia="Times New Roman" w:hAnsi="Frank Ruhl Libre" w:cs="Frank Ruhl Libre"/>
          <w:sz w:val="24"/>
          <w:szCs w:val="24"/>
          <w:lang w:eastAsia="x-none"/>
        </w:rPr>
      </w:pPr>
      <w:r w:rsidRPr="000F75E7">
        <w:rPr>
          <w:rFonts w:ascii="Frank Ruhl Libre" w:eastAsia="Times New Roman" w:hAnsi="Frank Ruhl Libre" w:cs="Frank Ruhl Libre"/>
          <w:sz w:val="24"/>
          <w:szCs w:val="24"/>
          <w:lang w:eastAsia="x-none"/>
        </w:rPr>
        <w:t>Pod istim uvjetima,  zajednica ponuditelja se može osloniti na sposobnost članova zajednice ili drugih subjekata.</w:t>
      </w:r>
    </w:p>
    <w:p w14:paraId="0612456F" w14:textId="77777777" w:rsidR="00017461" w:rsidRDefault="00017461" w:rsidP="000F75E7">
      <w:pPr>
        <w:pStyle w:val="Naslov3"/>
      </w:pPr>
    </w:p>
    <w:p w14:paraId="33F7F090" w14:textId="24965D46" w:rsidR="00513715" w:rsidRPr="000F75E7" w:rsidRDefault="000F75E7" w:rsidP="000F75E7">
      <w:pPr>
        <w:pStyle w:val="Naslov3"/>
      </w:pPr>
      <w:bookmarkStart w:id="88" w:name="_Toc501033774"/>
      <w:r w:rsidRPr="000F75E7">
        <w:t>4.</w:t>
      </w:r>
      <w:r w:rsidR="00AC6C2E">
        <w:t>3</w:t>
      </w:r>
      <w:r w:rsidRPr="000F75E7">
        <w:t>.1.</w:t>
      </w:r>
      <w:r w:rsidR="00017461">
        <w:t>Iskustvo</w:t>
      </w:r>
      <w:bookmarkEnd w:id="88"/>
    </w:p>
    <w:p w14:paraId="6A3FFEA8" w14:textId="09A4FC20" w:rsidR="00FD5B41" w:rsidRPr="00FD5B41" w:rsidRDefault="00FD5B41" w:rsidP="00FD5B41">
      <w:pPr>
        <w:pStyle w:val="BodyTextBoldheading"/>
      </w:pPr>
      <w:bookmarkStart w:id="89" w:name="_Ref359663153"/>
      <w:r w:rsidRPr="00FD5B41">
        <w:t>Gospodarski subjekt u postupku javne nabave mora dokazati svoju tehničku i stručnu sposobnost koju</w:t>
      </w:r>
      <w:r>
        <w:t xml:space="preserve"> </w:t>
      </w:r>
      <w:r w:rsidRPr="00FD5B41">
        <w:t>dokazuje:</w:t>
      </w:r>
    </w:p>
    <w:p w14:paraId="196901AA" w14:textId="77777777" w:rsidR="00FD5B41" w:rsidRDefault="00FD5B41" w:rsidP="00FD5B41">
      <w:pPr>
        <w:pStyle w:val="BodyTextBoldheading"/>
      </w:pPr>
    </w:p>
    <w:p w14:paraId="4DF6A706" w14:textId="3FA6B44D" w:rsidR="00FD5B41" w:rsidRPr="00FD5B41" w:rsidRDefault="00FD5B41" w:rsidP="00FD5B41">
      <w:pPr>
        <w:pStyle w:val="BodyTextBoldheading"/>
        <w:rPr>
          <w:b/>
        </w:rPr>
      </w:pPr>
      <w:r w:rsidRPr="00FD5B41">
        <w:rPr>
          <w:b/>
        </w:rPr>
        <w:t>- popisom glavnih usluga pruženih u godini u kojoj je započeo postupak nabave i tijekom tri godine koje prethode toj godini.</w:t>
      </w:r>
    </w:p>
    <w:p w14:paraId="24C549A3" w14:textId="77777777" w:rsidR="00FD5B41" w:rsidRPr="00FD5B41" w:rsidRDefault="00FD5B41" w:rsidP="00FD5B41">
      <w:pPr>
        <w:pStyle w:val="BodyTextBoldheading"/>
      </w:pPr>
    </w:p>
    <w:p w14:paraId="25E4D799" w14:textId="77777777" w:rsidR="00FD5B41" w:rsidRDefault="00FD5B41" w:rsidP="00FD5B41">
      <w:pPr>
        <w:pStyle w:val="BodyTextBoldheading"/>
      </w:pPr>
      <w:r w:rsidRPr="00FD5B41">
        <w:t>Strana valuta se preračunava u kune prema srednjom tečaju Hrvatske narodne banke na dan početka</w:t>
      </w:r>
      <w:r>
        <w:t xml:space="preserve"> </w:t>
      </w:r>
      <w:r w:rsidRPr="00FD5B41">
        <w:t xml:space="preserve">postupka javne nabave. </w:t>
      </w:r>
    </w:p>
    <w:p w14:paraId="61872C7E" w14:textId="77777777" w:rsidR="00FD5B41" w:rsidRDefault="00FD5B41" w:rsidP="00FD5B41">
      <w:pPr>
        <w:pStyle w:val="BodyTextBoldheading"/>
      </w:pPr>
    </w:p>
    <w:p w14:paraId="04ADB1D0" w14:textId="77777777" w:rsidR="00CE0D34" w:rsidRPr="00CE0D34" w:rsidRDefault="00FD5B41" w:rsidP="00CE0D34">
      <w:pPr>
        <w:spacing w:after="0" w:line="240" w:lineRule="auto"/>
        <w:rPr>
          <w:rFonts w:ascii="Frank Ruhl Libre" w:hAnsi="Frank Ruhl Libre" w:cs="Frank Ruhl Libre"/>
          <w:b/>
          <w:sz w:val="24"/>
          <w:szCs w:val="24"/>
        </w:rPr>
      </w:pPr>
      <w:r>
        <w:rPr>
          <w:rFonts w:ascii="Frank Ruhl Libre" w:hAnsi="Frank Ruhl Libre" w:cs="Frank Ruhl Libre"/>
          <w:sz w:val="24"/>
          <w:szCs w:val="24"/>
        </w:rPr>
        <w:t xml:space="preserve">Popisom glavnih usluga </w:t>
      </w:r>
      <w:r w:rsidRPr="000B54AC">
        <w:rPr>
          <w:rFonts w:ascii="Frank Ruhl Libre" w:hAnsi="Frank Ruhl Libre" w:cs="Frank Ruhl Libre"/>
          <w:sz w:val="24"/>
          <w:szCs w:val="24"/>
        </w:rPr>
        <w:t xml:space="preserve">ponuditelj </w:t>
      </w:r>
      <w:r w:rsidRPr="000B54AC">
        <w:rPr>
          <w:rFonts w:ascii="Frank Ruhl Libre" w:hAnsi="Frank Ruhl Libre" w:cs="Frank Ruhl Libre"/>
          <w:b/>
          <w:sz w:val="24"/>
          <w:szCs w:val="24"/>
        </w:rPr>
        <w:t>mora dokazati</w:t>
      </w:r>
      <w:r w:rsidRPr="000B54AC">
        <w:rPr>
          <w:rFonts w:ascii="Frank Ruhl Libre" w:hAnsi="Frank Ruhl Libre" w:cs="Frank Ruhl Libre"/>
          <w:sz w:val="24"/>
          <w:szCs w:val="24"/>
        </w:rPr>
        <w:t xml:space="preserve"> da je </w:t>
      </w:r>
      <w:r w:rsidRPr="000B54AC">
        <w:rPr>
          <w:rFonts w:ascii="Frank Ruhl Libre" w:hAnsi="Frank Ruhl Libre" w:cs="Frank Ruhl Libre"/>
          <w:b/>
          <w:sz w:val="24"/>
          <w:szCs w:val="24"/>
        </w:rPr>
        <w:t>minimalno</w:t>
      </w:r>
      <w:r w:rsidRPr="000B54AC">
        <w:rPr>
          <w:rFonts w:ascii="Frank Ruhl Libre" w:hAnsi="Frank Ruhl Libre" w:cs="Frank Ruhl Libre"/>
          <w:sz w:val="24"/>
          <w:szCs w:val="24"/>
        </w:rPr>
        <w:t xml:space="preserve"> </w:t>
      </w:r>
      <w:r>
        <w:rPr>
          <w:rFonts w:ascii="Frank Ruhl Libre" w:hAnsi="Frank Ruhl Libre" w:cs="Frank Ruhl Libre"/>
          <w:sz w:val="24"/>
          <w:szCs w:val="24"/>
        </w:rPr>
        <w:t xml:space="preserve">pružio </w:t>
      </w:r>
      <w:r w:rsidR="00D921BA">
        <w:rPr>
          <w:rFonts w:ascii="Frank Ruhl Libre" w:hAnsi="Frank Ruhl Libre" w:cs="Frank Ruhl Libre"/>
          <w:sz w:val="24"/>
          <w:szCs w:val="24"/>
        </w:rPr>
        <w:t xml:space="preserve">dvije </w:t>
      </w:r>
      <w:r>
        <w:rPr>
          <w:rFonts w:ascii="Frank Ruhl Libre" w:hAnsi="Frank Ruhl Libre" w:cs="Frank Ruhl Libre"/>
          <w:b/>
          <w:sz w:val="24"/>
          <w:szCs w:val="24"/>
        </w:rPr>
        <w:t>usluge</w:t>
      </w:r>
      <w:r w:rsidRPr="000B54AC">
        <w:rPr>
          <w:rFonts w:ascii="Frank Ruhl Libre" w:hAnsi="Frank Ruhl Libre" w:cs="Frank Ruhl Libre"/>
          <w:b/>
          <w:sz w:val="24"/>
          <w:szCs w:val="24"/>
        </w:rPr>
        <w:t xml:space="preserve"> </w:t>
      </w:r>
    </w:p>
    <w:p w14:paraId="701D85F5" w14:textId="48867106" w:rsidR="00FD5B41" w:rsidRDefault="00CE0D34" w:rsidP="00FD5B41">
      <w:pPr>
        <w:spacing w:after="0" w:line="240" w:lineRule="auto"/>
        <w:rPr>
          <w:rFonts w:ascii="Frank Ruhl Libre" w:hAnsi="Frank Ruhl Libre" w:cs="Frank Ruhl Libre"/>
          <w:b/>
          <w:sz w:val="24"/>
          <w:szCs w:val="24"/>
        </w:rPr>
      </w:pPr>
      <w:r w:rsidRPr="00CE0D34">
        <w:rPr>
          <w:rFonts w:ascii="Frank Ruhl Libre" w:hAnsi="Frank Ruhl Libre" w:cs="Frank Ruhl Libre"/>
          <w:b/>
          <w:bCs/>
          <w:sz w:val="24"/>
          <w:szCs w:val="24"/>
        </w:rPr>
        <w:t>informiranja i jačanja vidljivosti projekata i informiranja javnosti uključujući i pripremu projektnih materij</w:t>
      </w:r>
      <w:r>
        <w:rPr>
          <w:rFonts w:ascii="Frank Ruhl Libre" w:hAnsi="Frank Ruhl Libre" w:cs="Frank Ruhl Libre"/>
          <w:b/>
          <w:bCs/>
          <w:sz w:val="24"/>
          <w:szCs w:val="24"/>
        </w:rPr>
        <w:t>ala (u skladu sa EU pravilima).</w:t>
      </w:r>
    </w:p>
    <w:p w14:paraId="2AD5EE19" w14:textId="77777777" w:rsidR="00FD5B41" w:rsidRPr="000B54AC" w:rsidRDefault="00FD5B41" w:rsidP="00FD5B41">
      <w:pPr>
        <w:spacing w:after="0" w:line="240" w:lineRule="auto"/>
        <w:rPr>
          <w:rFonts w:ascii="Frank Ruhl Libre" w:hAnsi="Frank Ruhl Libre" w:cs="Frank Ruhl Libre"/>
          <w:b/>
          <w:sz w:val="24"/>
          <w:szCs w:val="24"/>
        </w:rPr>
      </w:pPr>
    </w:p>
    <w:p w14:paraId="443E33D8" w14:textId="77777777" w:rsidR="00FD5B41" w:rsidRDefault="00FD5B41" w:rsidP="00FD5B41">
      <w:pPr>
        <w:pStyle w:val="BodyTextBoldheading"/>
      </w:pPr>
      <w:r>
        <w:t>Za potrebe utvrđivanja okolnosti iz ove točke, gospodarski subjekt u ponudi dostavlja:</w:t>
      </w:r>
    </w:p>
    <w:p w14:paraId="51909F04" w14:textId="77777777" w:rsidR="00D921BA" w:rsidRDefault="00D921BA" w:rsidP="00FD5B41">
      <w:pPr>
        <w:pStyle w:val="BodyTextBoldheading"/>
      </w:pPr>
    </w:p>
    <w:p w14:paraId="2157CBC0" w14:textId="44DE2F83" w:rsidR="00FD5B41" w:rsidRPr="00D921BA" w:rsidRDefault="00FD5B41" w:rsidP="00FD5B41">
      <w:pPr>
        <w:pStyle w:val="BodyTextBoldheading"/>
        <w:rPr>
          <w:b/>
        </w:rPr>
      </w:pPr>
      <w:r w:rsidRPr="00D921BA">
        <w:rPr>
          <w:b/>
        </w:rPr>
        <w:t>- ispunjeni ESPD obrazac Dio IV. Kriteriji za odabir, Odjeljak C: Tehnička i stručna sposobnost: točka 1b</w:t>
      </w:r>
      <w:r w:rsidR="00D921BA" w:rsidRPr="00D921BA">
        <w:rPr>
          <w:b/>
        </w:rPr>
        <w:t>)</w:t>
      </w:r>
      <w:r w:rsidRPr="00D921BA">
        <w:rPr>
          <w:b/>
        </w:rPr>
        <w:t xml:space="preserve">. </w:t>
      </w:r>
    </w:p>
    <w:p w14:paraId="1AD18AD6" w14:textId="77777777" w:rsidR="00D921BA" w:rsidRDefault="00D921BA" w:rsidP="00FD5B41">
      <w:pPr>
        <w:pStyle w:val="BodyTextBoldheading"/>
      </w:pPr>
    </w:p>
    <w:p w14:paraId="485812BB" w14:textId="07735CEB" w:rsidR="00FD5B41" w:rsidRDefault="00FD5B41" w:rsidP="00FD5B41">
      <w:pPr>
        <w:pStyle w:val="BodyTextBoldheading"/>
      </w:pPr>
      <w:r>
        <w:t xml:space="preserve">Naručitelj može prije donošenja odluke o odabiru od </w:t>
      </w:r>
      <w:r w:rsidR="00AC6C2E">
        <w:t>gospodarskog subjekta</w:t>
      </w:r>
      <w:r>
        <w:t xml:space="preserve"> koji je dostavio ekonomski najpovoljniju ponudu zatražiti da u primjerenom roku, ne kraćem od 5 dana, dostavi ažurirane popratne dokumente kojim dokazuje da ne postoje osnove za isključenje. U slučaju da Naručitelj traži provjeru informacija navedenih u ESPD obrascu te dostavu ažuriranih dokumenata Naručitelj će kao </w:t>
      </w:r>
      <w:r w:rsidR="00D921BA">
        <w:t>dokaz sposobnosti iz ove točke Dokumentacije o nabavi prihvatiti:</w:t>
      </w:r>
    </w:p>
    <w:p w14:paraId="5762BC7D" w14:textId="77777777" w:rsidR="00D921BA" w:rsidRDefault="00D921BA" w:rsidP="00FD5B41">
      <w:pPr>
        <w:pStyle w:val="BodyTextBoldheading"/>
      </w:pPr>
    </w:p>
    <w:p w14:paraId="55680510" w14:textId="34314009" w:rsidR="00D921BA" w:rsidRPr="00D921BA" w:rsidRDefault="00D921BA" w:rsidP="00D921BA">
      <w:pPr>
        <w:pStyle w:val="BodyTextBoldheading"/>
        <w:numPr>
          <w:ilvl w:val="0"/>
          <w:numId w:val="82"/>
        </w:numPr>
        <w:ind w:left="426"/>
        <w:rPr>
          <w:rFonts w:cs="Frank Ruhl Libre"/>
          <w:b/>
          <w:szCs w:val="24"/>
        </w:rPr>
      </w:pPr>
      <w:r w:rsidRPr="00D921BA">
        <w:rPr>
          <w:rFonts w:cs="Frank Ruhl Libre"/>
          <w:b/>
          <w:szCs w:val="24"/>
        </w:rPr>
        <w:t>popis usluga izvršenih u godini u kojoj je započeo postupak javne nabave ili tijekom 3 (tri) godina koje prethode toj godini.</w:t>
      </w:r>
    </w:p>
    <w:p w14:paraId="1C70D95D" w14:textId="77777777" w:rsidR="00D921BA" w:rsidRPr="00D921BA" w:rsidRDefault="00D921BA" w:rsidP="00D921BA">
      <w:pPr>
        <w:pStyle w:val="BodyTextBoldheading"/>
        <w:ind w:left="1004"/>
        <w:rPr>
          <w:rFonts w:cs="Frank Ruhl Libre"/>
          <w:szCs w:val="24"/>
        </w:rPr>
      </w:pPr>
    </w:p>
    <w:p w14:paraId="2F081158" w14:textId="3CF6F366" w:rsidR="00981CD3" w:rsidRDefault="002F20BF" w:rsidP="00D921BA">
      <w:pPr>
        <w:pStyle w:val="BodyTextBoldheading"/>
        <w:rPr>
          <w:rFonts w:cs="Frank Ruhl Libre"/>
          <w:szCs w:val="24"/>
        </w:rPr>
      </w:pPr>
      <w:r w:rsidRPr="000B54AC">
        <w:rPr>
          <w:rFonts w:cs="Frank Ruhl Libre"/>
          <w:szCs w:val="24"/>
        </w:rPr>
        <w:t xml:space="preserve">Popis mora sadržavati </w:t>
      </w:r>
      <w:r w:rsidR="00D921BA">
        <w:rPr>
          <w:rFonts w:cs="Frank Ruhl Libre"/>
          <w:szCs w:val="24"/>
        </w:rPr>
        <w:t xml:space="preserve">vrijednost usluge, </w:t>
      </w:r>
      <w:r w:rsidRPr="000B54AC">
        <w:rPr>
          <w:rFonts w:cs="Frank Ruhl Libre"/>
          <w:szCs w:val="24"/>
        </w:rPr>
        <w:t xml:space="preserve">datum </w:t>
      </w:r>
      <w:r w:rsidR="00D921BA">
        <w:rPr>
          <w:rFonts w:cs="Frank Ruhl Libre"/>
          <w:szCs w:val="24"/>
        </w:rPr>
        <w:t>pružanja usluge, tvrtku naručitelja te opis pružene usluge</w:t>
      </w:r>
      <w:bookmarkEnd w:id="89"/>
    </w:p>
    <w:p w14:paraId="6FC04D1B" w14:textId="77777777" w:rsidR="00AC6C2E" w:rsidRPr="000B54AC" w:rsidRDefault="00AC6C2E" w:rsidP="00D921BA">
      <w:pPr>
        <w:pStyle w:val="BodyTextBoldheading"/>
        <w:rPr>
          <w:rFonts w:cs="Frank Ruhl Libre"/>
          <w:szCs w:val="24"/>
        </w:rPr>
      </w:pPr>
    </w:p>
    <w:p w14:paraId="0DBC9386" w14:textId="3F786C19" w:rsidR="00D921BA" w:rsidRDefault="00D921BA" w:rsidP="008D7EF9">
      <w:pPr>
        <w:pStyle w:val="BodyTextBoldheading"/>
      </w:pPr>
      <w:r w:rsidRPr="00D921BA">
        <w:t xml:space="preserve">S obzirom na procijenjenu vrijednost nabave, te ozbiljnost i složenost projekta SUSTAV </w:t>
      </w:r>
      <w:r>
        <w:t>VODOPSKRBE</w:t>
      </w:r>
      <w:r w:rsidRPr="00D921BA">
        <w:t xml:space="preserve">, ODVODNJE I PROČIŠĆAVANJA OTPADNIH VODA </w:t>
      </w:r>
      <w:r>
        <w:t>AGLOMERACIJE JASTREBARSKO</w:t>
      </w:r>
      <w:r w:rsidRPr="00D921BA">
        <w:t xml:space="preserve"> za koji Naručitelj koristi usluge koje su predmet ovog postupka javne nabave, Naručitelj želi dokaz da ponuditelj ima iskustvo u pružanju usluga informiranja javnosti i vidljivosti projekta sufinanciranog sredstvima iz EU odnosno drugih međunarodnih fondova. Predmetni ugovor traži se radi osiguranja znanja koja su nužna u provođenju EU projekata te su preduvjet da se projekti sufinanciraju iz fondova EU. Obzirom da je niska razina iskorištenosti sredstava iz EU fondova, neophodno je osigurati adekvatno iskustvo na provedbi sličnih projekata.</w:t>
      </w:r>
    </w:p>
    <w:p w14:paraId="167426B1" w14:textId="77777777" w:rsidR="00D921BA" w:rsidRDefault="00D921BA" w:rsidP="008D7EF9">
      <w:pPr>
        <w:pStyle w:val="BodyTextBoldheading"/>
      </w:pPr>
    </w:p>
    <w:p w14:paraId="68AAD748" w14:textId="013F26E5" w:rsidR="00CE0D34" w:rsidRDefault="00AC6C2E" w:rsidP="00CE0D34">
      <w:pPr>
        <w:pStyle w:val="Naslov3"/>
      </w:pPr>
      <w:bookmarkStart w:id="90" w:name="_Toc501033775"/>
      <w:r>
        <w:t>4.3.2</w:t>
      </w:r>
      <w:r w:rsidR="00CE0D34">
        <w:t>. Stručno osoblje</w:t>
      </w:r>
      <w:bookmarkEnd w:id="90"/>
    </w:p>
    <w:p w14:paraId="7E14BCE1" w14:textId="1B0C86AA" w:rsidR="00981CD3" w:rsidRDefault="00981CD3" w:rsidP="00AC6C2E">
      <w:pPr>
        <w:pStyle w:val="BodyTextBoldheading"/>
      </w:pPr>
      <w:r w:rsidRPr="000B54AC">
        <w:t xml:space="preserve">Naručitelj je odredio </w:t>
      </w:r>
      <w:r w:rsidR="000C35AD" w:rsidRPr="000B54AC">
        <w:t>dva</w:t>
      </w:r>
      <w:r w:rsidRPr="000B54AC">
        <w:t xml:space="preserve"> (</w:t>
      </w:r>
      <w:r w:rsidR="000C35AD" w:rsidRPr="000B54AC">
        <w:t>2</w:t>
      </w:r>
      <w:r w:rsidRPr="000B54AC">
        <w:t>) profila ključnih stručnjaka te iskustvo koj</w:t>
      </w:r>
      <w:r w:rsidR="00AC6C2E">
        <w:t>e</w:t>
      </w:r>
      <w:r w:rsidRPr="000B54AC">
        <w:t xml:space="preserve"> moraju imati kako bi osigurali kvalitetno pružanje usluga koje su predmet nabave. </w:t>
      </w:r>
    </w:p>
    <w:p w14:paraId="6F0E7FD1" w14:textId="77777777" w:rsidR="00AC6C2E" w:rsidRPr="000B54AC" w:rsidRDefault="00AC6C2E" w:rsidP="00AC6C2E">
      <w:pPr>
        <w:pStyle w:val="BodyTextBoldheading"/>
      </w:pPr>
    </w:p>
    <w:p w14:paraId="6E05CF3A" w14:textId="1D2B0782" w:rsidR="001247BF" w:rsidRDefault="001247BF" w:rsidP="00AC6C2E">
      <w:pPr>
        <w:pStyle w:val="BodyTextBoldheading"/>
      </w:pPr>
      <w:r w:rsidRPr="000B54AC">
        <w:t xml:space="preserve">Stručni kadar koji </w:t>
      </w:r>
      <w:r w:rsidR="00AC6C2E">
        <w:t>gospodarski subjekt</w:t>
      </w:r>
      <w:r w:rsidRPr="000B54AC">
        <w:t xml:space="preserve"> mora imati na raspolaganju s traženim uvjetima je naveden u nastavku.</w:t>
      </w:r>
    </w:p>
    <w:p w14:paraId="1A4A5523" w14:textId="77777777" w:rsidR="00AC6C2E" w:rsidRDefault="00AC6C2E" w:rsidP="00AC6C2E">
      <w:pPr>
        <w:pStyle w:val="BodyTextBoldheading"/>
      </w:pPr>
    </w:p>
    <w:p w14:paraId="16CBC685" w14:textId="77777777" w:rsidR="00AC6C2E" w:rsidRDefault="00AC6C2E" w:rsidP="00AC6C2E">
      <w:pPr>
        <w:pStyle w:val="BodyTextBoldheading"/>
      </w:pPr>
    </w:p>
    <w:p w14:paraId="228B89F3" w14:textId="77777777" w:rsidR="00AC6C2E" w:rsidRDefault="00AC6C2E" w:rsidP="00AC6C2E">
      <w:pPr>
        <w:pStyle w:val="BodyTextBoldheading"/>
      </w:pPr>
    </w:p>
    <w:p w14:paraId="5E37FA81" w14:textId="77777777" w:rsidR="00AC6C2E" w:rsidRDefault="00AC6C2E" w:rsidP="00AC6C2E">
      <w:pPr>
        <w:pStyle w:val="BodyTextBoldheading"/>
      </w:pPr>
    </w:p>
    <w:p w14:paraId="24920ECA" w14:textId="77777777" w:rsidR="00AC6C2E" w:rsidRPr="000B54AC" w:rsidRDefault="00AC6C2E" w:rsidP="00AC6C2E">
      <w:pPr>
        <w:pStyle w:val="BodyTextBoldheading"/>
      </w:pPr>
    </w:p>
    <w:p w14:paraId="1E75E414" w14:textId="37D7630D" w:rsidR="001247BF" w:rsidRPr="000B54AC" w:rsidRDefault="001247BF" w:rsidP="001247BF">
      <w:pPr>
        <w:rPr>
          <w:rFonts w:ascii="Frank Ruhl Libre" w:hAnsi="Frank Ruhl Libre" w:cs="Frank Ruhl Libre"/>
          <w:b/>
          <w:sz w:val="24"/>
          <w:szCs w:val="24"/>
        </w:rPr>
      </w:pPr>
      <w:r w:rsidRPr="000B54AC">
        <w:rPr>
          <w:rFonts w:ascii="Frank Ruhl Libre" w:hAnsi="Frank Ruhl Libre" w:cs="Frank Ruhl Libre"/>
          <w:b/>
          <w:sz w:val="24"/>
          <w:szCs w:val="24"/>
        </w:rPr>
        <w:lastRenderedPageBreak/>
        <w:t>STRUČNJAK 1: Voditelj tima/marketinški stručnjak</w:t>
      </w:r>
    </w:p>
    <w:p w14:paraId="3F9A5D5F" w14:textId="40C32F5E" w:rsidR="00BF00EB" w:rsidRDefault="00BF00EB" w:rsidP="00AC6C2E">
      <w:pPr>
        <w:pStyle w:val="BodyTextBoldheading"/>
      </w:pPr>
      <w:r w:rsidRPr="000B54AC">
        <w:t>Voditelj tima zadužen je za sveukupnu koordinaciju projekta i treba imati ključnu ulogu u provođenju komunikacijskih aktivnosti</w:t>
      </w:r>
      <w:r w:rsidR="0023429F" w:rsidRPr="000B54AC">
        <w:t xml:space="preserve"> </w:t>
      </w:r>
      <w:r w:rsidRPr="000B54AC">
        <w:t>te koordinirati rad svih drugih stručnjaka koji rade na projektu.</w:t>
      </w:r>
    </w:p>
    <w:p w14:paraId="124E32C1" w14:textId="77777777" w:rsidR="00AC6C2E" w:rsidRPr="000B54AC" w:rsidRDefault="00AC6C2E" w:rsidP="00AC6C2E">
      <w:pPr>
        <w:pStyle w:val="BodyTextBoldheading"/>
      </w:pPr>
    </w:p>
    <w:p w14:paraId="1CA7D37E" w14:textId="00BD73A0" w:rsidR="00BF00EB" w:rsidRDefault="00BF00EB" w:rsidP="00AC6C2E">
      <w:pPr>
        <w:pStyle w:val="BodyTextBoldheading"/>
      </w:pPr>
      <w:r w:rsidRPr="000B54AC">
        <w:t>Sudjelovanje u projektu: okvirno 60 (šezdeset) radnih dana, od čega 30 radnih dana na Aktivnostima 1 do 9 (</w:t>
      </w:r>
      <w:r w:rsidR="00B370CD" w:rsidRPr="000B54AC">
        <w:t xml:space="preserve">najmanje </w:t>
      </w:r>
      <w:r w:rsidRPr="000B54AC">
        <w:t xml:space="preserve">50% u </w:t>
      </w:r>
      <w:r w:rsidR="00B66BFA" w:rsidRPr="000B54AC">
        <w:t>Gradu Jastrebarsko</w:t>
      </w:r>
      <w:r w:rsidRPr="000B54AC">
        <w:t>), te 30 radnih dana na Aktivnosti 10 (</w:t>
      </w:r>
      <w:r w:rsidR="00B370CD" w:rsidRPr="000B54AC">
        <w:t xml:space="preserve">najmanje </w:t>
      </w:r>
      <w:r w:rsidRPr="000B54AC">
        <w:t xml:space="preserve">75% u </w:t>
      </w:r>
      <w:r w:rsidR="00B66BFA" w:rsidRPr="000B54AC">
        <w:t>Gradu Jastrebarsko</w:t>
      </w:r>
      <w:r w:rsidRPr="000B54AC">
        <w:t>).</w:t>
      </w:r>
    </w:p>
    <w:p w14:paraId="5CFDC1A5" w14:textId="77777777" w:rsidR="00AC6C2E" w:rsidRPr="000B54AC" w:rsidRDefault="00AC6C2E" w:rsidP="00AC6C2E">
      <w:pPr>
        <w:pStyle w:val="BodyTextBoldheading"/>
      </w:pPr>
    </w:p>
    <w:p w14:paraId="1ECE4B4E" w14:textId="6671AD45" w:rsidR="00D82BCF" w:rsidRDefault="00CE0D34" w:rsidP="00AC6C2E">
      <w:pPr>
        <w:pStyle w:val="BodyTextBoldheading"/>
      </w:pPr>
      <w:r>
        <w:t>S</w:t>
      </w:r>
      <w:r w:rsidR="00D82BCF" w:rsidRPr="000B54AC">
        <w:t>pecifično stručno iskustvo:</w:t>
      </w:r>
    </w:p>
    <w:p w14:paraId="0DFAC53D" w14:textId="77777777" w:rsidR="00AC6C2E" w:rsidRPr="000B54AC" w:rsidRDefault="00AC6C2E" w:rsidP="00AC6C2E">
      <w:pPr>
        <w:pStyle w:val="BodyTextBoldheading"/>
      </w:pPr>
    </w:p>
    <w:p w14:paraId="58FB4158" w14:textId="53C5CDD2" w:rsidR="001247BF" w:rsidRDefault="001247BF" w:rsidP="00CE0D34">
      <w:pPr>
        <w:pStyle w:val="Odlomakpopisa"/>
        <w:numPr>
          <w:ilvl w:val="0"/>
          <w:numId w:val="42"/>
        </w:numPr>
        <w:spacing w:after="0" w:line="240" w:lineRule="auto"/>
        <w:ind w:left="714" w:hanging="357"/>
        <w:rPr>
          <w:rFonts w:ascii="Frank Ruhl Libre" w:hAnsi="Frank Ruhl Libre" w:cs="Frank Ruhl Libre"/>
          <w:sz w:val="24"/>
          <w:szCs w:val="24"/>
        </w:rPr>
      </w:pPr>
      <w:r w:rsidRPr="000B54AC">
        <w:rPr>
          <w:rFonts w:ascii="Frank Ruhl Libre" w:hAnsi="Frank Ruhl Libre" w:cs="Frank Ruhl Libre"/>
          <w:sz w:val="24"/>
          <w:szCs w:val="24"/>
        </w:rPr>
        <w:t xml:space="preserve">Prethodno iskustvo kao voditelj tima na najmanje </w:t>
      </w:r>
      <w:r w:rsidR="00CE0D34">
        <w:rPr>
          <w:rFonts w:ascii="Frank Ruhl Libre" w:hAnsi="Frank Ruhl Libre" w:cs="Frank Ruhl Libre"/>
          <w:sz w:val="24"/>
          <w:szCs w:val="24"/>
        </w:rPr>
        <w:t xml:space="preserve">jednom </w:t>
      </w:r>
      <w:r w:rsidRPr="000B54AC">
        <w:rPr>
          <w:rFonts w:ascii="Frank Ruhl Libre" w:hAnsi="Frank Ruhl Libre" w:cs="Frank Ruhl Libre"/>
          <w:sz w:val="24"/>
          <w:szCs w:val="24"/>
        </w:rPr>
        <w:t>projekt</w:t>
      </w:r>
      <w:r w:rsidR="00CE0D34">
        <w:rPr>
          <w:rFonts w:ascii="Frank Ruhl Libre" w:hAnsi="Frank Ruhl Libre" w:cs="Frank Ruhl Libre"/>
          <w:sz w:val="24"/>
          <w:szCs w:val="24"/>
        </w:rPr>
        <w:t>u</w:t>
      </w:r>
      <w:r w:rsidRPr="000B54AC">
        <w:rPr>
          <w:rFonts w:ascii="Frank Ruhl Libre" w:hAnsi="Frank Ruhl Libre" w:cs="Frank Ruhl Libre"/>
          <w:sz w:val="24"/>
          <w:szCs w:val="24"/>
        </w:rPr>
        <w:t xml:space="preserve"> </w:t>
      </w:r>
      <w:r w:rsidR="00CE0D34" w:rsidRPr="00CE0D34">
        <w:rPr>
          <w:rFonts w:ascii="Frank Ruhl Libre" w:hAnsi="Frank Ruhl Libre" w:cs="Frank Ruhl Libre"/>
          <w:sz w:val="24"/>
          <w:szCs w:val="24"/>
        </w:rPr>
        <w:t xml:space="preserve">informiranja i jačanja vidljivosti projekata </w:t>
      </w:r>
      <w:r w:rsidR="00AC6C2E">
        <w:rPr>
          <w:rFonts w:ascii="Frank Ruhl Libre" w:hAnsi="Frank Ruhl Libre" w:cs="Frank Ruhl Libre"/>
          <w:sz w:val="24"/>
          <w:szCs w:val="24"/>
        </w:rPr>
        <w:t>te</w:t>
      </w:r>
      <w:r w:rsidR="00CE0D34" w:rsidRPr="00CE0D34">
        <w:rPr>
          <w:rFonts w:ascii="Frank Ruhl Libre" w:hAnsi="Frank Ruhl Libre" w:cs="Frank Ruhl Libre"/>
          <w:sz w:val="24"/>
          <w:szCs w:val="24"/>
        </w:rPr>
        <w:t xml:space="preserve"> informiranja javnosti uključujući i pripremu projektnih materijala (</w:t>
      </w:r>
      <w:r w:rsidR="00CE0D34">
        <w:rPr>
          <w:rFonts w:ascii="Frank Ruhl Libre" w:hAnsi="Frank Ruhl Libre" w:cs="Frank Ruhl Libre"/>
          <w:sz w:val="24"/>
          <w:szCs w:val="24"/>
        </w:rPr>
        <w:t xml:space="preserve">u skladu sa EU pravilima) u projektu zaštite okoliša i/ili izgradnje </w:t>
      </w:r>
      <w:proofErr w:type="spellStart"/>
      <w:r w:rsidR="00CE0D34">
        <w:rPr>
          <w:rFonts w:ascii="Frank Ruhl Libre" w:hAnsi="Frank Ruhl Libre" w:cs="Frank Ruhl Libre"/>
          <w:sz w:val="24"/>
          <w:szCs w:val="24"/>
        </w:rPr>
        <w:t>vodnokomunalne</w:t>
      </w:r>
      <w:proofErr w:type="spellEnd"/>
      <w:r w:rsidR="00CE0D34">
        <w:rPr>
          <w:rFonts w:ascii="Frank Ruhl Libre" w:hAnsi="Frank Ruhl Libre" w:cs="Frank Ruhl Libre"/>
          <w:sz w:val="24"/>
          <w:szCs w:val="24"/>
        </w:rPr>
        <w:t xml:space="preserve"> infrastrukture</w:t>
      </w:r>
    </w:p>
    <w:p w14:paraId="686D7705" w14:textId="77777777" w:rsidR="00AC6C2E" w:rsidRDefault="00AC6C2E" w:rsidP="00AC6C2E">
      <w:pPr>
        <w:pStyle w:val="Odlomakpopisa"/>
        <w:spacing w:after="0" w:line="240" w:lineRule="auto"/>
        <w:ind w:left="714"/>
        <w:rPr>
          <w:rFonts w:ascii="Frank Ruhl Libre" w:hAnsi="Frank Ruhl Libre" w:cs="Frank Ruhl Libre"/>
          <w:sz w:val="24"/>
          <w:szCs w:val="24"/>
        </w:rPr>
      </w:pPr>
    </w:p>
    <w:p w14:paraId="32111299" w14:textId="77777777" w:rsidR="00CE0D34" w:rsidRPr="000B54AC" w:rsidRDefault="00CE0D34" w:rsidP="00CE0D34">
      <w:pPr>
        <w:pStyle w:val="Odlomakpopisa"/>
        <w:spacing w:after="0" w:line="240" w:lineRule="auto"/>
        <w:ind w:left="714"/>
        <w:rPr>
          <w:rFonts w:ascii="Frank Ruhl Libre" w:hAnsi="Frank Ruhl Libre" w:cs="Frank Ruhl Libre"/>
          <w:sz w:val="24"/>
          <w:szCs w:val="24"/>
        </w:rPr>
      </w:pPr>
    </w:p>
    <w:p w14:paraId="53ACAF81" w14:textId="18ABAF76" w:rsidR="001247BF" w:rsidRPr="000B54AC" w:rsidRDefault="00BF00EB" w:rsidP="001247BF">
      <w:pPr>
        <w:rPr>
          <w:rFonts w:ascii="Frank Ruhl Libre" w:hAnsi="Frank Ruhl Libre" w:cs="Frank Ruhl Libre"/>
          <w:b/>
          <w:sz w:val="24"/>
          <w:szCs w:val="24"/>
        </w:rPr>
      </w:pPr>
      <w:r w:rsidRPr="000B54AC">
        <w:rPr>
          <w:rFonts w:ascii="Frank Ruhl Libre" w:hAnsi="Frank Ruhl Libre" w:cs="Frank Ruhl Libre"/>
          <w:b/>
          <w:sz w:val="24"/>
          <w:szCs w:val="24"/>
        </w:rPr>
        <w:t>STRUČNJAK 2: Stručnjak za odnose s javnošću</w:t>
      </w:r>
    </w:p>
    <w:p w14:paraId="417AD6F7" w14:textId="77777777" w:rsidR="00561E89" w:rsidRDefault="00561E89" w:rsidP="00AC6C2E">
      <w:pPr>
        <w:pStyle w:val="BodyTextBoldheading"/>
      </w:pPr>
      <w:r w:rsidRPr="000B54AC">
        <w:t>Stručnjak za odnose s javnošću će biti zadužen za stručnu podršku u provođenju komunikacijskih aktivnosti i izradi informativnih materijala te davati podršku voditelju tima u provedbi projekta.</w:t>
      </w:r>
    </w:p>
    <w:p w14:paraId="4A7BEE0E" w14:textId="77777777" w:rsidR="00AC6C2E" w:rsidRPr="000B54AC" w:rsidRDefault="00AC6C2E" w:rsidP="00AC6C2E">
      <w:pPr>
        <w:pStyle w:val="BodyTextBoldheading"/>
      </w:pPr>
    </w:p>
    <w:p w14:paraId="27EDF129" w14:textId="35A4C5B7" w:rsidR="00561E89" w:rsidRDefault="00561E89" w:rsidP="00AC6C2E">
      <w:pPr>
        <w:pStyle w:val="BodyTextBoldheading"/>
      </w:pPr>
      <w:r w:rsidRPr="000B54AC">
        <w:t>Sudjelovanje u projektu: okvirno 4</w:t>
      </w:r>
      <w:r w:rsidR="00B370CD" w:rsidRPr="000B54AC">
        <w:t>5</w:t>
      </w:r>
      <w:r w:rsidRPr="000B54AC">
        <w:t xml:space="preserve"> (</w:t>
      </w:r>
      <w:proofErr w:type="spellStart"/>
      <w:r w:rsidRPr="000B54AC">
        <w:t>četrdeset</w:t>
      </w:r>
      <w:r w:rsidR="00B370CD" w:rsidRPr="000B54AC">
        <w:t>pet</w:t>
      </w:r>
      <w:proofErr w:type="spellEnd"/>
      <w:r w:rsidRPr="000B54AC">
        <w:t>) radnih dana, od čega 2</w:t>
      </w:r>
      <w:r w:rsidR="00B370CD" w:rsidRPr="000B54AC">
        <w:t>5</w:t>
      </w:r>
      <w:r w:rsidRPr="000B54AC">
        <w:t xml:space="preserve"> radnih dana na Aktivnostima 1 do 9 (</w:t>
      </w:r>
      <w:r w:rsidR="00B370CD" w:rsidRPr="000B54AC">
        <w:t xml:space="preserve">najmanje </w:t>
      </w:r>
      <w:r w:rsidRPr="000B54AC">
        <w:t xml:space="preserve">50% u </w:t>
      </w:r>
      <w:r w:rsidR="00BD243E" w:rsidRPr="000B54AC">
        <w:t>Gradu Jastrebarsko</w:t>
      </w:r>
      <w:r w:rsidRPr="000B54AC">
        <w:t>), te 20 radnih dana na Aktivnosti 10 (</w:t>
      </w:r>
      <w:r w:rsidR="00B370CD" w:rsidRPr="000B54AC">
        <w:t xml:space="preserve">najmanje </w:t>
      </w:r>
      <w:r w:rsidRPr="000B54AC">
        <w:t xml:space="preserve">75% u </w:t>
      </w:r>
      <w:r w:rsidR="00BD243E" w:rsidRPr="000B54AC">
        <w:t>Gradu Jastrebarsko</w:t>
      </w:r>
      <w:r w:rsidRPr="000B54AC">
        <w:t>).</w:t>
      </w:r>
      <w:r w:rsidR="00AC6C2E">
        <w:t xml:space="preserve"> </w:t>
      </w:r>
    </w:p>
    <w:p w14:paraId="0F6876DD" w14:textId="77777777" w:rsidR="00AC6C2E" w:rsidRPr="000B54AC" w:rsidRDefault="00AC6C2E" w:rsidP="00AC6C2E">
      <w:pPr>
        <w:pStyle w:val="BodyTextBoldheading"/>
      </w:pPr>
    </w:p>
    <w:p w14:paraId="12216F69" w14:textId="5EDDDFE1" w:rsidR="00561E89" w:rsidRDefault="00CE0D34" w:rsidP="00AC6C2E">
      <w:pPr>
        <w:pStyle w:val="BodyTextBoldheading"/>
      </w:pPr>
      <w:r>
        <w:t>S</w:t>
      </w:r>
      <w:r w:rsidR="00561E89" w:rsidRPr="000B54AC">
        <w:t>pecifično stručno iskustvo:</w:t>
      </w:r>
    </w:p>
    <w:p w14:paraId="0D41D79F" w14:textId="77777777" w:rsidR="00AC6C2E" w:rsidRPr="000B54AC" w:rsidRDefault="00AC6C2E" w:rsidP="00AC6C2E">
      <w:pPr>
        <w:pStyle w:val="BodyTextBoldheading"/>
      </w:pPr>
    </w:p>
    <w:p w14:paraId="17B515D8" w14:textId="5DCDDEBC" w:rsidR="00CE0D34" w:rsidRPr="00CE0D34" w:rsidRDefault="00CE0D34" w:rsidP="00CE0D34">
      <w:pPr>
        <w:pStyle w:val="Odlomakpopisa"/>
        <w:numPr>
          <w:ilvl w:val="0"/>
          <w:numId w:val="43"/>
        </w:numPr>
        <w:rPr>
          <w:rFonts w:ascii="Frank Ruhl Libre" w:eastAsia="SimSun" w:hAnsi="Frank Ruhl Libre" w:cs="Frank Ruhl Libre"/>
          <w:b/>
          <w:sz w:val="24"/>
          <w:szCs w:val="24"/>
        </w:rPr>
      </w:pPr>
      <w:r>
        <w:rPr>
          <w:rFonts w:ascii="Frank Ruhl Libre" w:hAnsi="Frank Ruhl Libre" w:cs="Frank Ruhl Libre"/>
          <w:sz w:val="24"/>
          <w:szCs w:val="24"/>
        </w:rPr>
        <w:t xml:space="preserve">Prethodno iskustvo na najmanje jednom projektu </w:t>
      </w:r>
      <w:r w:rsidR="00561E89" w:rsidRPr="000B54AC">
        <w:rPr>
          <w:rFonts w:ascii="Frank Ruhl Libre" w:hAnsi="Frank Ruhl Libre" w:cs="Frank Ruhl Libre"/>
          <w:sz w:val="24"/>
          <w:szCs w:val="24"/>
        </w:rPr>
        <w:t>na području odnosa s javnošću na projektima zaštite okoliša</w:t>
      </w:r>
      <w:r w:rsidR="000C35AD" w:rsidRPr="000B54AC">
        <w:rPr>
          <w:rFonts w:ascii="Frank Ruhl Libre" w:hAnsi="Frank Ruhl Libre" w:cs="Frank Ruhl Libre"/>
          <w:sz w:val="24"/>
          <w:szCs w:val="24"/>
        </w:rPr>
        <w:t xml:space="preserve"> i/ili izgradnje </w:t>
      </w:r>
      <w:proofErr w:type="spellStart"/>
      <w:r w:rsidR="000C35AD" w:rsidRPr="000B54AC">
        <w:rPr>
          <w:rFonts w:ascii="Frank Ruhl Libre" w:hAnsi="Frank Ruhl Libre" w:cs="Frank Ruhl Libre"/>
          <w:sz w:val="24"/>
          <w:szCs w:val="24"/>
        </w:rPr>
        <w:t>vodnokomunalne</w:t>
      </w:r>
      <w:proofErr w:type="spellEnd"/>
      <w:r w:rsidR="000C35AD" w:rsidRPr="000B54AC">
        <w:rPr>
          <w:rFonts w:ascii="Frank Ruhl Libre" w:hAnsi="Frank Ruhl Libre" w:cs="Frank Ruhl Libre"/>
          <w:sz w:val="24"/>
          <w:szCs w:val="24"/>
        </w:rPr>
        <w:t xml:space="preserve"> infrastrukture</w:t>
      </w:r>
      <w:r w:rsidR="00561E89" w:rsidRPr="000B54AC">
        <w:rPr>
          <w:rFonts w:ascii="Frank Ruhl Libre" w:hAnsi="Frank Ruhl Libre" w:cs="Frank Ruhl Libre"/>
          <w:sz w:val="24"/>
          <w:szCs w:val="24"/>
        </w:rPr>
        <w:t xml:space="preserve"> </w:t>
      </w:r>
    </w:p>
    <w:p w14:paraId="4E7A741E" w14:textId="77777777" w:rsidR="00AC6C2E" w:rsidRDefault="00AC6C2E" w:rsidP="00AC6C2E">
      <w:pPr>
        <w:pStyle w:val="BodyTextBoldheading"/>
        <w:rPr>
          <w:b/>
        </w:rPr>
      </w:pPr>
    </w:p>
    <w:p w14:paraId="3DE6ACF6" w14:textId="4AC58F8B" w:rsidR="00CE0D34" w:rsidRDefault="00CE0D34" w:rsidP="00AC6C2E">
      <w:pPr>
        <w:pStyle w:val="BodyTextBoldheading"/>
        <w:rPr>
          <w:b/>
        </w:rPr>
      </w:pPr>
      <w:r w:rsidRPr="00AC6C2E">
        <w:rPr>
          <w:b/>
        </w:rPr>
        <w:t>Stručne kvalifikacije stručnog osoblja iz ove toč</w:t>
      </w:r>
      <w:r w:rsidR="00AC6C2E">
        <w:rPr>
          <w:b/>
        </w:rPr>
        <w:t>k</w:t>
      </w:r>
      <w:r w:rsidRPr="00AC6C2E">
        <w:rPr>
          <w:b/>
        </w:rPr>
        <w:t>e Dokumentacije o nabavi Naručitelj će ocjenjivati u okviru kriterija za odabir ponude.</w:t>
      </w:r>
    </w:p>
    <w:p w14:paraId="6675C103" w14:textId="77777777" w:rsidR="00AC6C2E" w:rsidRPr="00AC6C2E" w:rsidRDefault="00AC6C2E" w:rsidP="00AC6C2E">
      <w:pPr>
        <w:pStyle w:val="BodyTextBoldheading"/>
        <w:rPr>
          <w:b/>
        </w:rPr>
      </w:pPr>
    </w:p>
    <w:p w14:paraId="59DCB654" w14:textId="0A5239B7" w:rsidR="0093671A" w:rsidRDefault="0093671A" w:rsidP="0093671A">
      <w:pPr>
        <w:pStyle w:val="BodyTextBoldheading"/>
      </w:pPr>
      <w:r w:rsidRPr="0093671A">
        <w:t xml:space="preserve">Projekt SUSTAV VODOPSKRBE, ODVODNJE I PROČIŠĆAVANJA OTPADNIH VODA AGLOMERACIJE JASTREBARSKO je sufinanciran sredstvima Europske Unije i isti se provodi sukladno procedurama koje zahtijevaju ne samo poznavanje hrvatskog nacionalnog zakonodavstva nego i poznavanje drugih procedura i pravila koja su uvjetovana sufinanciranjem europskim sredstvima. Naručitelj smatra da je ovakav uvjet sposobnosti opravdan predmetom nabave i procijenjenom vrijednosti nabave te je ocjena Naručitelja kako odabrani Ponuditelj mora na raspolaganju imati stručni kadar s traženim iskustvom u sličnim poslovima kako bi se osigurala provedba projekta u </w:t>
      </w:r>
      <w:r w:rsidRPr="0093671A">
        <w:lastRenderedPageBreak/>
        <w:t xml:space="preserve">području javnosti i vidljivosti u skladu s uvjetima EU i time osigurala valjana provedba projekta u cijelosti i pravdanje nastalih troškova od strane Posredničkog tijela razine 2. </w:t>
      </w:r>
    </w:p>
    <w:p w14:paraId="1820AFE0" w14:textId="77777777" w:rsidR="00AC6C2E" w:rsidRPr="0093671A" w:rsidRDefault="00AC6C2E" w:rsidP="0093671A">
      <w:pPr>
        <w:pStyle w:val="BodyTextBoldheading"/>
      </w:pPr>
    </w:p>
    <w:p w14:paraId="034B945A" w14:textId="77777777" w:rsidR="0093671A" w:rsidRDefault="0093671A" w:rsidP="0093671A">
      <w:pPr>
        <w:pStyle w:val="BodyTextBoldheading"/>
        <w:rPr>
          <w:b/>
        </w:rPr>
      </w:pPr>
      <w:r w:rsidRPr="0093671A">
        <w:rPr>
          <w:b/>
          <w:bCs/>
        </w:rPr>
        <w:t>NAPOMENA</w:t>
      </w:r>
      <w:r w:rsidRPr="0093671A">
        <w:rPr>
          <w:b/>
        </w:rPr>
        <w:t xml:space="preserve">: </w:t>
      </w:r>
    </w:p>
    <w:p w14:paraId="3907D8D3" w14:textId="77777777" w:rsidR="00AC6C2E" w:rsidRPr="0093671A" w:rsidRDefault="00AC6C2E" w:rsidP="0093671A">
      <w:pPr>
        <w:pStyle w:val="BodyTextBoldheading"/>
        <w:rPr>
          <w:b/>
        </w:rPr>
      </w:pPr>
    </w:p>
    <w:p w14:paraId="05870063" w14:textId="4E92599E" w:rsidR="0093671A" w:rsidRDefault="0093671A" w:rsidP="00AC6C2E">
      <w:pPr>
        <w:pStyle w:val="BodyTextBoldheading"/>
      </w:pPr>
      <w:r w:rsidRPr="0093671A">
        <w:t xml:space="preserve">Ponuditelj može angažirati i veći broj stručnjaka uz ograničenje da svakako mora angažirati minimum stručnjaka koji su traženi Dokumentacijom </w:t>
      </w:r>
      <w:r>
        <w:t xml:space="preserve">o </w:t>
      </w:r>
      <w:r w:rsidR="00AC6C2E">
        <w:t>nabavi</w:t>
      </w:r>
      <w:r w:rsidRPr="0093671A">
        <w:t xml:space="preserve">. </w:t>
      </w:r>
    </w:p>
    <w:p w14:paraId="73578037" w14:textId="77777777" w:rsidR="0093671A" w:rsidRPr="0093671A" w:rsidRDefault="0093671A" w:rsidP="00AC6C2E">
      <w:pPr>
        <w:pStyle w:val="BodyTextBoldheading"/>
      </w:pPr>
    </w:p>
    <w:p w14:paraId="15D27EB8" w14:textId="060D1B65" w:rsidR="0093671A" w:rsidRDefault="0093671A" w:rsidP="00AC6C2E">
      <w:pPr>
        <w:pStyle w:val="BodyTextBoldheading"/>
      </w:pPr>
      <w:r>
        <w:t>Druge</w:t>
      </w:r>
      <w:r w:rsidRPr="000B54AC">
        <w:t xml:space="preserve"> stručnja</w:t>
      </w:r>
      <w:r>
        <w:t>ke</w:t>
      </w:r>
      <w:r w:rsidRPr="000B54AC">
        <w:t xml:space="preserve"> (tzv. „</w:t>
      </w:r>
      <w:proofErr w:type="spellStart"/>
      <w:r w:rsidRPr="000B54AC">
        <w:t>non-key</w:t>
      </w:r>
      <w:proofErr w:type="spellEnd"/>
      <w:r w:rsidRPr="000B54AC">
        <w:t xml:space="preserve"> </w:t>
      </w:r>
      <w:proofErr w:type="spellStart"/>
      <w:r w:rsidRPr="000B54AC">
        <w:t>experts</w:t>
      </w:r>
      <w:proofErr w:type="spellEnd"/>
      <w:r w:rsidRPr="000B54AC">
        <w:t>“)</w:t>
      </w:r>
      <w:r>
        <w:t xml:space="preserve"> za koje gospodarski subjekt smatra da su mu potrebni </w:t>
      </w:r>
      <w:r w:rsidRPr="000B54AC">
        <w:t xml:space="preserve">za </w:t>
      </w:r>
      <w:r>
        <w:t xml:space="preserve">izvršenje predmeta nabave navodi u </w:t>
      </w:r>
      <w:r w:rsidRPr="0093671A">
        <w:rPr>
          <w:highlight w:val="yellow"/>
        </w:rPr>
        <w:t>Obrascu ____________</w:t>
      </w:r>
      <w:r>
        <w:t xml:space="preserve"> koji prilaže svojoj ponudi. </w:t>
      </w:r>
      <w:r w:rsidRPr="000B54AC">
        <w:t xml:space="preserve">Ovi stručnjaci ne spadaju u uvjete dokazivanja sposobnosti i za njih će odabrani </w:t>
      </w:r>
      <w:r w:rsidR="00AC6C2E">
        <w:t>gospodarski subjekt</w:t>
      </w:r>
      <w:r w:rsidRPr="000B54AC">
        <w:t xml:space="preserve"> Naručitelju nakon potpisa Ugovora dostaviti </w:t>
      </w:r>
      <w:r w:rsidR="00AC6C2E">
        <w:t xml:space="preserve">odgovarajuće dokaze </w:t>
      </w:r>
      <w:r>
        <w:t>iz kojih će biti vidljivo njihovo specifično iskustvo.</w:t>
      </w:r>
    </w:p>
    <w:p w14:paraId="6828189B" w14:textId="77777777" w:rsidR="0093671A" w:rsidRPr="000B54AC" w:rsidRDefault="0093671A" w:rsidP="00AC6C2E">
      <w:pPr>
        <w:pStyle w:val="BodyTextBoldheading"/>
      </w:pPr>
    </w:p>
    <w:p w14:paraId="01ADF1D5" w14:textId="273E9F07" w:rsidR="0093671A" w:rsidRPr="00AC6C2E" w:rsidRDefault="0093671A" w:rsidP="00AC6C2E">
      <w:pPr>
        <w:pStyle w:val="BodyTextBoldheading"/>
        <w:rPr>
          <w:rFonts w:cs="Frank Ruhl Libre"/>
          <w:b/>
          <w:szCs w:val="24"/>
        </w:rPr>
      </w:pPr>
      <w:r w:rsidRPr="000B54AC">
        <w:rPr>
          <w:rFonts w:cs="Frank Ruhl Libre"/>
          <w:szCs w:val="24"/>
        </w:rPr>
        <w:t xml:space="preserve">Ponuditelj mora u izvršenju Ugovora angažirati sve stručnjake koje je naveo u obrascu danom u prilogu ove Dokumentacije </w:t>
      </w:r>
      <w:r w:rsidR="00AC6C2E">
        <w:rPr>
          <w:rFonts w:cs="Frank Ruhl Libre"/>
          <w:szCs w:val="24"/>
        </w:rPr>
        <w:t>o nabavi</w:t>
      </w:r>
      <w:r w:rsidRPr="000B54AC">
        <w:rPr>
          <w:rFonts w:cs="Frank Ruhl Libre"/>
          <w:szCs w:val="24"/>
        </w:rPr>
        <w:t xml:space="preserve">. </w:t>
      </w:r>
      <w:r w:rsidRPr="00AC6C2E">
        <w:rPr>
          <w:rFonts w:cs="Frank Ruhl Libre"/>
          <w:b/>
          <w:szCs w:val="24"/>
        </w:rPr>
        <w:t>U slučaju da odabrani ponuditelj želi promijeniti stručni kadar koji je nominirao u svojoj ponudi, za to će ishoditi prethodnu suglasnost naručitelja navodeći detalje o kadru koji namjerava uvesti u izvršenje Ugovora.</w:t>
      </w:r>
    </w:p>
    <w:p w14:paraId="0BDAE8F8" w14:textId="77777777" w:rsidR="0093671A" w:rsidRPr="000B54AC" w:rsidRDefault="0093671A" w:rsidP="00AC6C2E">
      <w:pPr>
        <w:pStyle w:val="BodyTextBoldheading"/>
        <w:rPr>
          <w:rFonts w:cs="Frank Ruhl Libre"/>
          <w:szCs w:val="24"/>
        </w:rPr>
      </w:pPr>
    </w:p>
    <w:p w14:paraId="09232171" w14:textId="77777777" w:rsidR="0093671A" w:rsidRPr="000B54AC" w:rsidRDefault="0093671A" w:rsidP="00AC6C2E">
      <w:pPr>
        <w:pStyle w:val="BodyTextBoldheading"/>
        <w:rPr>
          <w:rFonts w:cs="Frank Ruhl Libre"/>
          <w:szCs w:val="24"/>
        </w:rPr>
      </w:pPr>
      <w:r w:rsidRPr="000B54AC">
        <w:rPr>
          <w:rFonts w:cs="Frank Ruhl Libre"/>
          <w:szCs w:val="24"/>
        </w:rPr>
        <w:t xml:space="preserve">Projekt „Poboljšanje </w:t>
      </w:r>
      <w:proofErr w:type="spellStart"/>
      <w:r w:rsidRPr="000B54AC">
        <w:rPr>
          <w:rFonts w:cs="Frank Ruhl Libre"/>
          <w:szCs w:val="24"/>
        </w:rPr>
        <w:t>vodnokomunalne</w:t>
      </w:r>
      <w:proofErr w:type="spellEnd"/>
      <w:r w:rsidRPr="000B54AC">
        <w:rPr>
          <w:rFonts w:cs="Frank Ruhl Libre"/>
          <w:szCs w:val="24"/>
        </w:rPr>
        <w:t xml:space="preserve"> infrastrukture aglomeracije Jastrebarsko" se sufinancira sredstvima Europske unije i isti se provodi sukladno procedurama koje zahtijevaju ne samo poznavanje hrvatskog nacionalnog zakonodavstva nego i poznavanje drugih procedura i pravila koja su uvjetovana sufinanciranjem europskim sredstvima. Ocjena je naručitelja kako odabrani ponuditelj mora na raspolaganju imati stručni kadar s iskustvom u sličnim poslovima. Također, obzirom na kompleksnost usluga, zahtijeva se veći broj osoba različitih kvalifikacija zaduženih za izvršenje ugovora koje ponuditelji moraju imati na raspolaganju za izvršenje ugovora.</w:t>
      </w:r>
    </w:p>
    <w:p w14:paraId="7F1BD266" w14:textId="77777777" w:rsidR="0093671A" w:rsidRDefault="0093671A" w:rsidP="0093671A">
      <w:pPr>
        <w:pStyle w:val="BodyTextBoldheading"/>
      </w:pPr>
    </w:p>
    <w:p w14:paraId="421FD7BE" w14:textId="2B4D0C9D" w:rsidR="00B32575" w:rsidRDefault="00AC6C2E" w:rsidP="006B5FD6">
      <w:pPr>
        <w:pStyle w:val="Naslov2"/>
      </w:pPr>
      <w:bookmarkStart w:id="91" w:name="_Ref361315487"/>
      <w:bookmarkStart w:id="92" w:name="_Toc501033776"/>
      <w:r>
        <w:t>4.4</w:t>
      </w:r>
      <w:r w:rsidR="003B25A1">
        <w:t xml:space="preserve">. </w:t>
      </w:r>
      <w:bookmarkEnd w:id="91"/>
      <w:r w:rsidR="0093671A">
        <w:t>Oslanjanje na sposobnost drugih subjekata</w:t>
      </w:r>
      <w:bookmarkEnd w:id="92"/>
    </w:p>
    <w:p w14:paraId="4456C5EC" w14:textId="77777777" w:rsidR="0093671A" w:rsidRDefault="0093671A" w:rsidP="00AC6C2E">
      <w:pPr>
        <w:pStyle w:val="BodyTextBoldheading"/>
      </w:pPr>
      <w:r w:rsidRPr="0093671A">
        <w:t xml:space="preserve">Gospodarski subjekt može se u postupku javne nabave radi dokazivanja ispunjavanja kriterija za odabir gospodarskog subjekta, a koji se odnose na ekonomsku i financijsku sposobnosti, te tehničku i stručnu sposobnost osloniti na sposobnost drugih subjekata, bez obzira na pravnu prirodu njihova međusobnog odnosa. </w:t>
      </w:r>
    </w:p>
    <w:p w14:paraId="664B941A" w14:textId="77777777" w:rsidR="00863614" w:rsidRPr="0093671A" w:rsidRDefault="00863614" w:rsidP="00AC6C2E">
      <w:pPr>
        <w:pStyle w:val="BodyTextBoldheading"/>
      </w:pPr>
    </w:p>
    <w:p w14:paraId="4FF3D38D" w14:textId="77777777" w:rsidR="0093671A" w:rsidRDefault="0093671A" w:rsidP="00AC6C2E">
      <w:pPr>
        <w:pStyle w:val="BodyTextBoldheading"/>
      </w:pPr>
      <w:r w:rsidRPr="0093671A">
        <w:t xml:space="preserve">Gospodarski subjekt može se u postupku javne nabave osloniti na sposobnost drugih subjekata radi ispunjavanja kriterija koji su vezani uz relevantno stručno iskustvo, samo ako će ti subjekti izvoditi usluge za koje se ta sposobnost traži. </w:t>
      </w:r>
    </w:p>
    <w:p w14:paraId="7C7DA646" w14:textId="77777777" w:rsidR="00863614" w:rsidRPr="0093671A" w:rsidRDefault="00863614" w:rsidP="00AC6C2E">
      <w:pPr>
        <w:pStyle w:val="BodyTextBoldheading"/>
      </w:pPr>
    </w:p>
    <w:p w14:paraId="58079E17" w14:textId="77777777" w:rsidR="0093671A" w:rsidRDefault="0093671A" w:rsidP="00AC6C2E">
      <w:pPr>
        <w:pStyle w:val="BodyTextBoldheading"/>
      </w:pPr>
      <w:r w:rsidRPr="0093671A">
        <w:t xml:space="preserve">Ako se gospodarski subjekt oslanja na sposobnost drugih subjekata, mora dokazati javnom naručitelju da će imati na raspolaganju potrebne resurse za izvršenje ugovora, primjerice prihvaćanjem obveze drugih subjekata da će te resurse staviti na raspolaganje gospodarskom subjektu. </w:t>
      </w:r>
    </w:p>
    <w:p w14:paraId="7B60BCCB" w14:textId="77777777" w:rsidR="00863614" w:rsidRPr="0093671A" w:rsidRDefault="00863614" w:rsidP="00AC6C2E">
      <w:pPr>
        <w:pStyle w:val="BodyTextBoldheading"/>
      </w:pPr>
    </w:p>
    <w:p w14:paraId="3748B857" w14:textId="77777777" w:rsidR="0093671A" w:rsidRDefault="0093671A" w:rsidP="00AC6C2E">
      <w:pPr>
        <w:pStyle w:val="BodyTextBoldheading"/>
      </w:pPr>
      <w:r w:rsidRPr="0093671A">
        <w:t xml:space="preserve">Naručitelj će provjeriti ispunjavaju li drugi subjekti na čiju se sposobnost gospodarski subjekt oslanja relevantne kriterije za odabir gospodarskog subjekta (uvjete sposobnosti) te postoje li osnove za njihovo isključenje. </w:t>
      </w:r>
    </w:p>
    <w:p w14:paraId="4937B134" w14:textId="77777777" w:rsidR="00863614" w:rsidRPr="0093671A" w:rsidRDefault="00863614" w:rsidP="00AC6C2E">
      <w:pPr>
        <w:pStyle w:val="BodyTextBoldheading"/>
      </w:pPr>
    </w:p>
    <w:p w14:paraId="7BD4AF3A" w14:textId="77777777" w:rsidR="0093671A" w:rsidRDefault="0093671A" w:rsidP="00AC6C2E">
      <w:pPr>
        <w:pStyle w:val="BodyTextBoldheading"/>
      </w:pPr>
      <w:r w:rsidRPr="0093671A">
        <w:t xml:space="preserve">Naručitelj će od gospodarskog subjekta zahtijevati da zamijeni subjekt na čiju se sposobnost oslonio radi dokazivanja kriterija za odabir ako, na temelju navedene provjere utvrdi da kod tog subjekta postoje osnove za isključenje ili da ne udovoljava relevantnim kriterijima za odabir gospodarskog subjekta. </w:t>
      </w:r>
    </w:p>
    <w:p w14:paraId="789602A9" w14:textId="77777777" w:rsidR="00863614" w:rsidRPr="0093671A" w:rsidRDefault="00863614" w:rsidP="00AC6C2E">
      <w:pPr>
        <w:pStyle w:val="BodyTextBoldheading"/>
      </w:pPr>
    </w:p>
    <w:p w14:paraId="29534B2B" w14:textId="77777777" w:rsidR="0093671A" w:rsidRDefault="0093671A" w:rsidP="00AC6C2E">
      <w:pPr>
        <w:pStyle w:val="BodyTextBoldheading"/>
      </w:pPr>
      <w:r w:rsidRPr="0093671A">
        <w:t xml:space="preserve">Ako se gospodarski subjekt oslanja na sposobnost drugih subjekata radi dokazivanja ispunjavanja kriterija ekonomske i financijske sposobnosti, njihova odgovornost za izvršenje ugovora je solidarna. </w:t>
      </w:r>
    </w:p>
    <w:p w14:paraId="2DF10761" w14:textId="77777777" w:rsidR="00863614" w:rsidRPr="0093671A" w:rsidRDefault="00863614" w:rsidP="00AC6C2E">
      <w:pPr>
        <w:pStyle w:val="BodyTextBoldheading"/>
      </w:pPr>
    </w:p>
    <w:p w14:paraId="7B777746" w14:textId="77777777" w:rsidR="0093671A" w:rsidRDefault="0093671A" w:rsidP="00AC6C2E">
      <w:pPr>
        <w:pStyle w:val="BodyTextBoldheading"/>
      </w:pPr>
      <w:r w:rsidRPr="0093671A">
        <w:t xml:space="preserve">U slučaju oslanjanja na sposobnost drugih subjekata gospodarski subjekt u ponudi kao dokaz dostavlja potpisanu i ovjerenu Izjavu o stavljanju resursa na raspolaganje ili ugovor/sporazum o poslovnoj/tehničkoj suradnji iz kojega je vidljivo koji se resursi međusobno ustupaju. </w:t>
      </w:r>
    </w:p>
    <w:p w14:paraId="12B4E2FE" w14:textId="77777777" w:rsidR="00863614" w:rsidRPr="0093671A" w:rsidRDefault="00863614" w:rsidP="00AC6C2E">
      <w:pPr>
        <w:pStyle w:val="BodyTextBoldheading"/>
      </w:pPr>
    </w:p>
    <w:p w14:paraId="5BA962E2" w14:textId="3127C3A6" w:rsidR="0093671A" w:rsidRPr="0093671A" w:rsidRDefault="0093671A" w:rsidP="00AC6C2E">
      <w:pPr>
        <w:pStyle w:val="BodyTextBoldheading"/>
      </w:pPr>
      <w:r w:rsidRPr="0093671A">
        <w:t>Izjava o stavljanju resursa na raspolaganje ili ugovor/sporazum o poslovno/tehničkoj suradnji mora minimalno sadržavati: naziv i sjedište gospodarskog subjekta koji ustupa resurse te naziv i sjedište ponuditelja kojemu ustupa resurse, jasno i točno navedene resurse koje stavlja na raspolaganje te način na koji se stavljaju na raspolaganje u svrhu izvršenja ugovora, potpis ovlaštene osobe gospodarskog subjekta koji stavlja resurse na raspolaganje, odnosno u slučaju Ugovora/sporazuma o poslovnoj suradnji potpis i pečat ugovornih strana.</w:t>
      </w:r>
    </w:p>
    <w:p w14:paraId="0DBC9B73" w14:textId="77777777" w:rsidR="0093671A" w:rsidRDefault="0093671A" w:rsidP="0093671A"/>
    <w:p w14:paraId="17A44B71" w14:textId="2EB2C094" w:rsidR="0093671A" w:rsidRPr="0093671A" w:rsidRDefault="00AC6C2E" w:rsidP="00863614">
      <w:pPr>
        <w:pStyle w:val="Naslov2"/>
      </w:pPr>
      <w:bookmarkStart w:id="93" w:name="_Toc501033777"/>
      <w:r>
        <w:t>4.5</w:t>
      </w:r>
      <w:r w:rsidR="00863614">
        <w:t>.  Zajednica gospodarskih subjekata</w:t>
      </w:r>
      <w:bookmarkEnd w:id="93"/>
    </w:p>
    <w:p w14:paraId="7729E186" w14:textId="77777777" w:rsidR="00732BA4" w:rsidRDefault="00732BA4" w:rsidP="00AC6C2E">
      <w:pPr>
        <w:pStyle w:val="BodyTextBoldheading"/>
      </w:pPr>
      <w:bookmarkStart w:id="94" w:name="_Toc377632673"/>
      <w:r w:rsidRPr="00732BA4">
        <w:t xml:space="preserve">Više gospodarskih subjekata može se udružiti i dostaviti zajedničku ponudu, neovisno o uređenju njihova međusobnog odnosa. </w:t>
      </w:r>
    </w:p>
    <w:p w14:paraId="111C77FB" w14:textId="77777777" w:rsidR="00732BA4" w:rsidRPr="00732BA4" w:rsidRDefault="00732BA4" w:rsidP="00AC6C2E">
      <w:pPr>
        <w:pStyle w:val="BodyTextBoldheading"/>
      </w:pPr>
    </w:p>
    <w:p w14:paraId="18449D79" w14:textId="0197ACD4" w:rsidR="00BD6C6F" w:rsidRDefault="00732BA4" w:rsidP="00AC6C2E">
      <w:pPr>
        <w:pStyle w:val="BodyTextBoldheading"/>
      </w:pPr>
      <w:r w:rsidRPr="00732BA4">
        <w:t>Ponuda zajednice gospodarskih subjekata mora sadržavati podatke o svakom članu zajednice, k</w:t>
      </w:r>
      <w:r w:rsidR="00EE5E3F">
        <w:t>ako je određeno obrascem EOJN</w:t>
      </w:r>
      <w:r w:rsidRPr="00732BA4">
        <w:t>, uz obveznu naznaku člana zajednice gospodarskih subjekata koji je ovlašten za komunikaciju s naručiteljem.</w:t>
      </w:r>
    </w:p>
    <w:p w14:paraId="32CDE189" w14:textId="77777777" w:rsidR="00EE5E3F" w:rsidRDefault="00EE5E3F" w:rsidP="00AC6C2E">
      <w:pPr>
        <w:pStyle w:val="BodyTextBoldheading"/>
      </w:pPr>
    </w:p>
    <w:p w14:paraId="1F52182B" w14:textId="6128AC4B" w:rsidR="00EE5E3F" w:rsidRDefault="00EE5E3F" w:rsidP="00AC6C2E">
      <w:pPr>
        <w:pStyle w:val="BodyTextBoldheading"/>
      </w:pPr>
      <w:r>
        <w:t>U slučaju da je Zajednicu ponuditelja ovlašten zastupa jedan član zajednice ponudi se obavezno prilaže i punomoć za zastupanje.</w:t>
      </w:r>
    </w:p>
    <w:p w14:paraId="2D9CD98C" w14:textId="77777777" w:rsidR="0099756D" w:rsidRDefault="0099756D" w:rsidP="00732BA4">
      <w:pPr>
        <w:spacing w:after="0" w:line="240" w:lineRule="auto"/>
        <w:rPr>
          <w:rFonts w:ascii="Frank Ruhl Libre" w:hAnsi="Frank Ruhl Libre" w:cs="Frank Ruhl Libre"/>
          <w:sz w:val="24"/>
          <w:szCs w:val="24"/>
        </w:rPr>
      </w:pPr>
    </w:p>
    <w:p w14:paraId="75529E4E" w14:textId="0CC0EE52" w:rsidR="0099756D" w:rsidRDefault="00AC6C2E" w:rsidP="0099756D">
      <w:pPr>
        <w:pStyle w:val="Naslov2"/>
      </w:pPr>
      <w:bookmarkStart w:id="95" w:name="_Toc501033778"/>
      <w:r>
        <w:t>4.6</w:t>
      </w:r>
      <w:r w:rsidR="0099756D">
        <w:t xml:space="preserve">. </w:t>
      </w:r>
      <w:proofErr w:type="spellStart"/>
      <w:r w:rsidR="0099756D">
        <w:t>Podugovaratelji</w:t>
      </w:r>
      <w:bookmarkEnd w:id="95"/>
      <w:proofErr w:type="spellEnd"/>
    </w:p>
    <w:p w14:paraId="15020932" w14:textId="2CB63737" w:rsidR="0099756D" w:rsidRDefault="00AC6C2E" w:rsidP="0099756D">
      <w:pPr>
        <w:pStyle w:val="Naslov3"/>
      </w:pPr>
      <w:bookmarkStart w:id="96" w:name="_Toc501033779"/>
      <w:r>
        <w:t>4.6</w:t>
      </w:r>
      <w:r w:rsidR="0099756D">
        <w:t>.1. Podugovor</w:t>
      </w:r>
      <w:bookmarkEnd w:id="96"/>
    </w:p>
    <w:p w14:paraId="7E829257" w14:textId="77777777" w:rsidR="0099756D" w:rsidRDefault="0099756D" w:rsidP="0099756D">
      <w:pPr>
        <w:pStyle w:val="BodyTextBoldheading"/>
      </w:pPr>
      <w:r w:rsidRPr="0099756D">
        <w:t xml:space="preserve">Gospodarski subjekt koji namjerava dati dio ugovora o javnoj nabavi u podugovor obvezan je u ponudi: </w:t>
      </w:r>
    </w:p>
    <w:p w14:paraId="0B3CD659" w14:textId="77777777" w:rsidR="0099756D" w:rsidRPr="0099756D" w:rsidRDefault="0099756D" w:rsidP="0099756D">
      <w:pPr>
        <w:pStyle w:val="BodyTextBoldheading"/>
      </w:pPr>
    </w:p>
    <w:p w14:paraId="72351108" w14:textId="77777777" w:rsidR="0099756D" w:rsidRPr="0099756D" w:rsidRDefault="0099756D" w:rsidP="0099756D">
      <w:pPr>
        <w:pStyle w:val="BodyTextBoldheading"/>
      </w:pPr>
      <w:r w:rsidRPr="00EE5E3F">
        <w:rPr>
          <w:b/>
        </w:rPr>
        <w:t>1.</w:t>
      </w:r>
      <w:r w:rsidRPr="0099756D">
        <w:t xml:space="preserve"> navesti koji dio ugovora namjerava dati u podugovor (predmet ili količina, vrijednost ili postotni udio) </w:t>
      </w:r>
    </w:p>
    <w:p w14:paraId="78DB62CE" w14:textId="77777777" w:rsidR="0099756D" w:rsidRPr="0099756D" w:rsidRDefault="0099756D" w:rsidP="0099756D">
      <w:pPr>
        <w:pStyle w:val="BodyTextBoldheading"/>
      </w:pPr>
      <w:r w:rsidRPr="00EE5E3F">
        <w:rPr>
          <w:b/>
        </w:rPr>
        <w:t>2.</w:t>
      </w:r>
      <w:r w:rsidRPr="0099756D">
        <w:t xml:space="preserve"> navesti podatke o </w:t>
      </w:r>
      <w:proofErr w:type="spellStart"/>
      <w:r w:rsidRPr="0099756D">
        <w:t>podugovarateljima</w:t>
      </w:r>
      <w:proofErr w:type="spellEnd"/>
      <w:r w:rsidRPr="0099756D">
        <w:t xml:space="preserve"> (naziv ili tvrtka, sjedište, OIB ili nacionalni identifikacijski broj, broj računa, zakonski zastupnici </w:t>
      </w:r>
      <w:proofErr w:type="spellStart"/>
      <w:r w:rsidRPr="0099756D">
        <w:t>podugovaratelja</w:t>
      </w:r>
      <w:proofErr w:type="spellEnd"/>
      <w:r w:rsidRPr="0099756D">
        <w:t xml:space="preserve">) </w:t>
      </w:r>
    </w:p>
    <w:p w14:paraId="136A5F44" w14:textId="77777777" w:rsidR="0099756D" w:rsidRDefault="0099756D" w:rsidP="0099756D">
      <w:pPr>
        <w:pStyle w:val="BodyTextBoldheading"/>
      </w:pPr>
      <w:r w:rsidRPr="00EE5E3F">
        <w:rPr>
          <w:b/>
        </w:rPr>
        <w:t>3.</w:t>
      </w:r>
      <w:r w:rsidRPr="0099756D">
        <w:t xml:space="preserve"> dostaviti europsku jedinstvenu dokumentaciju o nabavi za </w:t>
      </w:r>
      <w:proofErr w:type="spellStart"/>
      <w:r w:rsidRPr="0099756D">
        <w:t>podugovaratelja</w:t>
      </w:r>
      <w:proofErr w:type="spellEnd"/>
      <w:r w:rsidRPr="0099756D">
        <w:t xml:space="preserve">. </w:t>
      </w:r>
    </w:p>
    <w:p w14:paraId="37F7BCF2" w14:textId="77777777" w:rsidR="0099756D" w:rsidRPr="0099756D" w:rsidRDefault="0099756D" w:rsidP="0099756D">
      <w:pPr>
        <w:pStyle w:val="BodyTextBoldheading"/>
      </w:pPr>
    </w:p>
    <w:p w14:paraId="72D572DD" w14:textId="77777777" w:rsidR="0099756D" w:rsidRDefault="0099756D" w:rsidP="0099756D">
      <w:pPr>
        <w:pStyle w:val="BodyTextBoldheading"/>
      </w:pPr>
      <w:r w:rsidRPr="0099756D">
        <w:t xml:space="preserve">Ako je gospodarski subjekt dio ugovora o javnoj nabavi dao u podugovor, podaci iz </w:t>
      </w:r>
      <w:proofErr w:type="spellStart"/>
      <w:r w:rsidRPr="0099756D">
        <w:t>podtočke</w:t>
      </w:r>
      <w:proofErr w:type="spellEnd"/>
      <w:r w:rsidRPr="0099756D">
        <w:t xml:space="preserve"> 1. i 2. moraju biti navedeni i u ugovoru o javnoj nabavi. </w:t>
      </w:r>
    </w:p>
    <w:p w14:paraId="361854A0" w14:textId="77777777" w:rsidR="0099756D" w:rsidRPr="0099756D" w:rsidRDefault="0099756D" w:rsidP="0099756D">
      <w:pPr>
        <w:pStyle w:val="BodyTextBoldheading"/>
      </w:pPr>
    </w:p>
    <w:p w14:paraId="01A48D36" w14:textId="77777777" w:rsidR="0099756D" w:rsidRDefault="0099756D" w:rsidP="0099756D">
      <w:pPr>
        <w:pStyle w:val="BodyTextBoldheading"/>
      </w:pPr>
      <w:r w:rsidRPr="0099756D">
        <w:t xml:space="preserve">Korisnik je obvezan neposredno plaćati </w:t>
      </w:r>
      <w:proofErr w:type="spellStart"/>
      <w:r w:rsidRPr="0099756D">
        <w:t>podugovaratelju</w:t>
      </w:r>
      <w:proofErr w:type="spellEnd"/>
      <w:r w:rsidRPr="0099756D">
        <w:t xml:space="preserve"> za dio ugovora koji je isti izvršio. </w:t>
      </w:r>
    </w:p>
    <w:p w14:paraId="5E734741" w14:textId="77777777" w:rsidR="0099756D" w:rsidRPr="0099756D" w:rsidRDefault="0099756D" w:rsidP="0099756D">
      <w:pPr>
        <w:pStyle w:val="BodyTextBoldheading"/>
      </w:pPr>
    </w:p>
    <w:p w14:paraId="284CB440" w14:textId="20CA0D16" w:rsidR="0099756D" w:rsidRDefault="0099756D" w:rsidP="0099756D">
      <w:pPr>
        <w:pStyle w:val="BodyTextBoldheading"/>
      </w:pPr>
      <w:r w:rsidRPr="0099756D">
        <w:t xml:space="preserve">Ugovaratelj mora svom računu priložiti račune svojih </w:t>
      </w:r>
      <w:proofErr w:type="spellStart"/>
      <w:r w:rsidRPr="0099756D">
        <w:t>podugovaratelja</w:t>
      </w:r>
      <w:proofErr w:type="spellEnd"/>
      <w:r w:rsidRPr="0099756D">
        <w:t xml:space="preserve"> koje je prethodno potvrdio.</w:t>
      </w:r>
    </w:p>
    <w:p w14:paraId="07816D3F" w14:textId="3AF2163C" w:rsidR="0099756D" w:rsidRPr="0099756D" w:rsidRDefault="00AC6C2E" w:rsidP="0099756D">
      <w:pPr>
        <w:pStyle w:val="Naslov3"/>
      </w:pPr>
      <w:bookmarkStart w:id="97" w:name="_Toc501033780"/>
      <w:r>
        <w:t>4.6</w:t>
      </w:r>
      <w:r w:rsidR="0099756D">
        <w:t>.2. Podugovaranje tijekom izvršenja ugovora</w:t>
      </w:r>
      <w:bookmarkEnd w:id="97"/>
    </w:p>
    <w:p w14:paraId="13670C44" w14:textId="77777777" w:rsidR="0099756D" w:rsidRDefault="0099756D" w:rsidP="0099756D">
      <w:pPr>
        <w:spacing w:after="0" w:line="240" w:lineRule="auto"/>
        <w:rPr>
          <w:rFonts w:ascii="Frank Ruhl Libre" w:hAnsi="Frank Ruhl Libre" w:cs="Frank Ruhl Libre"/>
          <w:sz w:val="24"/>
          <w:szCs w:val="24"/>
        </w:rPr>
      </w:pPr>
      <w:r w:rsidRPr="0099756D">
        <w:rPr>
          <w:rFonts w:ascii="Frank Ruhl Libre" w:hAnsi="Frank Ruhl Libre" w:cs="Frank Ruhl Libre"/>
          <w:sz w:val="24"/>
          <w:szCs w:val="24"/>
        </w:rPr>
        <w:t xml:space="preserve">Ugovaratelj može tijekom izvršenja ugovora o javnoj nabavi od javnog naručitelja zahtijevati: </w:t>
      </w:r>
    </w:p>
    <w:p w14:paraId="678881D5" w14:textId="77777777" w:rsidR="0099756D" w:rsidRPr="0099756D" w:rsidRDefault="0099756D" w:rsidP="0099756D">
      <w:pPr>
        <w:spacing w:after="0" w:line="240" w:lineRule="auto"/>
        <w:rPr>
          <w:rFonts w:ascii="Frank Ruhl Libre" w:hAnsi="Frank Ruhl Libre" w:cs="Frank Ruhl Libre"/>
          <w:sz w:val="24"/>
          <w:szCs w:val="24"/>
        </w:rPr>
      </w:pPr>
    </w:p>
    <w:p w14:paraId="734E3FBA" w14:textId="77777777" w:rsidR="0099756D" w:rsidRPr="0099756D" w:rsidRDefault="0099756D" w:rsidP="0099756D">
      <w:pPr>
        <w:spacing w:after="0" w:line="240" w:lineRule="auto"/>
        <w:rPr>
          <w:rFonts w:ascii="Frank Ruhl Libre" w:hAnsi="Frank Ruhl Libre" w:cs="Frank Ruhl Libre"/>
          <w:sz w:val="24"/>
          <w:szCs w:val="24"/>
        </w:rPr>
      </w:pPr>
      <w:r w:rsidRPr="0099756D">
        <w:rPr>
          <w:rFonts w:ascii="Frank Ruhl Libre" w:hAnsi="Frank Ruhl Libre" w:cs="Frank Ruhl Libre"/>
          <w:sz w:val="24"/>
          <w:szCs w:val="24"/>
        </w:rPr>
        <w:t xml:space="preserve">a) promjenu </w:t>
      </w:r>
      <w:proofErr w:type="spellStart"/>
      <w:r w:rsidRPr="0099756D">
        <w:rPr>
          <w:rFonts w:ascii="Frank Ruhl Libre" w:hAnsi="Frank Ruhl Libre" w:cs="Frank Ruhl Libre"/>
          <w:sz w:val="24"/>
          <w:szCs w:val="24"/>
        </w:rPr>
        <w:t>podugovaratelja</w:t>
      </w:r>
      <w:proofErr w:type="spellEnd"/>
      <w:r w:rsidRPr="0099756D">
        <w:rPr>
          <w:rFonts w:ascii="Frank Ruhl Libre" w:hAnsi="Frank Ruhl Libre" w:cs="Frank Ruhl Libre"/>
          <w:sz w:val="24"/>
          <w:szCs w:val="24"/>
        </w:rPr>
        <w:t xml:space="preserve"> za onaj dio ugovora o javnoj nabavi koji je prethodno dao u podugovor </w:t>
      </w:r>
    </w:p>
    <w:p w14:paraId="1BEFB729" w14:textId="77777777" w:rsidR="0099756D" w:rsidRPr="0099756D" w:rsidRDefault="0099756D" w:rsidP="0099756D">
      <w:pPr>
        <w:spacing w:after="0" w:line="240" w:lineRule="auto"/>
        <w:rPr>
          <w:rFonts w:ascii="Frank Ruhl Libre" w:hAnsi="Frank Ruhl Libre" w:cs="Frank Ruhl Libre"/>
          <w:sz w:val="24"/>
          <w:szCs w:val="24"/>
        </w:rPr>
      </w:pPr>
      <w:r w:rsidRPr="0099756D">
        <w:rPr>
          <w:rFonts w:ascii="Frank Ruhl Libre" w:hAnsi="Frank Ruhl Libre" w:cs="Frank Ruhl Libre"/>
          <w:sz w:val="24"/>
          <w:szCs w:val="24"/>
        </w:rPr>
        <w:t xml:space="preserve">b) uvođenje jednog ili više novih </w:t>
      </w:r>
      <w:proofErr w:type="spellStart"/>
      <w:r w:rsidRPr="0099756D">
        <w:rPr>
          <w:rFonts w:ascii="Frank Ruhl Libre" w:hAnsi="Frank Ruhl Libre" w:cs="Frank Ruhl Libre"/>
          <w:sz w:val="24"/>
          <w:szCs w:val="24"/>
        </w:rPr>
        <w:t>podugovaratelja</w:t>
      </w:r>
      <w:proofErr w:type="spellEnd"/>
      <w:r w:rsidRPr="0099756D">
        <w:rPr>
          <w:rFonts w:ascii="Frank Ruhl Libre" w:hAnsi="Frank Ruhl Libre" w:cs="Frank Ruhl Libre"/>
          <w:sz w:val="24"/>
          <w:szCs w:val="24"/>
        </w:rPr>
        <w:t xml:space="preserve"> čiji ukupni udio ne smije prijeći 30 % vrijednosti ugovora o javnoj nabavi bez poreza na dodanu vrijednost, neovisno o tome je li prethodno dao dio ugovora o javnoj nabavi u podugovor ili nije </w:t>
      </w:r>
    </w:p>
    <w:p w14:paraId="56526BA5" w14:textId="77777777" w:rsidR="0099756D" w:rsidRDefault="0099756D" w:rsidP="0099756D">
      <w:pPr>
        <w:spacing w:after="0" w:line="240" w:lineRule="auto"/>
        <w:rPr>
          <w:rFonts w:ascii="Frank Ruhl Libre" w:hAnsi="Frank Ruhl Libre" w:cs="Frank Ruhl Libre"/>
          <w:sz w:val="24"/>
          <w:szCs w:val="24"/>
        </w:rPr>
      </w:pPr>
      <w:r w:rsidRPr="0099756D">
        <w:rPr>
          <w:rFonts w:ascii="Frank Ruhl Libre" w:hAnsi="Frank Ruhl Libre" w:cs="Frank Ruhl Libre"/>
          <w:sz w:val="24"/>
          <w:szCs w:val="24"/>
        </w:rPr>
        <w:t xml:space="preserve">c) preuzimanje izvršenja dijela ugovora o javnoj nabavi koji je prethodno dao u podugovor. </w:t>
      </w:r>
    </w:p>
    <w:p w14:paraId="7AE9C295" w14:textId="77777777" w:rsidR="0099756D" w:rsidRPr="0099756D" w:rsidRDefault="0099756D" w:rsidP="0099756D">
      <w:pPr>
        <w:spacing w:after="0" w:line="240" w:lineRule="auto"/>
        <w:rPr>
          <w:rFonts w:ascii="Frank Ruhl Libre" w:hAnsi="Frank Ruhl Libre" w:cs="Frank Ruhl Libre"/>
          <w:sz w:val="24"/>
          <w:szCs w:val="24"/>
        </w:rPr>
      </w:pPr>
    </w:p>
    <w:p w14:paraId="029D8519" w14:textId="0721A6FB" w:rsidR="0099756D" w:rsidRDefault="0099756D" w:rsidP="0099756D">
      <w:pPr>
        <w:spacing w:after="0" w:line="240" w:lineRule="auto"/>
        <w:rPr>
          <w:rFonts w:ascii="Frank Ruhl Libre" w:hAnsi="Frank Ruhl Libre" w:cs="Frank Ruhl Libre"/>
          <w:sz w:val="24"/>
          <w:szCs w:val="24"/>
        </w:rPr>
      </w:pPr>
      <w:r>
        <w:rPr>
          <w:rFonts w:ascii="Frank Ruhl Libre" w:hAnsi="Frank Ruhl Libre" w:cs="Frank Ruhl Libre"/>
          <w:sz w:val="24"/>
          <w:szCs w:val="24"/>
        </w:rPr>
        <w:t xml:space="preserve">Uz zahtjev iz točke </w:t>
      </w:r>
      <w:r w:rsidRPr="0099756D">
        <w:rPr>
          <w:rFonts w:ascii="Frank Ruhl Libre" w:hAnsi="Frank Ruhl Libre" w:cs="Frank Ruhl Libre"/>
          <w:sz w:val="24"/>
          <w:szCs w:val="24"/>
        </w:rPr>
        <w:t>4.</w:t>
      </w:r>
      <w:r>
        <w:rPr>
          <w:rFonts w:ascii="Frank Ruhl Libre" w:hAnsi="Frank Ruhl Libre" w:cs="Frank Ruhl Libre"/>
          <w:sz w:val="24"/>
          <w:szCs w:val="24"/>
        </w:rPr>
        <w:t>7.</w:t>
      </w:r>
      <w:r w:rsidRPr="0099756D">
        <w:rPr>
          <w:rFonts w:ascii="Frank Ruhl Libre" w:hAnsi="Frank Ruhl Libre" w:cs="Frank Ruhl Libre"/>
          <w:sz w:val="24"/>
          <w:szCs w:val="24"/>
        </w:rPr>
        <w:t>2. a) i b), ugovaratelj naručitelju dostavlja podatke i dokument</w:t>
      </w:r>
      <w:r>
        <w:rPr>
          <w:rFonts w:ascii="Frank Ruhl Libre" w:hAnsi="Frank Ruhl Libre" w:cs="Frank Ruhl Libre"/>
          <w:sz w:val="24"/>
          <w:szCs w:val="24"/>
        </w:rPr>
        <w:t xml:space="preserve">e sukladno točki </w:t>
      </w:r>
      <w:r w:rsidRPr="0099756D">
        <w:rPr>
          <w:rFonts w:ascii="Frank Ruhl Libre" w:hAnsi="Frank Ruhl Libre" w:cs="Frank Ruhl Libre"/>
          <w:sz w:val="24"/>
          <w:szCs w:val="24"/>
        </w:rPr>
        <w:t>4</w:t>
      </w:r>
      <w:r>
        <w:rPr>
          <w:rFonts w:ascii="Frank Ruhl Libre" w:hAnsi="Frank Ruhl Libre" w:cs="Frank Ruhl Libre"/>
          <w:sz w:val="24"/>
          <w:szCs w:val="24"/>
        </w:rPr>
        <w:t>.7.1. ove D</w:t>
      </w:r>
      <w:r w:rsidRPr="0099756D">
        <w:rPr>
          <w:rFonts w:ascii="Frank Ruhl Libre" w:hAnsi="Frank Ruhl Libre" w:cs="Frank Ruhl Libre"/>
          <w:sz w:val="24"/>
          <w:szCs w:val="24"/>
        </w:rPr>
        <w:t>okumentacije</w:t>
      </w:r>
      <w:r>
        <w:rPr>
          <w:rFonts w:ascii="Frank Ruhl Libre" w:hAnsi="Frank Ruhl Libre" w:cs="Frank Ruhl Libre"/>
          <w:sz w:val="24"/>
          <w:szCs w:val="24"/>
        </w:rPr>
        <w:t xml:space="preserve"> o nabavi</w:t>
      </w:r>
      <w:r w:rsidRPr="0099756D">
        <w:rPr>
          <w:rFonts w:ascii="Frank Ruhl Libre" w:hAnsi="Frank Ruhl Libre" w:cs="Frank Ruhl Libre"/>
          <w:sz w:val="24"/>
          <w:szCs w:val="24"/>
        </w:rPr>
        <w:t>.</w:t>
      </w:r>
    </w:p>
    <w:p w14:paraId="310FA541" w14:textId="192DA3F9" w:rsidR="0099756D" w:rsidRDefault="00AC6C2E" w:rsidP="0099756D">
      <w:pPr>
        <w:pStyle w:val="Naslov3"/>
      </w:pPr>
      <w:bookmarkStart w:id="98" w:name="_Toc501033781"/>
      <w:r>
        <w:t>4.6</w:t>
      </w:r>
      <w:r w:rsidR="0099756D">
        <w:t>.3. Neodobravanje zahtjeva za podugovor</w:t>
      </w:r>
      <w:bookmarkEnd w:id="98"/>
    </w:p>
    <w:p w14:paraId="61B86278" w14:textId="77777777" w:rsidR="0099756D" w:rsidRDefault="0099756D" w:rsidP="0099756D">
      <w:pPr>
        <w:pStyle w:val="BodyTextBoldheading"/>
      </w:pPr>
      <w:r w:rsidRPr="0099756D">
        <w:t xml:space="preserve">Naručitelj ne smije odobriti zahtjev ugovaratelja: </w:t>
      </w:r>
    </w:p>
    <w:p w14:paraId="57EA7AA6" w14:textId="77777777" w:rsidR="0099756D" w:rsidRPr="0099756D" w:rsidRDefault="0099756D" w:rsidP="0099756D">
      <w:pPr>
        <w:pStyle w:val="BodyTextBoldheading"/>
      </w:pPr>
    </w:p>
    <w:p w14:paraId="79A683F6" w14:textId="00305D90" w:rsidR="0099756D" w:rsidRPr="0099756D" w:rsidRDefault="0099756D" w:rsidP="0099756D">
      <w:pPr>
        <w:pStyle w:val="BodyTextBoldheading"/>
      </w:pPr>
      <w:r w:rsidRPr="004C5F9C">
        <w:rPr>
          <w:b/>
        </w:rPr>
        <w:t>a)</w:t>
      </w:r>
      <w:r>
        <w:t xml:space="preserve"> u slučaju iz točke </w:t>
      </w:r>
      <w:r w:rsidRPr="0099756D">
        <w:t>4.</w:t>
      </w:r>
      <w:r>
        <w:t>7.</w:t>
      </w:r>
      <w:r w:rsidRPr="0099756D">
        <w:t xml:space="preserve">2. a) i b), ako se ugovaratelj u postupku javne nabave radi dokazivanja ispunjenja kriterija za odabir gospodarskog subjekta oslonio na sposobnost </w:t>
      </w:r>
      <w:proofErr w:type="spellStart"/>
      <w:r w:rsidRPr="0099756D">
        <w:t>podugovaratelja</w:t>
      </w:r>
      <w:proofErr w:type="spellEnd"/>
      <w:r w:rsidRPr="0099756D">
        <w:t xml:space="preserve"> kojeg sada mijenja, a novi </w:t>
      </w:r>
      <w:proofErr w:type="spellStart"/>
      <w:r w:rsidRPr="0099756D">
        <w:t>podugovaratelj</w:t>
      </w:r>
      <w:proofErr w:type="spellEnd"/>
      <w:r w:rsidRPr="0099756D">
        <w:t xml:space="preserve"> ne ispunjava iste uvjete, ili postoje osnove za isključenje </w:t>
      </w:r>
    </w:p>
    <w:p w14:paraId="04216391" w14:textId="35D50FF1" w:rsidR="0099756D" w:rsidRDefault="0099756D" w:rsidP="0099756D">
      <w:pPr>
        <w:pStyle w:val="BodyTextBoldheading"/>
      </w:pPr>
      <w:r w:rsidRPr="004C5F9C">
        <w:rPr>
          <w:b/>
        </w:rPr>
        <w:t>b)</w:t>
      </w:r>
      <w:r>
        <w:t xml:space="preserve"> u slučaju iz članka točke </w:t>
      </w:r>
      <w:r w:rsidRPr="0099756D">
        <w:t>4.</w:t>
      </w:r>
      <w:r>
        <w:t>7.</w:t>
      </w:r>
      <w:r w:rsidRPr="0099756D">
        <w:t xml:space="preserve">2. c), ako se ugovaratelj u postupku javne nabave radi dokazivanja ispunjenja kriterija za odabir gospodarskog subjekta oslonio na sposobnost </w:t>
      </w:r>
      <w:proofErr w:type="spellStart"/>
      <w:r w:rsidRPr="0099756D">
        <w:t>podugovaratelja</w:t>
      </w:r>
      <w:proofErr w:type="spellEnd"/>
      <w:r w:rsidRPr="0099756D">
        <w:t xml:space="preserve"> za izvršenje tog dijela, a ugovaratelj samostalno ne posjeduje takvu sposobnost, ili ako je taj dio ugovora već izvršen. </w:t>
      </w:r>
    </w:p>
    <w:p w14:paraId="49D152DD" w14:textId="77777777" w:rsidR="0099756D" w:rsidRPr="0099756D" w:rsidRDefault="0099756D" w:rsidP="0099756D">
      <w:pPr>
        <w:pStyle w:val="BodyTextBoldheading"/>
      </w:pPr>
    </w:p>
    <w:p w14:paraId="3FD4DE24" w14:textId="0FF55412" w:rsidR="0099756D" w:rsidRPr="0099756D" w:rsidRDefault="0099756D" w:rsidP="0099756D">
      <w:pPr>
        <w:pStyle w:val="BodyTextBoldheading"/>
      </w:pPr>
      <w:r w:rsidRPr="0099756D">
        <w:t xml:space="preserve">Sudjelovanje </w:t>
      </w:r>
      <w:proofErr w:type="spellStart"/>
      <w:r w:rsidRPr="0099756D">
        <w:t>podugovaratelja</w:t>
      </w:r>
      <w:proofErr w:type="spellEnd"/>
      <w:r w:rsidRPr="0099756D">
        <w:t xml:space="preserve"> ne utječe na odgovornost ugovaratelja za izvršenje ugovora o javnoj nabavi.</w:t>
      </w:r>
    </w:p>
    <w:p w14:paraId="4B3B2F74" w14:textId="7E64B89B" w:rsidR="00B20364" w:rsidRDefault="00B20364" w:rsidP="00BD6C6F">
      <w:pPr>
        <w:rPr>
          <w:rFonts w:ascii="Frank Ruhl Libre" w:hAnsi="Frank Ruhl Libre" w:cs="Frank Ruhl Libre"/>
          <w:sz w:val="24"/>
          <w:szCs w:val="24"/>
        </w:rPr>
      </w:pPr>
    </w:p>
    <w:p w14:paraId="790B07B8" w14:textId="7BC03714" w:rsidR="0099756D" w:rsidRDefault="0099756D" w:rsidP="0099756D">
      <w:pPr>
        <w:pStyle w:val="Naslov2"/>
      </w:pPr>
      <w:bookmarkStart w:id="99" w:name="_Toc501033782"/>
      <w:r>
        <w:t>4.</w:t>
      </w:r>
      <w:r w:rsidR="00AC6C2E">
        <w:t>7</w:t>
      </w:r>
      <w:r>
        <w:t>. Europska jedinstvena dokumentacija o nabavi (ESPD)</w:t>
      </w:r>
      <w:bookmarkEnd w:id="99"/>
      <w:r>
        <w:t xml:space="preserve"> </w:t>
      </w:r>
    </w:p>
    <w:p w14:paraId="253644D1" w14:textId="77777777" w:rsidR="0099756D" w:rsidRDefault="0099756D" w:rsidP="0099756D">
      <w:pPr>
        <w:pStyle w:val="Default"/>
        <w:jc w:val="both"/>
        <w:rPr>
          <w:rFonts w:ascii="Frank Ruhl Libre" w:eastAsiaTheme="minorEastAsia" w:hAnsi="Frank Ruhl Libre" w:cs="Frank Ruhl Libre"/>
          <w:lang w:val="hr-HR" w:eastAsia="en-US"/>
        </w:rPr>
      </w:pPr>
      <w:r w:rsidRPr="0099756D">
        <w:rPr>
          <w:rFonts w:ascii="Frank Ruhl Libre" w:hAnsi="Frank Ruhl Libre" w:cs="Frank Ruhl Libre"/>
          <w:lang w:eastAsia="hr-HR"/>
        </w:rPr>
        <w:t xml:space="preserve">ESPD je ažurirana formalna izjava gospodarskog subjekta, koja služi kao preliminarni dokaz </w:t>
      </w:r>
      <w:r w:rsidRPr="0099756D">
        <w:rPr>
          <w:rFonts w:ascii="Frank Ruhl Libre" w:eastAsiaTheme="minorEastAsia" w:hAnsi="Frank Ruhl Libre" w:cs="Frank Ruhl Libre"/>
          <w:lang w:val="hr-HR" w:eastAsia="en-US"/>
        </w:rPr>
        <w:t xml:space="preserve">umjesto potvrda koje izdaju tijela javne vlasti ili treće strane, a kojima se potvrđuje da taj gospodarski subjekt: </w:t>
      </w:r>
    </w:p>
    <w:p w14:paraId="6BBF68C2" w14:textId="77777777" w:rsidR="0099756D" w:rsidRPr="0099756D" w:rsidRDefault="0099756D" w:rsidP="0099756D">
      <w:pPr>
        <w:pStyle w:val="Default"/>
        <w:jc w:val="both"/>
        <w:rPr>
          <w:rFonts w:ascii="Frank Ruhl Libre" w:eastAsiaTheme="minorEastAsia" w:hAnsi="Frank Ruhl Libre" w:cs="Frank Ruhl Libre"/>
          <w:lang w:val="hr-HR" w:eastAsia="en-US"/>
        </w:rPr>
      </w:pPr>
    </w:p>
    <w:p w14:paraId="2DFABFC6" w14:textId="77777777" w:rsidR="0099756D" w:rsidRDefault="0099756D" w:rsidP="0099756D">
      <w:pPr>
        <w:autoSpaceDE w:val="0"/>
        <w:autoSpaceDN w:val="0"/>
        <w:adjustRightInd w:val="0"/>
        <w:spacing w:after="0" w:line="240" w:lineRule="auto"/>
        <w:rPr>
          <w:rFonts w:ascii="Frank Ruhl Libre" w:hAnsi="Frank Ruhl Libre" w:cs="Frank Ruhl Libre"/>
          <w:color w:val="000000"/>
          <w:sz w:val="24"/>
          <w:szCs w:val="24"/>
        </w:rPr>
      </w:pPr>
      <w:r w:rsidRPr="004C5F9C">
        <w:rPr>
          <w:rFonts w:ascii="Frank Ruhl Libre" w:hAnsi="Frank Ruhl Libre" w:cs="Frank Ruhl Libre"/>
          <w:b/>
          <w:color w:val="000000"/>
          <w:sz w:val="24"/>
          <w:szCs w:val="24"/>
        </w:rPr>
        <w:t>1.</w:t>
      </w:r>
      <w:r w:rsidRPr="0099756D">
        <w:rPr>
          <w:rFonts w:ascii="Frank Ruhl Libre" w:hAnsi="Frank Ruhl Libre" w:cs="Frank Ruhl Libre"/>
          <w:color w:val="000000"/>
          <w:sz w:val="24"/>
          <w:szCs w:val="24"/>
        </w:rPr>
        <w:t xml:space="preserve"> nije u jednoj od situacija zbog koje se gospodarski subjekt isključuje ili može isključiti iz postupka javne nabave (osnove za isključenje) </w:t>
      </w:r>
    </w:p>
    <w:p w14:paraId="16013CB7" w14:textId="079BCB1A" w:rsidR="0099756D" w:rsidRPr="0099756D" w:rsidRDefault="0099756D" w:rsidP="0099756D">
      <w:pPr>
        <w:spacing w:after="0" w:line="240" w:lineRule="auto"/>
        <w:rPr>
          <w:rFonts w:ascii="Frank Ruhl Libre" w:eastAsia="Times New Roman" w:hAnsi="Frank Ruhl Libre" w:cs="Frank Ruhl Libre"/>
          <w:sz w:val="24"/>
          <w:szCs w:val="24"/>
          <w:lang w:eastAsia="hr-HR"/>
        </w:rPr>
      </w:pPr>
      <w:r w:rsidRPr="004C5F9C">
        <w:rPr>
          <w:rFonts w:ascii="Frank Ruhl Libre" w:hAnsi="Frank Ruhl Libre" w:cs="Frank Ruhl Libre"/>
          <w:b/>
          <w:color w:val="000000"/>
          <w:sz w:val="24"/>
          <w:szCs w:val="24"/>
        </w:rPr>
        <w:t>2.</w:t>
      </w:r>
      <w:r w:rsidRPr="0099756D">
        <w:rPr>
          <w:rFonts w:ascii="Frank Ruhl Libre" w:hAnsi="Frank Ruhl Libre" w:cs="Frank Ruhl Libre"/>
          <w:color w:val="000000"/>
          <w:sz w:val="24"/>
          <w:szCs w:val="24"/>
        </w:rPr>
        <w:t xml:space="preserve"> ispunjava tražene kriterije za odabir gospodarskog subjekta.</w:t>
      </w:r>
    </w:p>
    <w:p w14:paraId="0CF00132" w14:textId="77777777" w:rsidR="0099756D" w:rsidRPr="0099756D" w:rsidRDefault="0099756D" w:rsidP="0099756D">
      <w:pPr>
        <w:spacing w:after="0" w:line="240" w:lineRule="auto"/>
        <w:rPr>
          <w:rFonts w:ascii="Frank Ruhl Libre" w:eastAsia="Times New Roman" w:hAnsi="Frank Ruhl Libre" w:cs="Frank Ruhl Libre"/>
          <w:sz w:val="24"/>
          <w:szCs w:val="24"/>
          <w:lang w:eastAsia="hr-HR"/>
        </w:rPr>
      </w:pPr>
    </w:p>
    <w:p w14:paraId="3B713493" w14:textId="77777777" w:rsidR="0099756D" w:rsidRDefault="0099756D" w:rsidP="0099756D">
      <w:pPr>
        <w:autoSpaceDE w:val="0"/>
        <w:autoSpaceDN w:val="0"/>
        <w:adjustRightInd w:val="0"/>
        <w:spacing w:after="0" w:line="240" w:lineRule="auto"/>
        <w:rPr>
          <w:rFonts w:ascii="Frank Ruhl Libre" w:hAnsi="Frank Ruhl Libre" w:cs="Frank Ruhl Libre"/>
          <w:color w:val="000000"/>
          <w:sz w:val="24"/>
          <w:szCs w:val="24"/>
        </w:rPr>
      </w:pPr>
      <w:r w:rsidRPr="0099756D">
        <w:rPr>
          <w:rFonts w:ascii="Frank Ruhl Libre" w:hAnsi="Frank Ruhl Libre" w:cs="Frank Ruhl Libre"/>
          <w:color w:val="000000"/>
          <w:sz w:val="24"/>
          <w:szCs w:val="24"/>
        </w:rPr>
        <w:t xml:space="preserve">Za potrebe utvrđivanja gore navedenih okolnosti gospodarski subjekt u ponudi dostavlja ESPD obrazac. U ESPD-u se navode izdavatelji popratnih dokumenata te ona sadržava izjavu da će gospodarski subjekt moći, na zahtjev i bez odgode, javnom naručitelju dostaviti te dokumente. </w:t>
      </w:r>
    </w:p>
    <w:p w14:paraId="5AFEB112" w14:textId="43CE066F" w:rsidR="00D6516E" w:rsidRPr="00D6516E" w:rsidRDefault="00D6516E" w:rsidP="00D6516E">
      <w:pPr>
        <w:spacing w:before="100"/>
        <w:rPr>
          <w:rFonts w:ascii="Frank Ruhl Libre" w:eastAsia="Times New Roman" w:hAnsi="Frank Ruhl Libre" w:cs="Frank Ruhl Libre"/>
          <w:sz w:val="24"/>
          <w:szCs w:val="24"/>
          <w:lang w:eastAsia="hr-HR"/>
        </w:rPr>
      </w:pPr>
      <w:r w:rsidRPr="00D6516E">
        <w:rPr>
          <w:rFonts w:ascii="Frank Ruhl Libre" w:eastAsia="Times New Roman" w:hAnsi="Frank Ruhl Libre" w:cs="Frank Ruhl Libre"/>
          <w:sz w:val="24"/>
          <w:szCs w:val="24"/>
          <w:lang w:eastAsia="hr-HR"/>
        </w:rPr>
        <w:t xml:space="preserve">Kod popunjavanja ESPD obrasca </w:t>
      </w:r>
      <w:r w:rsidR="004C5F9C">
        <w:rPr>
          <w:rFonts w:ascii="Frank Ruhl Libre" w:eastAsia="Times New Roman" w:hAnsi="Frank Ruhl Libre" w:cs="Frank Ruhl Libre"/>
          <w:sz w:val="24"/>
          <w:szCs w:val="24"/>
          <w:lang w:eastAsia="hr-HR"/>
        </w:rPr>
        <w:t>gospodarski subjekt</w:t>
      </w:r>
      <w:r w:rsidRPr="00D6516E">
        <w:rPr>
          <w:rFonts w:ascii="Frank Ruhl Libre" w:eastAsia="Times New Roman" w:hAnsi="Frank Ruhl Libre" w:cs="Frank Ruhl Libre"/>
          <w:sz w:val="24"/>
          <w:szCs w:val="24"/>
          <w:lang w:eastAsia="hr-HR"/>
        </w:rPr>
        <w:t xml:space="preserve"> mora pažljivo proučiti i slijediti upute koje se nalaze u ESPD obrascu.</w:t>
      </w:r>
    </w:p>
    <w:p w14:paraId="00FACEC3" w14:textId="77777777" w:rsidR="0099756D" w:rsidRDefault="0099756D" w:rsidP="0099756D">
      <w:pPr>
        <w:autoSpaceDE w:val="0"/>
        <w:autoSpaceDN w:val="0"/>
        <w:adjustRightInd w:val="0"/>
        <w:spacing w:after="0" w:line="240" w:lineRule="auto"/>
        <w:rPr>
          <w:rFonts w:ascii="Frank Ruhl Libre" w:hAnsi="Frank Ruhl Libre" w:cs="Frank Ruhl Libre"/>
          <w:color w:val="000000"/>
          <w:sz w:val="24"/>
          <w:szCs w:val="24"/>
        </w:rPr>
      </w:pPr>
      <w:r w:rsidRPr="0099756D">
        <w:rPr>
          <w:rFonts w:ascii="Frank Ruhl Libre" w:hAnsi="Frank Ruhl Libre" w:cs="Frank Ruhl Libre"/>
          <w:color w:val="000000"/>
          <w:sz w:val="24"/>
          <w:szCs w:val="24"/>
        </w:rPr>
        <w:t xml:space="preserve">Svi članovi zajednice gospodarskih subjekata obavezni su dostaviti zasebni ESPD obrazac. </w:t>
      </w:r>
    </w:p>
    <w:p w14:paraId="2CBE8A8F" w14:textId="77777777" w:rsidR="0099756D" w:rsidRPr="0099756D" w:rsidRDefault="0099756D" w:rsidP="0099756D">
      <w:pPr>
        <w:autoSpaceDE w:val="0"/>
        <w:autoSpaceDN w:val="0"/>
        <w:adjustRightInd w:val="0"/>
        <w:spacing w:after="0" w:line="240" w:lineRule="auto"/>
        <w:rPr>
          <w:rFonts w:ascii="Frank Ruhl Libre" w:hAnsi="Frank Ruhl Libre" w:cs="Frank Ruhl Libre"/>
          <w:color w:val="000000"/>
          <w:sz w:val="24"/>
          <w:szCs w:val="24"/>
        </w:rPr>
      </w:pPr>
    </w:p>
    <w:p w14:paraId="30DABCC6" w14:textId="77777777" w:rsidR="0099756D" w:rsidRDefault="0099756D" w:rsidP="00D6516E">
      <w:pPr>
        <w:autoSpaceDE w:val="0"/>
        <w:autoSpaceDN w:val="0"/>
        <w:adjustRightInd w:val="0"/>
        <w:spacing w:after="0" w:line="240" w:lineRule="auto"/>
        <w:rPr>
          <w:rFonts w:ascii="Frank Ruhl Libre" w:hAnsi="Frank Ruhl Libre" w:cs="Frank Ruhl Libre"/>
          <w:i/>
          <w:iCs/>
          <w:color w:val="000000"/>
          <w:sz w:val="24"/>
          <w:szCs w:val="24"/>
        </w:rPr>
      </w:pPr>
      <w:r w:rsidRPr="0099756D">
        <w:rPr>
          <w:rFonts w:ascii="Frank Ruhl Libre" w:hAnsi="Frank Ruhl Libre" w:cs="Frank Ruhl Libre"/>
          <w:i/>
          <w:iCs/>
          <w:color w:val="000000"/>
          <w:sz w:val="24"/>
          <w:szCs w:val="24"/>
        </w:rPr>
        <w:t xml:space="preserve">Gospodarski subjekt koji samostalno podnosi ponudu, nema </w:t>
      </w:r>
      <w:proofErr w:type="spellStart"/>
      <w:r w:rsidRPr="0099756D">
        <w:rPr>
          <w:rFonts w:ascii="Frank Ruhl Libre" w:hAnsi="Frank Ruhl Libre" w:cs="Frank Ruhl Libre"/>
          <w:i/>
          <w:iCs/>
          <w:color w:val="000000"/>
          <w:sz w:val="24"/>
          <w:szCs w:val="24"/>
        </w:rPr>
        <w:t>podugovaratelja</w:t>
      </w:r>
      <w:proofErr w:type="spellEnd"/>
      <w:r w:rsidRPr="0099756D">
        <w:rPr>
          <w:rFonts w:ascii="Frank Ruhl Libre" w:hAnsi="Frank Ruhl Libre" w:cs="Frank Ruhl Libre"/>
          <w:i/>
          <w:iCs/>
          <w:color w:val="000000"/>
          <w:sz w:val="24"/>
          <w:szCs w:val="24"/>
        </w:rPr>
        <w:t xml:space="preserve"> i ne oslanja se na sposobnost drugih gospodarskih subjekata, u ponudi dostavlja samo jedan ESPD obrazac. </w:t>
      </w:r>
    </w:p>
    <w:p w14:paraId="24D663F2" w14:textId="77777777" w:rsidR="0099756D" w:rsidRPr="0099756D" w:rsidRDefault="0099756D" w:rsidP="00D6516E">
      <w:pPr>
        <w:autoSpaceDE w:val="0"/>
        <w:autoSpaceDN w:val="0"/>
        <w:adjustRightInd w:val="0"/>
        <w:spacing w:after="0" w:line="240" w:lineRule="auto"/>
        <w:rPr>
          <w:rFonts w:ascii="Frank Ruhl Libre" w:hAnsi="Frank Ruhl Libre" w:cs="Frank Ruhl Libre"/>
          <w:color w:val="000000"/>
          <w:sz w:val="24"/>
          <w:szCs w:val="24"/>
        </w:rPr>
      </w:pPr>
    </w:p>
    <w:p w14:paraId="3CD65A44" w14:textId="77777777" w:rsidR="00D6516E" w:rsidRDefault="00D6516E" w:rsidP="00D6516E">
      <w:pPr>
        <w:spacing w:after="0" w:line="240" w:lineRule="auto"/>
        <w:rPr>
          <w:rFonts w:ascii="Frank Ruhl Libre" w:hAnsi="Frank Ruhl Libre" w:cs="Frank Ruhl Libre"/>
          <w:i/>
          <w:iCs/>
          <w:color w:val="000000"/>
          <w:sz w:val="24"/>
          <w:szCs w:val="24"/>
        </w:rPr>
      </w:pPr>
      <w:r w:rsidRPr="00D6516E">
        <w:rPr>
          <w:rFonts w:ascii="Frank Ruhl Libre" w:hAnsi="Frank Ruhl Libre" w:cs="Frank Ruhl Libre"/>
          <w:i/>
          <w:iCs/>
          <w:color w:val="000000"/>
          <w:sz w:val="24"/>
          <w:szCs w:val="24"/>
        </w:rPr>
        <w:t xml:space="preserve">Ukoliko ponudu podnosi Zajednica ponuditelja,  svaki član zajednice ponuditelja popunjava ESPD obrazac, te  u dijelu II., A. Podaci o gospodarskom subjektu, Oblik sudjelovanja,  upisuje odgovor „DA“ i  podatke  o drugom/ostalim članu/članovima Zajednice ponuditelja. Ako ponudu ne podnosi zajednica </w:t>
      </w:r>
      <w:proofErr w:type="spellStart"/>
      <w:r w:rsidRPr="00D6516E">
        <w:rPr>
          <w:rFonts w:ascii="Frank Ruhl Libre" w:hAnsi="Frank Ruhl Libre" w:cs="Frank Ruhl Libre"/>
          <w:i/>
          <w:iCs/>
          <w:color w:val="000000"/>
          <w:sz w:val="24"/>
          <w:szCs w:val="24"/>
        </w:rPr>
        <w:t>podnuditelja</w:t>
      </w:r>
      <w:proofErr w:type="spellEnd"/>
      <w:r w:rsidRPr="00D6516E">
        <w:rPr>
          <w:rFonts w:ascii="Frank Ruhl Libre" w:hAnsi="Frank Ruhl Libre" w:cs="Frank Ruhl Libre"/>
          <w:i/>
          <w:iCs/>
          <w:color w:val="000000"/>
          <w:sz w:val="24"/>
          <w:szCs w:val="24"/>
        </w:rPr>
        <w:t xml:space="preserve">, ponuditelj, </w:t>
      </w:r>
      <w:proofErr w:type="spellStart"/>
      <w:r w:rsidRPr="00D6516E">
        <w:rPr>
          <w:rFonts w:ascii="Frank Ruhl Libre" w:hAnsi="Frank Ruhl Libre" w:cs="Frank Ruhl Libre"/>
          <w:i/>
          <w:iCs/>
          <w:color w:val="000000"/>
          <w:sz w:val="24"/>
          <w:szCs w:val="24"/>
        </w:rPr>
        <w:t>podugovaratelji</w:t>
      </w:r>
      <w:proofErr w:type="spellEnd"/>
      <w:r w:rsidRPr="00D6516E">
        <w:rPr>
          <w:rFonts w:ascii="Frank Ruhl Libre" w:hAnsi="Frank Ruhl Libre" w:cs="Frank Ruhl Libre"/>
          <w:i/>
          <w:iCs/>
          <w:color w:val="000000"/>
          <w:sz w:val="24"/>
          <w:szCs w:val="24"/>
        </w:rPr>
        <w:t xml:space="preserve"> i ostali gospodarski subjekti upisuju odgovor „NE“.</w:t>
      </w:r>
    </w:p>
    <w:p w14:paraId="51D999C1" w14:textId="77777777" w:rsidR="004C5F9C" w:rsidRPr="00D6516E" w:rsidRDefault="004C5F9C" w:rsidP="00D6516E">
      <w:pPr>
        <w:spacing w:after="0" w:line="240" w:lineRule="auto"/>
        <w:rPr>
          <w:rFonts w:ascii="Frank Ruhl Libre" w:hAnsi="Frank Ruhl Libre" w:cs="Frank Ruhl Libre"/>
          <w:i/>
          <w:iCs/>
          <w:color w:val="000000"/>
          <w:sz w:val="24"/>
          <w:szCs w:val="24"/>
        </w:rPr>
      </w:pPr>
    </w:p>
    <w:p w14:paraId="402753A7" w14:textId="77777777" w:rsidR="00703422" w:rsidRDefault="00D6516E" w:rsidP="00703422">
      <w:pPr>
        <w:pStyle w:val="Default"/>
        <w:jc w:val="both"/>
        <w:rPr>
          <w:rFonts w:ascii="Frank Ruhl Libre" w:hAnsi="Frank Ruhl Libre" w:cs="Frank Ruhl Libre"/>
          <w:i/>
          <w:iCs/>
        </w:rPr>
      </w:pPr>
      <w:r w:rsidRPr="00D6516E">
        <w:rPr>
          <w:rFonts w:ascii="Frank Ruhl Libre" w:eastAsiaTheme="minorEastAsia" w:hAnsi="Frank Ruhl Libre" w:cs="Frank Ruhl Libre"/>
          <w:i/>
          <w:iCs/>
          <w:lang w:eastAsia="en-US"/>
        </w:rPr>
        <w:t xml:space="preserve">Ukoliko se </w:t>
      </w:r>
      <w:r>
        <w:rPr>
          <w:rFonts w:ascii="Frank Ruhl Libre" w:hAnsi="Frank Ruhl Libre" w:cs="Frank Ruhl Libre"/>
          <w:i/>
          <w:iCs/>
        </w:rPr>
        <w:t>gospodarski subjekt</w:t>
      </w:r>
      <w:r w:rsidRPr="00D6516E">
        <w:rPr>
          <w:rFonts w:ascii="Frank Ruhl Libre" w:eastAsiaTheme="minorEastAsia" w:hAnsi="Frank Ruhl Libre" w:cs="Frank Ruhl Libre"/>
          <w:i/>
          <w:iCs/>
          <w:lang w:eastAsia="en-US"/>
        </w:rPr>
        <w:t xml:space="preserve"> oslanja na sposobnosti drugog subjekta bilo da je riječ o podugovaratelju ili drugom gospodarskom subjektu, </w:t>
      </w:r>
      <w:r w:rsidR="00703422">
        <w:rPr>
          <w:rFonts w:ascii="Frank Ruhl Libre" w:hAnsi="Frank Ruhl Libre" w:cs="Frank Ruhl Libre"/>
          <w:i/>
          <w:iCs/>
        </w:rPr>
        <w:t>gospodarski subjekt</w:t>
      </w:r>
      <w:r w:rsidRPr="00D6516E">
        <w:rPr>
          <w:rFonts w:ascii="Frank Ruhl Libre" w:eastAsiaTheme="minorEastAsia" w:hAnsi="Frank Ruhl Libre" w:cs="Frank Ruhl Libre"/>
          <w:i/>
          <w:iCs/>
          <w:lang w:eastAsia="en-US"/>
        </w:rPr>
        <w:t xml:space="preserve"> prilikom popunjavanja ESPD obrasca u dijelu II, odjeljak C: Podaci o oslanjanju na sposobnost drugih subjekata, upisuje odgovor</w:t>
      </w:r>
      <w:r w:rsidR="00703422">
        <w:rPr>
          <w:rFonts w:ascii="Frank Ruhl Libre" w:hAnsi="Frank Ruhl Libre" w:cs="Frank Ruhl Libre"/>
          <w:i/>
          <w:iCs/>
        </w:rPr>
        <w:t xml:space="preserve"> „DA“, pri čemu je dužan navesti  </w:t>
      </w:r>
      <w:r w:rsidR="00703422" w:rsidRPr="00703422">
        <w:rPr>
          <w:rFonts w:ascii="Frank Ruhl Libre" w:hAnsi="Frank Ruhl Libre" w:cs="Frank Ruhl Libre"/>
          <w:i/>
          <w:iCs/>
        </w:rPr>
        <w:t xml:space="preserve">podatak o nazivu i sjedištu/adresi subjekta na čiju se sposobnost oslanja kao i naznaku relevantnog uvjeta sposobnosti iz dokumentacije o nabavi, glede kojeg se ponuditelj oslanja na tog gospodarskog subjekta, navođenjem relevantne točke dokumentacije o nabavi. </w:t>
      </w:r>
    </w:p>
    <w:p w14:paraId="23EC5B41" w14:textId="77777777" w:rsidR="004C5F9C" w:rsidRPr="00703422" w:rsidRDefault="004C5F9C" w:rsidP="00703422">
      <w:pPr>
        <w:pStyle w:val="Default"/>
        <w:jc w:val="both"/>
        <w:rPr>
          <w:rFonts w:ascii="Frank Ruhl Libre" w:hAnsi="Frank Ruhl Libre" w:cs="Frank Ruhl Libre"/>
          <w:i/>
          <w:iCs/>
        </w:rPr>
      </w:pPr>
    </w:p>
    <w:p w14:paraId="0651A911" w14:textId="3FC11166" w:rsidR="00D6516E" w:rsidRDefault="00703422" w:rsidP="00703422">
      <w:pPr>
        <w:spacing w:after="0" w:line="240" w:lineRule="auto"/>
        <w:rPr>
          <w:rFonts w:ascii="Frank Ruhl Libre" w:hAnsi="Frank Ruhl Libre" w:cs="Frank Ruhl Libre"/>
          <w:i/>
          <w:iCs/>
          <w:color w:val="000000"/>
          <w:sz w:val="24"/>
          <w:szCs w:val="24"/>
        </w:rPr>
      </w:pPr>
      <w:r w:rsidRPr="00703422">
        <w:rPr>
          <w:rFonts w:ascii="Frank Ruhl Libre" w:eastAsia="Times New Roman" w:hAnsi="Frank Ruhl Libre" w:cs="Frank Ruhl Libre"/>
          <w:i/>
          <w:iCs/>
          <w:color w:val="000000"/>
          <w:sz w:val="24"/>
          <w:szCs w:val="24"/>
          <w:lang w:val="sl-SI" w:eastAsia="sl-SI"/>
        </w:rPr>
        <w:t>U ovom dijelu navode se svi subjekti na čiju se sposobnost ponuditelj oslanja, neovisno o tome radi li se o članovima zajednice gospodarskih subjekata, podugovarateljima ili trećim subjektima.</w:t>
      </w:r>
      <w:r w:rsidRPr="00703422">
        <w:rPr>
          <w:rFonts w:cs="Arial"/>
          <w:color w:val="000000"/>
        </w:rPr>
        <w:t xml:space="preserve"> </w:t>
      </w:r>
      <w:proofErr w:type="spellStart"/>
      <w:r w:rsidR="00D6516E" w:rsidRPr="00D6516E">
        <w:rPr>
          <w:rFonts w:ascii="Frank Ruhl Libre" w:hAnsi="Frank Ruhl Libre" w:cs="Frank Ruhl Libre"/>
          <w:i/>
          <w:iCs/>
          <w:color w:val="000000"/>
          <w:sz w:val="24"/>
          <w:szCs w:val="24"/>
        </w:rPr>
        <w:t>Podugovaratelji</w:t>
      </w:r>
      <w:proofErr w:type="spellEnd"/>
      <w:r w:rsidR="00D6516E" w:rsidRPr="00D6516E">
        <w:rPr>
          <w:rFonts w:ascii="Frank Ruhl Libre" w:hAnsi="Frank Ruhl Libre" w:cs="Frank Ruhl Libre"/>
          <w:i/>
          <w:iCs/>
          <w:color w:val="000000"/>
          <w:sz w:val="24"/>
          <w:szCs w:val="24"/>
        </w:rPr>
        <w:t xml:space="preserve"> ili drugi gospodarski subjekti na koje se ponuditelj oslanja upisuju odgovor „NE“ ili ostavljaju prazan.</w:t>
      </w:r>
    </w:p>
    <w:p w14:paraId="55F740F0" w14:textId="77777777" w:rsidR="00D6516E" w:rsidRPr="00D6516E" w:rsidRDefault="00D6516E" w:rsidP="00D6516E">
      <w:pPr>
        <w:spacing w:after="0" w:line="240" w:lineRule="auto"/>
        <w:rPr>
          <w:rFonts w:ascii="Frank Ruhl Libre" w:hAnsi="Frank Ruhl Libre" w:cs="Frank Ruhl Libre"/>
          <w:i/>
          <w:iCs/>
          <w:color w:val="000000"/>
          <w:sz w:val="24"/>
          <w:szCs w:val="24"/>
        </w:rPr>
      </w:pPr>
    </w:p>
    <w:p w14:paraId="2DB4A8BF" w14:textId="344FC888" w:rsidR="00D6516E" w:rsidRDefault="00D6516E" w:rsidP="00D6516E">
      <w:pPr>
        <w:autoSpaceDE w:val="0"/>
        <w:autoSpaceDN w:val="0"/>
        <w:adjustRightInd w:val="0"/>
        <w:spacing w:after="0" w:line="240" w:lineRule="auto"/>
        <w:rPr>
          <w:rFonts w:ascii="Frank Ruhl Libre" w:hAnsi="Frank Ruhl Libre" w:cs="Frank Ruhl Libre"/>
          <w:i/>
          <w:iCs/>
          <w:color w:val="000000"/>
          <w:sz w:val="24"/>
          <w:szCs w:val="24"/>
        </w:rPr>
      </w:pPr>
      <w:r w:rsidRPr="00D6516E">
        <w:rPr>
          <w:rFonts w:ascii="Frank Ruhl Libre" w:hAnsi="Frank Ruhl Libre" w:cs="Frank Ruhl Libre"/>
          <w:i/>
          <w:iCs/>
          <w:color w:val="000000"/>
          <w:sz w:val="24"/>
          <w:szCs w:val="24"/>
        </w:rPr>
        <w:lastRenderedPageBreak/>
        <w:t xml:space="preserve">Ukoliko Ponuditelj za izvršenje  dijela ugovora angažira jednog ili više </w:t>
      </w:r>
      <w:proofErr w:type="spellStart"/>
      <w:r w:rsidRPr="00D6516E">
        <w:rPr>
          <w:rFonts w:ascii="Frank Ruhl Libre" w:hAnsi="Frank Ruhl Libre" w:cs="Frank Ruhl Libre"/>
          <w:i/>
          <w:iCs/>
          <w:color w:val="000000"/>
          <w:sz w:val="24"/>
          <w:szCs w:val="24"/>
        </w:rPr>
        <w:t>podugovaratelja</w:t>
      </w:r>
      <w:proofErr w:type="spellEnd"/>
      <w:r w:rsidRPr="00D6516E">
        <w:rPr>
          <w:rFonts w:ascii="Frank Ruhl Libre" w:hAnsi="Frank Ruhl Libre" w:cs="Frank Ruhl Libre"/>
          <w:i/>
          <w:iCs/>
          <w:color w:val="000000"/>
          <w:sz w:val="24"/>
          <w:szCs w:val="24"/>
        </w:rPr>
        <w:t xml:space="preserve"> na čiju se sposobnost ne oslanja, Ponuditelj prilikom popunjavanja ESPD-a u dijelu II. Odjeljak D: Podaci o </w:t>
      </w:r>
      <w:proofErr w:type="spellStart"/>
      <w:r w:rsidRPr="00D6516E">
        <w:rPr>
          <w:rFonts w:ascii="Frank Ruhl Libre" w:hAnsi="Frank Ruhl Libre" w:cs="Frank Ruhl Libre"/>
          <w:i/>
          <w:iCs/>
          <w:color w:val="000000"/>
          <w:sz w:val="24"/>
          <w:szCs w:val="24"/>
        </w:rPr>
        <w:t>podugovarateljima</w:t>
      </w:r>
      <w:proofErr w:type="spellEnd"/>
      <w:r w:rsidRPr="00D6516E">
        <w:rPr>
          <w:rFonts w:ascii="Frank Ruhl Libre" w:hAnsi="Frank Ruhl Libre" w:cs="Frank Ruhl Libre"/>
          <w:i/>
          <w:iCs/>
          <w:color w:val="000000"/>
          <w:sz w:val="24"/>
          <w:szCs w:val="24"/>
        </w:rPr>
        <w:t xml:space="preserve"> na čije se sposobnosti gospodarski subj</w:t>
      </w:r>
      <w:r w:rsidR="00703422">
        <w:rPr>
          <w:rFonts w:ascii="Frank Ruhl Libre" w:hAnsi="Frank Ruhl Libre" w:cs="Frank Ruhl Libre"/>
          <w:i/>
          <w:iCs/>
          <w:color w:val="000000"/>
          <w:sz w:val="24"/>
          <w:szCs w:val="24"/>
        </w:rPr>
        <w:t xml:space="preserve">ekt ne oslanja označava „DA“ i </w:t>
      </w:r>
      <w:r w:rsidRPr="00D6516E">
        <w:rPr>
          <w:rFonts w:ascii="Frank Ruhl Libre" w:hAnsi="Frank Ruhl Libre" w:cs="Frank Ruhl Libre"/>
          <w:i/>
          <w:iCs/>
          <w:color w:val="000000"/>
          <w:sz w:val="24"/>
          <w:szCs w:val="24"/>
        </w:rPr>
        <w:t xml:space="preserve">navodi </w:t>
      </w:r>
      <w:r w:rsidR="00703422">
        <w:rPr>
          <w:rFonts w:ascii="Frank Ruhl Libre" w:hAnsi="Frank Ruhl Libre" w:cs="Frank Ruhl Libre"/>
          <w:i/>
          <w:iCs/>
          <w:color w:val="000000"/>
          <w:sz w:val="24"/>
          <w:szCs w:val="24"/>
        </w:rPr>
        <w:t xml:space="preserve">podatke o </w:t>
      </w:r>
      <w:proofErr w:type="spellStart"/>
      <w:r w:rsidR="00703422">
        <w:rPr>
          <w:rFonts w:ascii="Frank Ruhl Libre" w:hAnsi="Frank Ruhl Libre" w:cs="Frank Ruhl Libre"/>
          <w:i/>
          <w:iCs/>
          <w:color w:val="000000"/>
          <w:sz w:val="24"/>
          <w:szCs w:val="24"/>
        </w:rPr>
        <w:t>podugovaratelju</w:t>
      </w:r>
      <w:proofErr w:type="spellEnd"/>
      <w:r w:rsidR="00703422">
        <w:rPr>
          <w:rFonts w:ascii="Frank Ruhl Libre" w:hAnsi="Frank Ruhl Libre" w:cs="Frank Ruhl Libre"/>
          <w:i/>
          <w:iCs/>
          <w:color w:val="000000"/>
          <w:sz w:val="24"/>
          <w:szCs w:val="24"/>
        </w:rPr>
        <w:t xml:space="preserve"> (naziv/tvrtku, sjedište/adresu i OIB)</w:t>
      </w:r>
      <w:r w:rsidRPr="00D6516E">
        <w:rPr>
          <w:rFonts w:ascii="Frank Ruhl Libre" w:hAnsi="Frank Ruhl Libre" w:cs="Frank Ruhl Libre"/>
          <w:i/>
          <w:iCs/>
          <w:color w:val="000000"/>
          <w:sz w:val="24"/>
          <w:szCs w:val="24"/>
        </w:rPr>
        <w:t xml:space="preserve">. </w:t>
      </w:r>
      <w:proofErr w:type="spellStart"/>
      <w:r w:rsidRPr="00D6516E">
        <w:rPr>
          <w:rFonts w:ascii="Frank Ruhl Libre" w:hAnsi="Frank Ruhl Libre" w:cs="Frank Ruhl Libre"/>
          <w:i/>
          <w:iCs/>
          <w:color w:val="000000"/>
          <w:sz w:val="24"/>
          <w:szCs w:val="24"/>
        </w:rPr>
        <w:t>Podugovaratelji</w:t>
      </w:r>
      <w:proofErr w:type="spellEnd"/>
      <w:r w:rsidRPr="00D6516E">
        <w:rPr>
          <w:rFonts w:ascii="Frank Ruhl Libre" w:hAnsi="Frank Ruhl Libre" w:cs="Frank Ruhl Libre"/>
          <w:i/>
          <w:iCs/>
          <w:color w:val="000000"/>
          <w:sz w:val="24"/>
          <w:szCs w:val="24"/>
        </w:rPr>
        <w:t xml:space="preserve"> ili drugi gospodarski subjekti na koje se ponuditelj oslanja ne upisuju odgovor.</w:t>
      </w:r>
    </w:p>
    <w:p w14:paraId="4F706D3D" w14:textId="77777777" w:rsidR="00D6516E" w:rsidRDefault="00D6516E" w:rsidP="00D6516E">
      <w:pPr>
        <w:autoSpaceDE w:val="0"/>
        <w:autoSpaceDN w:val="0"/>
        <w:adjustRightInd w:val="0"/>
        <w:spacing w:after="0" w:line="240" w:lineRule="auto"/>
        <w:rPr>
          <w:rFonts w:ascii="Frank Ruhl Libre" w:hAnsi="Frank Ruhl Libre" w:cs="Frank Ruhl Libre"/>
          <w:i/>
          <w:iCs/>
          <w:color w:val="000000"/>
          <w:sz w:val="24"/>
          <w:szCs w:val="24"/>
        </w:rPr>
      </w:pPr>
    </w:p>
    <w:p w14:paraId="467736AC" w14:textId="77777777" w:rsidR="0099756D" w:rsidRDefault="0099756D" w:rsidP="0099756D">
      <w:pPr>
        <w:autoSpaceDE w:val="0"/>
        <w:autoSpaceDN w:val="0"/>
        <w:adjustRightInd w:val="0"/>
        <w:spacing w:after="0" w:line="240" w:lineRule="auto"/>
        <w:rPr>
          <w:rFonts w:ascii="Frank Ruhl Libre" w:hAnsi="Frank Ruhl Libre" w:cs="Frank Ruhl Libre"/>
          <w:color w:val="000000"/>
          <w:sz w:val="24"/>
          <w:szCs w:val="24"/>
        </w:rPr>
      </w:pPr>
      <w:r w:rsidRPr="0099756D">
        <w:rPr>
          <w:rFonts w:ascii="Frank Ruhl Libre" w:hAnsi="Frank Ruhl Libre" w:cs="Frank Ruhl Libre"/>
          <w:color w:val="000000"/>
          <w:sz w:val="24"/>
          <w:szCs w:val="24"/>
        </w:rPr>
        <w:t xml:space="preserve">U ESPD obrascu gospodarski subjekti nisu dužni ispuniti dijelove koji su označeni sivom bojom. </w:t>
      </w:r>
    </w:p>
    <w:p w14:paraId="06BA80A1" w14:textId="77777777" w:rsidR="00D6516E" w:rsidRPr="0099756D" w:rsidRDefault="00D6516E" w:rsidP="0099756D">
      <w:pPr>
        <w:autoSpaceDE w:val="0"/>
        <w:autoSpaceDN w:val="0"/>
        <w:adjustRightInd w:val="0"/>
        <w:spacing w:after="0" w:line="240" w:lineRule="auto"/>
        <w:rPr>
          <w:rFonts w:ascii="Frank Ruhl Libre" w:hAnsi="Frank Ruhl Libre" w:cs="Frank Ruhl Libre"/>
          <w:color w:val="000000"/>
          <w:sz w:val="24"/>
          <w:szCs w:val="24"/>
        </w:rPr>
      </w:pPr>
    </w:p>
    <w:p w14:paraId="4D32901C" w14:textId="0B3D829A" w:rsidR="00D6516E" w:rsidRDefault="0099756D" w:rsidP="0099756D">
      <w:pPr>
        <w:spacing w:after="0" w:line="240" w:lineRule="auto"/>
        <w:rPr>
          <w:rFonts w:cs="Arial"/>
          <w:color w:val="000000"/>
        </w:rPr>
      </w:pPr>
      <w:r w:rsidRPr="0099756D">
        <w:rPr>
          <w:rFonts w:ascii="Frank Ruhl Libre" w:hAnsi="Frank Ruhl Libre" w:cs="Frank Ruhl Libre"/>
          <w:color w:val="000000"/>
          <w:sz w:val="24"/>
          <w:szCs w:val="24"/>
        </w:rPr>
        <w:t>ESPD obrazac nije potrebno</w:t>
      </w:r>
      <w:r w:rsidR="00D6516E">
        <w:rPr>
          <w:rFonts w:ascii="Frank Ruhl Libre" w:hAnsi="Frank Ruhl Libre" w:cs="Frank Ruhl Libre"/>
          <w:color w:val="000000"/>
          <w:sz w:val="24"/>
          <w:szCs w:val="24"/>
        </w:rPr>
        <w:t xml:space="preserve"> potpisivati, a dostavlja se ka</w:t>
      </w:r>
      <w:r w:rsidRPr="0099756D">
        <w:rPr>
          <w:rFonts w:ascii="Frank Ruhl Libre" w:hAnsi="Frank Ruhl Libre" w:cs="Frank Ruhl Libre"/>
          <w:color w:val="000000"/>
          <w:sz w:val="24"/>
          <w:szCs w:val="24"/>
        </w:rPr>
        <w:t xml:space="preserve">o sastavni dio ponude sukladno </w:t>
      </w:r>
      <w:r w:rsidRPr="00AC6C2E">
        <w:rPr>
          <w:rFonts w:ascii="Frank Ruhl Libre" w:hAnsi="Frank Ruhl Libre" w:cs="Frank Ruhl Libre"/>
          <w:color w:val="000000"/>
          <w:sz w:val="24"/>
          <w:szCs w:val="24"/>
        </w:rPr>
        <w:t xml:space="preserve">točki </w:t>
      </w:r>
      <w:r w:rsidR="00AC6C2E" w:rsidRPr="00AC6C2E">
        <w:rPr>
          <w:rFonts w:ascii="Frank Ruhl Libre" w:hAnsi="Frank Ruhl Libre" w:cs="Frank Ruhl Libre"/>
          <w:color w:val="000000"/>
          <w:sz w:val="24"/>
          <w:szCs w:val="24"/>
        </w:rPr>
        <w:t>5.2.2. ove D</w:t>
      </w:r>
      <w:r w:rsidRPr="00AC6C2E">
        <w:rPr>
          <w:rFonts w:ascii="Frank Ruhl Libre" w:hAnsi="Frank Ruhl Libre" w:cs="Frank Ruhl Libre"/>
          <w:color w:val="000000"/>
          <w:sz w:val="24"/>
          <w:szCs w:val="24"/>
        </w:rPr>
        <w:t>okumentacije</w:t>
      </w:r>
      <w:r w:rsidR="00AC6C2E">
        <w:rPr>
          <w:rFonts w:ascii="Frank Ruhl Libre" w:hAnsi="Frank Ruhl Libre" w:cs="Frank Ruhl Libre"/>
          <w:color w:val="000000"/>
          <w:sz w:val="24"/>
          <w:szCs w:val="24"/>
        </w:rPr>
        <w:t xml:space="preserve"> o nabavi</w:t>
      </w:r>
      <w:r w:rsidRPr="0099756D">
        <w:rPr>
          <w:rFonts w:ascii="Frank Ruhl Libre" w:hAnsi="Frank Ruhl Libre" w:cs="Frank Ruhl Libre"/>
          <w:color w:val="000000"/>
          <w:sz w:val="24"/>
          <w:szCs w:val="24"/>
        </w:rPr>
        <w:t>.</w:t>
      </w:r>
      <w:r w:rsidRPr="0099756D">
        <w:rPr>
          <w:rFonts w:cs="Arial"/>
          <w:color w:val="000000"/>
        </w:rPr>
        <w:t xml:space="preserve"> </w:t>
      </w:r>
    </w:p>
    <w:p w14:paraId="5B261872" w14:textId="77777777" w:rsidR="00D6516E" w:rsidRDefault="00D6516E" w:rsidP="0099756D">
      <w:pPr>
        <w:spacing w:after="0" w:line="240" w:lineRule="auto"/>
        <w:rPr>
          <w:rFonts w:cs="Arial"/>
          <w:color w:val="000000"/>
        </w:rPr>
      </w:pPr>
    </w:p>
    <w:p w14:paraId="47D61A0B" w14:textId="38C7D6D5" w:rsidR="008912F6" w:rsidRDefault="003B25A1" w:rsidP="00985423">
      <w:pPr>
        <w:pStyle w:val="Naslov10"/>
      </w:pPr>
      <w:bookmarkStart w:id="100" w:name="_Toc501033783"/>
      <w:r>
        <w:t xml:space="preserve">5 </w:t>
      </w:r>
      <w:r w:rsidR="008912F6" w:rsidRPr="000B54AC">
        <w:t>PODACI O PONUDI</w:t>
      </w:r>
      <w:bookmarkEnd w:id="100"/>
    </w:p>
    <w:p w14:paraId="6478C590" w14:textId="2526E32E" w:rsidR="00703422" w:rsidRDefault="00703422" w:rsidP="00703422">
      <w:pPr>
        <w:tabs>
          <w:tab w:val="left" w:pos="993"/>
        </w:tabs>
        <w:spacing w:after="0" w:line="240" w:lineRule="auto"/>
        <w:rPr>
          <w:rFonts w:ascii="Frank Ruhl Libre" w:eastAsia="Times New Roman" w:hAnsi="Frank Ruhl Libre" w:cs="Frank Ruhl Libre"/>
          <w:b/>
          <w:sz w:val="24"/>
          <w:szCs w:val="24"/>
          <w:lang w:eastAsia="x-none"/>
        </w:rPr>
      </w:pPr>
      <w:r w:rsidRPr="00703422">
        <w:rPr>
          <w:rFonts w:ascii="Frank Ruhl Libre" w:eastAsia="Times New Roman" w:hAnsi="Frank Ruhl Libre" w:cs="Frank Ruhl Libre"/>
          <w:sz w:val="24"/>
          <w:szCs w:val="24"/>
          <w:lang w:eastAsia="x-none"/>
        </w:rPr>
        <w:t xml:space="preserve">Ponuda je izjava volje ponuditelja u pisanom obliku da pruži uslugu u skladu s uvjetima i zahtjevima navedenima u </w:t>
      </w:r>
      <w:r>
        <w:rPr>
          <w:rFonts w:ascii="Frank Ruhl Libre" w:eastAsia="Times New Roman" w:hAnsi="Frank Ruhl Libre" w:cs="Frank Ruhl Libre"/>
          <w:sz w:val="24"/>
          <w:szCs w:val="24"/>
          <w:lang w:eastAsia="x-none"/>
        </w:rPr>
        <w:t>Dokumentaciji o nabavi</w:t>
      </w:r>
      <w:r w:rsidRPr="00703422">
        <w:rPr>
          <w:rFonts w:ascii="Frank Ruhl Libre" w:eastAsia="Times New Roman" w:hAnsi="Frank Ruhl Libre" w:cs="Frank Ruhl Libre"/>
          <w:sz w:val="24"/>
          <w:szCs w:val="24"/>
          <w:lang w:eastAsia="x-none"/>
        </w:rPr>
        <w:t xml:space="preserve">. </w:t>
      </w:r>
      <w:r w:rsidRPr="00703422">
        <w:rPr>
          <w:rFonts w:ascii="Frank Ruhl Libre" w:eastAsia="Times New Roman" w:hAnsi="Frank Ruhl Libre" w:cs="Frank Ruhl Libre"/>
          <w:b/>
          <w:sz w:val="24"/>
          <w:szCs w:val="24"/>
          <w:lang w:eastAsia="x-none"/>
        </w:rPr>
        <w:t>Podnošenjem ponude gospodarski s</w:t>
      </w:r>
      <w:r w:rsidR="004C5F9C">
        <w:rPr>
          <w:rFonts w:ascii="Frank Ruhl Libre" w:eastAsia="Times New Roman" w:hAnsi="Frank Ruhl Libre" w:cs="Frank Ruhl Libre"/>
          <w:b/>
          <w:sz w:val="24"/>
          <w:szCs w:val="24"/>
          <w:lang w:eastAsia="x-none"/>
        </w:rPr>
        <w:t>ubjekt prihvaća sve uvjete iz Dokumentacije o nabavi</w:t>
      </w:r>
      <w:r w:rsidRPr="00703422">
        <w:rPr>
          <w:rFonts w:ascii="Frank Ruhl Libre" w:eastAsia="Times New Roman" w:hAnsi="Frank Ruhl Libre" w:cs="Frank Ruhl Libre"/>
          <w:b/>
          <w:sz w:val="24"/>
          <w:szCs w:val="24"/>
          <w:lang w:eastAsia="x-none"/>
        </w:rPr>
        <w:t xml:space="preserve">. </w:t>
      </w:r>
    </w:p>
    <w:p w14:paraId="58642770" w14:textId="77777777" w:rsidR="00703422" w:rsidRPr="00703422" w:rsidRDefault="00703422" w:rsidP="00703422">
      <w:pPr>
        <w:tabs>
          <w:tab w:val="left" w:pos="993"/>
        </w:tabs>
        <w:spacing w:after="0" w:line="240" w:lineRule="auto"/>
        <w:rPr>
          <w:rFonts w:ascii="Frank Ruhl Libre" w:eastAsia="Times New Roman" w:hAnsi="Frank Ruhl Libre" w:cs="Frank Ruhl Libre"/>
          <w:b/>
          <w:sz w:val="24"/>
          <w:szCs w:val="24"/>
          <w:lang w:eastAsia="x-none"/>
        </w:rPr>
      </w:pPr>
    </w:p>
    <w:p w14:paraId="08400320" w14:textId="25D5C9D0" w:rsidR="00703422" w:rsidRDefault="00703422" w:rsidP="00703422">
      <w:pPr>
        <w:tabs>
          <w:tab w:val="left" w:pos="993"/>
        </w:tabs>
        <w:spacing w:after="0" w:line="240" w:lineRule="auto"/>
        <w:rPr>
          <w:rFonts w:ascii="Frank Ruhl Libre" w:eastAsia="Times New Roman" w:hAnsi="Frank Ruhl Libre" w:cs="Frank Ruhl Libre"/>
          <w:sz w:val="24"/>
          <w:szCs w:val="24"/>
          <w:lang w:eastAsia="x-none"/>
        </w:rPr>
      </w:pPr>
      <w:r w:rsidRPr="00703422">
        <w:rPr>
          <w:rFonts w:ascii="Frank Ruhl Libre" w:eastAsia="Times New Roman" w:hAnsi="Frank Ruhl Libre" w:cs="Frank Ruhl Libre"/>
          <w:sz w:val="24"/>
          <w:szCs w:val="24"/>
          <w:lang w:eastAsia="x-none"/>
        </w:rPr>
        <w:t xml:space="preserve">Pri izradi ponude ponuditelj se mora pridržavati zahtjeva i uvjeta iz </w:t>
      </w:r>
      <w:r>
        <w:rPr>
          <w:rFonts w:ascii="Frank Ruhl Libre" w:eastAsia="Times New Roman" w:hAnsi="Frank Ruhl Libre" w:cs="Frank Ruhl Libre"/>
          <w:sz w:val="24"/>
          <w:szCs w:val="24"/>
          <w:lang w:eastAsia="x-none"/>
        </w:rPr>
        <w:t>Dokumentacije o nabavi</w:t>
      </w:r>
      <w:r w:rsidRPr="00703422">
        <w:rPr>
          <w:rFonts w:ascii="Frank Ruhl Libre" w:eastAsia="Times New Roman" w:hAnsi="Frank Ruhl Libre" w:cs="Frank Ruhl Libre"/>
          <w:sz w:val="24"/>
          <w:szCs w:val="24"/>
          <w:lang w:eastAsia="x-none"/>
        </w:rPr>
        <w:t xml:space="preserve"> te ne smije mijenjati i nadopunjavati tekst </w:t>
      </w:r>
      <w:r>
        <w:rPr>
          <w:rFonts w:ascii="Frank Ruhl Libre" w:eastAsia="Times New Roman" w:hAnsi="Frank Ruhl Libre" w:cs="Frank Ruhl Libre"/>
          <w:sz w:val="24"/>
          <w:szCs w:val="24"/>
          <w:lang w:eastAsia="x-none"/>
        </w:rPr>
        <w:t>Dokumentacije o nabavi</w:t>
      </w:r>
      <w:r w:rsidRPr="00703422">
        <w:rPr>
          <w:rFonts w:ascii="Frank Ruhl Libre" w:eastAsia="Times New Roman" w:hAnsi="Frank Ruhl Libre" w:cs="Frank Ruhl Libre"/>
          <w:sz w:val="24"/>
          <w:szCs w:val="24"/>
          <w:lang w:eastAsia="x-none"/>
        </w:rPr>
        <w:t>.</w:t>
      </w:r>
    </w:p>
    <w:p w14:paraId="1549CD3B" w14:textId="77777777" w:rsidR="00703422" w:rsidRPr="00703422" w:rsidRDefault="00703422" w:rsidP="00703422">
      <w:pPr>
        <w:tabs>
          <w:tab w:val="left" w:pos="993"/>
        </w:tabs>
        <w:spacing w:after="0" w:line="240" w:lineRule="auto"/>
        <w:rPr>
          <w:rFonts w:ascii="Frank Ruhl Libre" w:eastAsia="Times New Roman" w:hAnsi="Frank Ruhl Libre" w:cs="Frank Ruhl Libre"/>
          <w:sz w:val="24"/>
          <w:szCs w:val="24"/>
          <w:lang w:eastAsia="x-none"/>
        </w:rPr>
      </w:pPr>
    </w:p>
    <w:p w14:paraId="1AC4A5FD" w14:textId="01765AD3" w:rsidR="00703422" w:rsidRPr="00703422" w:rsidRDefault="00703422" w:rsidP="00703422">
      <w:pPr>
        <w:tabs>
          <w:tab w:val="left" w:pos="993"/>
        </w:tabs>
        <w:spacing w:after="0" w:line="240" w:lineRule="auto"/>
        <w:rPr>
          <w:rFonts w:ascii="Frank Ruhl Libre" w:eastAsia="Times New Roman" w:hAnsi="Frank Ruhl Libre" w:cs="Frank Ruhl Libre"/>
          <w:sz w:val="24"/>
          <w:szCs w:val="24"/>
          <w:lang w:eastAsia="hr-HR"/>
        </w:rPr>
      </w:pPr>
      <w:r w:rsidRPr="00703422">
        <w:rPr>
          <w:rFonts w:ascii="Frank Ruhl Libre" w:eastAsia="Times New Roman" w:hAnsi="Frank Ruhl Libre" w:cs="Frank Ruhl Libre"/>
          <w:sz w:val="24"/>
          <w:szCs w:val="24"/>
          <w:lang w:eastAsia="hr-HR"/>
        </w:rPr>
        <w:t xml:space="preserve">Od ponuditelja se očekuje da pregleda cjelokupnu </w:t>
      </w:r>
      <w:r>
        <w:rPr>
          <w:rFonts w:ascii="Frank Ruhl Libre" w:eastAsia="Times New Roman" w:hAnsi="Frank Ruhl Libre" w:cs="Frank Ruhl Libre"/>
          <w:sz w:val="24"/>
          <w:szCs w:val="24"/>
          <w:lang w:eastAsia="hr-HR"/>
        </w:rPr>
        <w:t>Dokumentaciju o nabavi</w:t>
      </w:r>
      <w:r w:rsidRPr="00703422">
        <w:rPr>
          <w:rFonts w:ascii="Frank Ruhl Libre" w:eastAsia="Times New Roman" w:hAnsi="Frank Ruhl Libre" w:cs="Frank Ruhl Libre"/>
          <w:sz w:val="24"/>
          <w:szCs w:val="24"/>
          <w:lang w:eastAsia="hr-HR"/>
        </w:rPr>
        <w:t xml:space="preserve">. Ponuda koja je suprotna odredbama </w:t>
      </w:r>
      <w:r>
        <w:rPr>
          <w:rFonts w:ascii="Frank Ruhl Libre" w:eastAsia="Times New Roman" w:hAnsi="Frank Ruhl Libre" w:cs="Frank Ruhl Libre"/>
          <w:sz w:val="24"/>
          <w:szCs w:val="24"/>
          <w:lang w:eastAsia="hr-HR"/>
        </w:rPr>
        <w:t xml:space="preserve">Dokumentacije o nabavi </w:t>
      </w:r>
      <w:r w:rsidRPr="00703422">
        <w:rPr>
          <w:rFonts w:ascii="Frank Ruhl Libre" w:eastAsia="Times New Roman" w:hAnsi="Frank Ruhl Libre" w:cs="Frank Ruhl Libre"/>
          <w:sz w:val="24"/>
          <w:szCs w:val="24"/>
          <w:lang w:eastAsia="hr-HR"/>
        </w:rPr>
        <w:t>i koja sadrži pogreške, nedostatke odnosno nejasnoće, ako pogreške, nedostaci odnosno nejasnoće nisu uklonjive, odnosno ukoliko nadopunom ili objašnjenjem dokumenata nije uklonjena pogreška, nedostatak ili nejasnoća u svakom je pogledu rizik za ponuditelja i rezultirat će odbijanjem takve ponude.</w:t>
      </w:r>
    </w:p>
    <w:p w14:paraId="052099B4" w14:textId="77777777" w:rsidR="00703422" w:rsidRPr="00703422" w:rsidRDefault="00703422" w:rsidP="00703422">
      <w:pPr>
        <w:tabs>
          <w:tab w:val="left" w:pos="993"/>
        </w:tabs>
        <w:spacing w:before="100"/>
        <w:rPr>
          <w:rFonts w:ascii="Frank Ruhl Libre" w:eastAsia="Times New Roman" w:hAnsi="Frank Ruhl Libre" w:cs="Frank Ruhl Libre"/>
          <w:sz w:val="24"/>
          <w:szCs w:val="24"/>
          <w:lang w:eastAsia="hr-HR"/>
        </w:rPr>
      </w:pPr>
      <w:r w:rsidRPr="00703422">
        <w:rPr>
          <w:rFonts w:ascii="Frank Ruhl Libre" w:eastAsia="Times New Roman" w:hAnsi="Frank Ruhl Libre" w:cs="Frank Ruhl Libre"/>
          <w:sz w:val="24"/>
          <w:szCs w:val="24"/>
          <w:lang w:eastAsia="hr-HR"/>
        </w:rPr>
        <w:t xml:space="preserve">U roku za dostavu ponude ponuditelj može izmijeniti svoju ponudu ili od nje odustati. </w:t>
      </w:r>
    </w:p>
    <w:p w14:paraId="6FFDD5A1" w14:textId="6CBA2A6C" w:rsidR="00E15704" w:rsidRPr="000B54AC" w:rsidRDefault="003B25A1" w:rsidP="006B5FD6">
      <w:pPr>
        <w:pStyle w:val="Naslov2"/>
      </w:pPr>
      <w:bookmarkStart w:id="101" w:name="_Toc501033784"/>
      <w:r>
        <w:t xml:space="preserve">5.1. </w:t>
      </w:r>
      <w:r w:rsidR="00703422">
        <w:t>N</w:t>
      </w:r>
      <w:r w:rsidR="00E15704" w:rsidRPr="000B54AC">
        <w:t>ačin izrade ponude</w:t>
      </w:r>
      <w:bookmarkEnd w:id="94"/>
      <w:bookmarkEnd w:id="101"/>
    </w:p>
    <w:p w14:paraId="363A1B40" w14:textId="5D116BFA" w:rsidR="00703422" w:rsidRDefault="004C5F9C" w:rsidP="00703422">
      <w:pPr>
        <w:pStyle w:val="BodyTextBoldheading"/>
        <w:rPr>
          <w:lang w:eastAsia="hr-HR"/>
        </w:rPr>
      </w:pPr>
      <w:bookmarkStart w:id="102" w:name="_Toc377632674"/>
      <w:r>
        <w:rPr>
          <w:lang w:eastAsia="hr-HR"/>
        </w:rPr>
        <w:t>Gospodarski subjekti</w:t>
      </w:r>
      <w:r w:rsidR="00703422" w:rsidRPr="00703422">
        <w:rPr>
          <w:lang w:eastAsia="hr-HR"/>
        </w:rPr>
        <w:t xml:space="preserve"> </w:t>
      </w:r>
      <w:r w:rsidR="00703422" w:rsidRPr="00703422">
        <w:rPr>
          <w:b/>
          <w:lang w:eastAsia="hr-HR"/>
        </w:rPr>
        <w:t xml:space="preserve">kreiraju ponudu u EOJN </w:t>
      </w:r>
      <w:r w:rsidR="00703422" w:rsidRPr="00703422">
        <w:rPr>
          <w:lang w:eastAsia="hr-HR"/>
        </w:rPr>
        <w:t>sukladno smjernicama i uputama za primjenu elektroničke javne nabave u EOJN.</w:t>
      </w:r>
    </w:p>
    <w:p w14:paraId="27E88E71" w14:textId="77777777" w:rsidR="00703422" w:rsidRPr="00703422" w:rsidRDefault="00703422" w:rsidP="00703422">
      <w:pPr>
        <w:pStyle w:val="BodyTextBoldheading"/>
        <w:rPr>
          <w:lang w:eastAsia="hr-HR"/>
        </w:rPr>
      </w:pPr>
    </w:p>
    <w:p w14:paraId="6E343AFE" w14:textId="7B259EE0" w:rsidR="00703422" w:rsidRDefault="00E07BEE" w:rsidP="00703422">
      <w:pPr>
        <w:pStyle w:val="BodyTextBoldheading"/>
        <w:rPr>
          <w:lang w:eastAsia="hr-HR"/>
        </w:rPr>
      </w:pPr>
      <w:hyperlink r:id="rId32" w:history="1">
        <w:r w:rsidR="00703422" w:rsidRPr="007F5C79">
          <w:rPr>
            <w:rStyle w:val="Hiperveza"/>
            <w:lang w:eastAsia="hr-HR"/>
          </w:rPr>
          <w:t>https://help.nn.hr/support/solutions/articles/5000516668-e-nabava-korisni%C4%8Dki-riru%C4%8Dnici</w:t>
        </w:r>
      </w:hyperlink>
      <w:r w:rsidR="00703422" w:rsidRPr="00703422">
        <w:rPr>
          <w:lang w:eastAsia="hr-HR"/>
        </w:rPr>
        <w:t xml:space="preserve">    </w:t>
      </w:r>
    </w:p>
    <w:p w14:paraId="1FAD5441" w14:textId="77777777" w:rsidR="00703422" w:rsidRPr="00703422" w:rsidRDefault="00703422" w:rsidP="00703422">
      <w:pPr>
        <w:pStyle w:val="BodyTextBoldheading"/>
        <w:rPr>
          <w:lang w:eastAsia="hr-HR"/>
        </w:rPr>
      </w:pPr>
    </w:p>
    <w:p w14:paraId="64C80CD2" w14:textId="3A23FF1B" w:rsidR="00703422" w:rsidRDefault="00703422" w:rsidP="00703422">
      <w:pPr>
        <w:pStyle w:val="BodyTextBoldheading"/>
        <w:rPr>
          <w:lang w:eastAsia="hr-HR"/>
        </w:rPr>
      </w:pPr>
      <w:r w:rsidRPr="00703422">
        <w:rPr>
          <w:lang w:eastAsia="hr-HR"/>
        </w:rPr>
        <w:t>Smatra se da ponuda dostavljena elektroničkim sredst</w:t>
      </w:r>
      <w:r w:rsidR="004C5F9C">
        <w:rPr>
          <w:lang w:eastAsia="hr-HR"/>
        </w:rPr>
        <w:t xml:space="preserve">vima komunikacije putem EOJN </w:t>
      </w:r>
      <w:r w:rsidRPr="00703422">
        <w:rPr>
          <w:lang w:eastAsia="hr-HR"/>
        </w:rPr>
        <w:t>obvezuje ponuditelja u roku valjanosti ponude neovisno o tome je li potpisana ili nije te naručitelj ne smije odbiti takvu ponudu samo zbog toga razloga.</w:t>
      </w:r>
    </w:p>
    <w:p w14:paraId="6D4CF793" w14:textId="77777777" w:rsidR="00703422" w:rsidRPr="00703422" w:rsidRDefault="00703422" w:rsidP="00703422">
      <w:pPr>
        <w:pStyle w:val="BodyTextBoldheading"/>
        <w:rPr>
          <w:lang w:eastAsia="hr-HR"/>
        </w:rPr>
      </w:pPr>
    </w:p>
    <w:p w14:paraId="69A0B984" w14:textId="77777777" w:rsidR="00703422" w:rsidRDefault="00703422" w:rsidP="00703422">
      <w:pPr>
        <w:pStyle w:val="BodyTextBoldheading"/>
        <w:rPr>
          <w:lang w:eastAsia="hr-HR"/>
        </w:rPr>
      </w:pPr>
      <w:r w:rsidRPr="00703422">
        <w:rPr>
          <w:lang w:eastAsia="hr-HR"/>
        </w:rPr>
        <w:t xml:space="preserve">Ponuditelj u postupku nabave smije na temelju zakona, drugog propisa ili općeg akta određene podatke označiti tajnom, uključujući tehničke ili trgovinske tajne te povjerljive značajke ponuda. Ako gospodarski subjekt označava određene podatke iz ponude </w:t>
      </w:r>
      <w:r w:rsidRPr="00703422">
        <w:rPr>
          <w:lang w:eastAsia="hr-HR"/>
        </w:rPr>
        <w:lastRenderedPageBreak/>
        <w:t xml:space="preserve">poslovnom tajnom, obvezan je u ponudi navesti pravnu osnovu na temelju koje su ti podaci označeni tajnima. Pritom se ne smiju označiti tajnom: cijenu ponude, troškovnik, katalog, podatke u svezi s kriterijima za odabir, javne isprave, izvatke iz javnih registara te druge podatke koji se prema posebnom zakonu ili </w:t>
      </w:r>
      <w:proofErr w:type="spellStart"/>
      <w:r w:rsidRPr="00703422">
        <w:rPr>
          <w:lang w:eastAsia="hr-HR"/>
        </w:rPr>
        <w:t>podzakonskom</w:t>
      </w:r>
      <w:proofErr w:type="spellEnd"/>
      <w:r w:rsidRPr="00703422">
        <w:rPr>
          <w:lang w:eastAsia="hr-HR"/>
        </w:rPr>
        <w:t xml:space="preserve"> propisu moraju javno objaviti ili se smiju označiti tajnom.</w:t>
      </w:r>
    </w:p>
    <w:p w14:paraId="3CC2BA83" w14:textId="77777777" w:rsidR="00703422" w:rsidRPr="00703422" w:rsidRDefault="00703422" w:rsidP="00703422">
      <w:pPr>
        <w:pStyle w:val="BodyTextBoldheading"/>
        <w:rPr>
          <w:lang w:eastAsia="hr-HR"/>
        </w:rPr>
      </w:pPr>
    </w:p>
    <w:p w14:paraId="55F9E600" w14:textId="77777777" w:rsidR="00703422" w:rsidRDefault="00703422" w:rsidP="00703422">
      <w:pPr>
        <w:pStyle w:val="BodyTextBoldheading"/>
        <w:rPr>
          <w:lang w:eastAsia="hr-HR"/>
        </w:rPr>
      </w:pPr>
      <w:r w:rsidRPr="00703422">
        <w:rPr>
          <w:lang w:eastAsia="hr-HR"/>
        </w:rPr>
        <w:t>Dijelovi ponude koji se dostavljaju u papirnatom obliku (jamstva, katalozi i sl.) moraju biti dostavljeni u zatvorenoj omotnici. Na omotnici mora biti naznačeno:</w:t>
      </w:r>
    </w:p>
    <w:p w14:paraId="157A1407" w14:textId="77777777" w:rsidR="00703422" w:rsidRPr="00703422" w:rsidRDefault="00703422" w:rsidP="00703422">
      <w:pPr>
        <w:pStyle w:val="BodyTextBoldheading"/>
        <w:rPr>
          <w:lang w:eastAsia="hr-HR"/>
        </w:rPr>
      </w:pPr>
    </w:p>
    <w:p w14:paraId="6EF9812A" w14:textId="77777777" w:rsidR="00703422" w:rsidRPr="00703422" w:rsidRDefault="00703422" w:rsidP="00703422">
      <w:pPr>
        <w:pStyle w:val="BodyTextBoldheading"/>
        <w:numPr>
          <w:ilvl w:val="0"/>
          <w:numId w:val="84"/>
        </w:numPr>
        <w:rPr>
          <w:lang w:eastAsia="hr-HR"/>
        </w:rPr>
      </w:pPr>
      <w:r w:rsidRPr="00703422">
        <w:rPr>
          <w:lang w:eastAsia="hr-HR"/>
        </w:rPr>
        <w:t>naziv i adresa Naručitelja</w:t>
      </w:r>
    </w:p>
    <w:p w14:paraId="74DD0910" w14:textId="77777777" w:rsidR="00703422" w:rsidRPr="00703422" w:rsidRDefault="00703422" w:rsidP="00703422">
      <w:pPr>
        <w:pStyle w:val="BodyTextBoldheading"/>
        <w:numPr>
          <w:ilvl w:val="0"/>
          <w:numId w:val="84"/>
        </w:numPr>
        <w:rPr>
          <w:lang w:eastAsia="hr-HR"/>
        </w:rPr>
      </w:pPr>
      <w:r w:rsidRPr="00703422">
        <w:rPr>
          <w:lang w:eastAsia="hr-HR"/>
        </w:rPr>
        <w:t>naziv i adresa ponuditelja</w:t>
      </w:r>
    </w:p>
    <w:p w14:paraId="5EB19EBA" w14:textId="77777777" w:rsidR="00703422" w:rsidRPr="00703422" w:rsidRDefault="00703422" w:rsidP="00703422">
      <w:pPr>
        <w:pStyle w:val="BodyTextBoldheading"/>
        <w:numPr>
          <w:ilvl w:val="0"/>
          <w:numId w:val="84"/>
        </w:numPr>
        <w:rPr>
          <w:lang w:eastAsia="hr-HR"/>
        </w:rPr>
      </w:pPr>
      <w:r w:rsidRPr="00703422">
        <w:rPr>
          <w:lang w:eastAsia="hr-HR"/>
        </w:rPr>
        <w:t>evidencijski broj nabave</w:t>
      </w:r>
    </w:p>
    <w:p w14:paraId="5F231F68" w14:textId="77777777" w:rsidR="00703422" w:rsidRPr="00703422" w:rsidRDefault="00703422" w:rsidP="00703422">
      <w:pPr>
        <w:pStyle w:val="BodyTextBoldheading"/>
        <w:numPr>
          <w:ilvl w:val="0"/>
          <w:numId w:val="84"/>
        </w:numPr>
        <w:rPr>
          <w:lang w:eastAsia="hr-HR"/>
        </w:rPr>
      </w:pPr>
      <w:r w:rsidRPr="00703422">
        <w:rPr>
          <w:lang w:eastAsia="hr-HR"/>
        </w:rPr>
        <w:t xml:space="preserve">naziv predmeta (grupe) nabave, </w:t>
      </w:r>
    </w:p>
    <w:p w14:paraId="6178D0D1" w14:textId="77777777" w:rsidR="00703422" w:rsidRPr="00703422" w:rsidRDefault="00703422" w:rsidP="00703422">
      <w:pPr>
        <w:pStyle w:val="BodyTextBoldheading"/>
        <w:numPr>
          <w:ilvl w:val="0"/>
          <w:numId w:val="84"/>
        </w:numPr>
        <w:rPr>
          <w:lang w:eastAsia="hr-HR"/>
        </w:rPr>
      </w:pPr>
      <w:r w:rsidRPr="00703422">
        <w:rPr>
          <w:lang w:eastAsia="hr-HR"/>
        </w:rPr>
        <w:t xml:space="preserve">naznaka sa naznakom </w:t>
      </w:r>
      <w:r w:rsidRPr="00703422">
        <w:rPr>
          <w:b/>
          <w:lang w:eastAsia="hr-HR"/>
        </w:rPr>
        <w:t>„NE OTVARAJ – dio ponude koji se dostavlja odvojeno“</w:t>
      </w:r>
      <w:r w:rsidRPr="00703422">
        <w:rPr>
          <w:lang w:eastAsia="hr-HR"/>
        </w:rPr>
        <w:t xml:space="preserve">. </w:t>
      </w:r>
    </w:p>
    <w:p w14:paraId="72EFBB50" w14:textId="77777777" w:rsidR="00703422" w:rsidRPr="00703422" w:rsidRDefault="00703422" w:rsidP="00703422">
      <w:pPr>
        <w:pStyle w:val="BodyTextBoldheading"/>
        <w:rPr>
          <w:lang w:eastAsia="hr-HR"/>
        </w:rPr>
      </w:pPr>
    </w:p>
    <w:p w14:paraId="71F1E0A6" w14:textId="77777777" w:rsidR="00703422" w:rsidRPr="00703422" w:rsidRDefault="00703422" w:rsidP="00703422">
      <w:pPr>
        <w:pStyle w:val="BodyTextBoldheading"/>
        <w:rPr>
          <w:lang w:eastAsia="hr-HR"/>
        </w:rPr>
      </w:pPr>
      <w:r w:rsidRPr="00703422">
        <w:rPr>
          <w:lang w:eastAsia="hr-HR"/>
        </w:rPr>
        <w:t>U elektroničkoj ponudi ponuditelj obavezno navodi dijelove ponude koje dostavlja u papirnatom obliku.</w:t>
      </w:r>
    </w:p>
    <w:p w14:paraId="6744326B" w14:textId="77777777" w:rsidR="00703422" w:rsidRPr="00703422" w:rsidRDefault="00703422" w:rsidP="00703422">
      <w:pPr>
        <w:pStyle w:val="BodyTextBoldheading"/>
        <w:rPr>
          <w:rFonts w:cs="Frank Ruhl Libre"/>
          <w:lang w:eastAsia="hr-HR"/>
        </w:rPr>
      </w:pPr>
    </w:p>
    <w:p w14:paraId="4CD1BA42" w14:textId="284FAA68" w:rsidR="00703422" w:rsidRPr="00703422" w:rsidRDefault="00703422" w:rsidP="00703422">
      <w:pPr>
        <w:pStyle w:val="BodyTextBoldheading"/>
        <w:rPr>
          <w:rFonts w:cs="Frank Ruhl Libre"/>
          <w:b/>
          <w:bCs/>
          <w:lang w:eastAsia="hr-HR"/>
        </w:rPr>
      </w:pPr>
      <w:r w:rsidRPr="00703422">
        <w:rPr>
          <w:rFonts w:cs="Frank Ruhl Libre"/>
          <w:lang w:eastAsia="hr-HR"/>
        </w:rPr>
        <w:t xml:space="preserve"> „Dio ponude koji se dostavlja odvojeno“ </w:t>
      </w:r>
      <w:r w:rsidRPr="00703422">
        <w:rPr>
          <w:rFonts w:cs="Frank Ruhl Libre"/>
        </w:rPr>
        <w:t xml:space="preserve">se dostavljaju na Urudžbeni zapisnik na adresu Naručitelja navedenu u točki 1.1. </w:t>
      </w:r>
      <w:r>
        <w:rPr>
          <w:rFonts w:cs="Frank Ruhl Libre"/>
        </w:rPr>
        <w:t>Dokumentacije o nabavi</w:t>
      </w:r>
      <w:r w:rsidRPr="00703422">
        <w:rPr>
          <w:rFonts w:cs="Frank Ruhl Libre"/>
        </w:rPr>
        <w:t xml:space="preserve"> i bez obzira na način slanja moraju biti zaprimljeni kod Naručitelja do isteka roka za dostavu ponuda.</w:t>
      </w:r>
      <w:r w:rsidRPr="00703422">
        <w:rPr>
          <w:rFonts w:cs="Frank Ruhl Libre"/>
          <w:lang w:eastAsia="hr-HR"/>
        </w:rPr>
        <w:t xml:space="preserve"> </w:t>
      </w:r>
    </w:p>
    <w:p w14:paraId="6A985F27" w14:textId="0F1378B2" w:rsidR="00E15704" w:rsidRDefault="003B25A1" w:rsidP="00703422">
      <w:pPr>
        <w:pStyle w:val="Naslov2"/>
      </w:pPr>
      <w:bookmarkStart w:id="103" w:name="_Toc501033785"/>
      <w:r>
        <w:t xml:space="preserve">5.2. </w:t>
      </w:r>
      <w:r w:rsidR="00703422">
        <w:t>Sadržaj i način dostave</w:t>
      </w:r>
      <w:r w:rsidR="00E15704" w:rsidRPr="000B54AC">
        <w:t xml:space="preserve"> ponude</w:t>
      </w:r>
      <w:bookmarkEnd w:id="102"/>
      <w:bookmarkEnd w:id="103"/>
    </w:p>
    <w:p w14:paraId="790A02A0" w14:textId="20936D84" w:rsidR="00703422" w:rsidRDefault="00703422" w:rsidP="00703422">
      <w:pPr>
        <w:pStyle w:val="Naslov3"/>
      </w:pPr>
      <w:bookmarkStart w:id="104" w:name="_Toc501033786"/>
      <w:r>
        <w:t>5.2.1. Sadržaj ponude</w:t>
      </w:r>
      <w:bookmarkEnd w:id="104"/>
    </w:p>
    <w:p w14:paraId="407886F5" w14:textId="77777777" w:rsidR="00703422" w:rsidRPr="00703422" w:rsidRDefault="00703422" w:rsidP="00703422">
      <w:pPr>
        <w:spacing w:before="100"/>
        <w:rPr>
          <w:rFonts w:ascii="Frank Ruhl Libre" w:eastAsia="Times New Roman" w:hAnsi="Frank Ruhl Libre" w:cs="Frank Ruhl Libre"/>
          <w:sz w:val="24"/>
          <w:szCs w:val="24"/>
          <w:lang w:eastAsia="x-none"/>
        </w:rPr>
      </w:pPr>
      <w:r w:rsidRPr="00703422">
        <w:rPr>
          <w:rFonts w:ascii="Frank Ruhl Libre" w:eastAsia="Times New Roman" w:hAnsi="Frank Ruhl Libre" w:cs="Frank Ruhl Libre"/>
          <w:sz w:val="24"/>
          <w:szCs w:val="24"/>
          <w:lang w:eastAsia="x-none"/>
        </w:rPr>
        <w:t xml:space="preserve">Ponuda mora sadržavati najmanje: </w:t>
      </w:r>
    </w:p>
    <w:p w14:paraId="6ADE4030" w14:textId="77777777" w:rsidR="00703422" w:rsidRPr="00703422" w:rsidRDefault="00703422" w:rsidP="00EC4130">
      <w:pPr>
        <w:numPr>
          <w:ilvl w:val="1"/>
          <w:numId w:val="85"/>
        </w:numPr>
        <w:spacing w:after="0" w:line="240" w:lineRule="auto"/>
        <w:ind w:left="709"/>
        <w:contextualSpacing/>
        <w:rPr>
          <w:rFonts w:ascii="Frank Ruhl Libre" w:eastAsia="Times New Roman" w:hAnsi="Frank Ruhl Libre" w:cs="Frank Ruhl Libre"/>
          <w:sz w:val="24"/>
          <w:szCs w:val="24"/>
          <w:lang w:eastAsia="x-none"/>
        </w:rPr>
      </w:pPr>
      <w:r w:rsidRPr="00703422">
        <w:rPr>
          <w:rFonts w:ascii="Frank Ruhl Libre" w:eastAsia="Times New Roman" w:hAnsi="Frank Ruhl Libre" w:cs="Frank Ruhl Libre"/>
          <w:sz w:val="24"/>
          <w:szCs w:val="24"/>
          <w:lang w:eastAsia="x-none"/>
        </w:rPr>
        <w:t xml:space="preserve">Ponudbeni list generiran iz sustava EOJN </w:t>
      </w:r>
    </w:p>
    <w:p w14:paraId="6B5173CF" w14:textId="0D62F56F" w:rsidR="00703422" w:rsidRPr="00703422" w:rsidRDefault="00703422" w:rsidP="00EC4130">
      <w:pPr>
        <w:numPr>
          <w:ilvl w:val="1"/>
          <w:numId w:val="85"/>
        </w:numPr>
        <w:spacing w:after="0" w:line="240" w:lineRule="auto"/>
        <w:ind w:left="709"/>
        <w:contextualSpacing/>
        <w:rPr>
          <w:rFonts w:ascii="Frank Ruhl Libre" w:eastAsia="Times New Roman" w:hAnsi="Frank Ruhl Libre" w:cs="Frank Ruhl Libre"/>
          <w:sz w:val="24"/>
          <w:szCs w:val="24"/>
          <w:lang w:eastAsia="x-none"/>
        </w:rPr>
      </w:pPr>
      <w:r w:rsidRPr="00703422">
        <w:rPr>
          <w:rFonts w:ascii="Frank Ruhl Libre" w:eastAsia="Times New Roman" w:hAnsi="Frank Ruhl Libre" w:cs="Frank Ruhl Libre"/>
          <w:sz w:val="24"/>
          <w:szCs w:val="24"/>
          <w:lang w:eastAsia="x-none"/>
        </w:rPr>
        <w:t xml:space="preserve">Jamstvo za ozbiljnost ponude, u skladu sa zahtjevima navedenim u ovoj </w:t>
      </w:r>
      <w:r w:rsidR="008A5919">
        <w:rPr>
          <w:rFonts w:ascii="Frank Ruhl Libre" w:eastAsia="Times New Roman" w:hAnsi="Frank Ruhl Libre" w:cs="Frank Ruhl Libre"/>
          <w:sz w:val="24"/>
          <w:szCs w:val="24"/>
          <w:lang w:eastAsia="x-none"/>
        </w:rPr>
        <w:t>Dokumentaciji o nabavi</w:t>
      </w:r>
      <w:r w:rsidRPr="00703422">
        <w:rPr>
          <w:rFonts w:ascii="Frank Ruhl Libre" w:eastAsia="Times New Roman" w:hAnsi="Frank Ruhl Libre" w:cs="Frank Ruhl Libre"/>
          <w:sz w:val="24"/>
          <w:szCs w:val="24"/>
          <w:lang w:eastAsia="x-none"/>
        </w:rPr>
        <w:t>,</w:t>
      </w:r>
    </w:p>
    <w:p w14:paraId="2ED4CE80" w14:textId="60145E7A" w:rsidR="00703422" w:rsidRPr="00703422" w:rsidRDefault="00703422" w:rsidP="00EC4130">
      <w:pPr>
        <w:numPr>
          <w:ilvl w:val="1"/>
          <w:numId w:val="85"/>
        </w:numPr>
        <w:spacing w:after="0" w:line="240" w:lineRule="auto"/>
        <w:ind w:left="709"/>
        <w:contextualSpacing/>
        <w:rPr>
          <w:rFonts w:ascii="Frank Ruhl Libre" w:eastAsia="Times New Roman" w:hAnsi="Frank Ruhl Libre" w:cs="Frank Ruhl Libre"/>
          <w:sz w:val="24"/>
          <w:szCs w:val="24"/>
          <w:lang w:eastAsia="x-none"/>
        </w:rPr>
      </w:pPr>
      <w:r w:rsidRPr="00703422">
        <w:rPr>
          <w:rFonts w:ascii="Frank Ruhl Libre" w:eastAsia="Times New Roman" w:hAnsi="Frank Ruhl Libre" w:cs="Frank Ruhl Libre"/>
          <w:b/>
          <w:sz w:val="24"/>
          <w:szCs w:val="24"/>
          <w:lang w:eastAsia="x-none"/>
        </w:rPr>
        <w:t xml:space="preserve">Ispunjen ESPD OBRAZAC </w:t>
      </w:r>
      <w:r w:rsidRPr="00703422">
        <w:rPr>
          <w:rFonts w:ascii="Frank Ruhl Libre" w:eastAsia="Times New Roman" w:hAnsi="Frank Ruhl Libre" w:cs="Frank Ruhl Libre"/>
          <w:sz w:val="24"/>
          <w:szCs w:val="24"/>
          <w:lang w:eastAsia="x-none"/>
        </w:rPr>
        <w:t xml:space="preserve">(za sve članove zajednice ponuditelja, </w:t>
      </w:r>
      <w:proofErr w:type="spellStart"/>
      <w:r w:rsidRPr="00703422">
        <w:rPr>
          <w:rFonts w:ascii="Frank Ruhl Libre" w:eastAsia="Times New Roman" w:hAnsi="Frank Ruhl Libre" w:cs="Frank Ruhl Libre"/>
          <w:sz w:val="24"/>
          <w:szCs w:val="24"/>
          <w:lang w:eastAsia="x-none"/>
        </w:rPr>
        <w:t>podugovaratelje</w:t>
      </w:r>
      <w:proofErr w:type="spellEnd"/>
      <w:r w:rsidRPr="00703422">
        <w:rPr>
          <w:rFonts w:ascii="Frank Ruhl Libre" w:eastAsia="Times New Roman" w:hAnsi="Frank Ruhl Libre" w:cs="Frank Ruhl Libre"/>
          <w:sz w:val="24"/>
          <w:szCs w:val="24"/>
          <w:lang w:eastAsia="x-none"/>
        </w:rPr>
        <w:t xml:space="preserve"> i subjekte na čiju se sposobnost ponuditel</w:t>
      </w:r>
      <w:r w:rsidR="008A5919">
        <w:rPr>
          <w:rFonts w:ascii="Frank Ruhl Libre" w:eastAsia="Times New Roman" w:hAnsi="Frank Ruhl Libre" w:cs="Frank Ruhl Libre"/>
          <w:sz w:val="24"/>
          <w:szCs w:val="24"/>
          <w:lang w:eastAsia="x-none"/>
        </w:rPr>
        <w:t>j oslanja – ako je primjenjivo)</w:t>
      </w:r>
    </w:p>
    <w:p w14:paraId="3502D98B" w14:textId="65DCA1CA" w:rsidR="00703422" w:rsidRPr="00703422" w:rsidRDefault="00703422" w:rsidP="00EC4130">
      <w:pPr>
        <w:numPr>
          <w:ilvl w:val="1"/>
          <w:numId w:val="85"/>
        </w:numPr>
        <w:spacing w:after="0" w:line="240" w:lineRule="auto"/>
        <w:ind w:left="709"/>
        <w:contextualSpacing/>
        <w:rPr>
          <w:rFonts w:ascii="Frank Ruhl Libre" w:eastAsia="Times New Roman" w:hAnsi="Frank Ruhl Libre" w:cs="Frank Ruhl Libre"/>
          <w:sz w:val="24"/>
          <w:szCs w:val="24"/>
          <w:lang w:eastAsia="x-none"/>
        </w:rPr>
      </w:pPr>
      <w:r w:rsidRPr="00703422">
        <w:rPr>
          <w:rFonts w:ascii="Frank Ruhl Libre" w:eastAsia="Times New Roman" w:hAnsi="Frank Ruhl Libre" w:cs="Frank Ruhl Libre"/>
          <w:sz w:val="24"/>
          <w:szCs w:val="24"/>
          <w:lang w:eastAsia="x-none"/>
        </w:rPr>
        <w:t xml:space="preserve">Popunjeni Troškovnik u Excel-u </w:t>
      </w:r>
    </w:p>
    <w:p w14:paraId="4960898E" w14:textId="77FAA6C4" w:rsidR="00703422" w:rsidRPr="00703422" w:rsidRDefault="00703422" w:rsidP="00EC4130">
      <w:pPr>
        <w:numPr>
          <w:ilvl w:val="1"/>
          <w:numId w:val="85"/>
        </w:numPr>
        <w:spacing w:after="0" w:line="240" w:lineRule="auto"/>
        <w:ind w:left="709"/>
        <w:contextualSpacing/>
        <w:rPr>
          <w:rFonts w:ascii="Frank Ruhl Libre" w:eastAsia="Times New Roman" w:hAnsi="Frank Ruhl Libre" w:cs="Frank Ruhl Libre"/>
          <w:sz w:val="24"/>
          <w:szCs w:val="24"/>
          <w:lang w:eastAsia="x-none"/>
        </w:rPr>
      </w:pPr>
      <w:r w:rsidRPr="00703422">
        <w:rPr>
          <w:rFonts w:ascii="Frank Ruhl Libre" w:eastAsia="Times New Roman" w:hAnsi="Frank Ruhl Libre" w:cs="Frank Ruhl Libre"/>
          <w:sz w:val="24"/>
          <w:szCs w:val="24"/>
          <w:lang w:eastAsia="x-none"/>
        </w:rPr>
        <w:t>Ovjeren i od strane osobe</w:t>
      </w:r>
      <w:r w:rsidR="008A5919">
        <w:rPr>
          <w:rFonts w:ascii="Frank Ruhl Libre" w:eastAsia="Times New Roman" w:hAnsi="Frank Ruhl Libre" w:cs="Frank Ruhl Libre"/>
          <w:sz w:val="24"/>
          <w:szCs w:val="24"/>
          <w:lang w:eastAsia="x-none"/>
        </w:rPr>
        <w:t xml:space="preserve"> ovlaštene za zastupanje gospodarskog subjekta </w:t>
      </w:r>
      <w:r w:rsidRPr="00703422">
        <w:rPr>
          <w:rFonts w:ascii="Frank Ruhl Libre" w:eastAsia="Times New Roman" w:hAnsi="Frank Ruhl Libre" w:cs="Frank Ruhl Libre"/>
          <w:sz w:val="24"/>
          <w:szCs w:val="24"/>
          <w:lang w:eastAsia="x-none"/>
        </w:rPr>
        <w:t xml:space="preserve">potpisan prijedlog </w:t>
      </w:r>
      <w:r w:rsidR="008A5919">
        <w:rPr>
          <w:rFonts w:ascii="Frank Ruhl Libre" w:eastAsia="Times New Roman" w:hAnsi="Frank Ruhl Libre" w:cs="Frank Ruhl Libre"/>
          <w:sz w:val="24"/>
          <w:szCs w:val="24"/>
          <w:lang w:eastAsia="x-none"/>
        </w:rPr>
        <w:t>Ugovora</w:t>
      </w:r>
      <w:r w:rsidRPr="00703422">
        <w:rPr>
          <w:rFonts w:ascii="Frank Ruhl Libre" w:eastAsia="Times New Roman" w:hAnsi="Frank Ruhl Libre" w:cs="Frank Ruhl Libre"/>
          <w:sz w:val="24"/>
          <w:szCs w:val="24"/>
          <w:lang w:eastAsia="x-none"/>
        </w:rPr>
        <w:t xml:space="preserve">  dan u </w:t>
      </w:r>
      <w:r w:rsidR="008A5919">
        <w:rPr>
          <w:rFonts w:ascii="Frank Ruhl Libre" w:eastAsia="Times New Roman" w:hAnsi="Frank Ruhl Libre" w:cs="Frank Ruhl Libre"/>
          <w:sz w:val="24"/>
          <w:szCs w:val="24"/>
          <w:lang w:eastAsia="x-none"/>
        </w:rPr>
        <w:t>poglavlju 2 ove Dokumentacije o nabavi.</w:t>
      </w:r>
      <w:r w:rsidRPr="00703422">
        <w:rPr>
          <w:rFonts w:ascii="Frank Ruhl Libre" w:eastAsia="Times New Roman" w:hAnsi="Frank Ruhl Libre" w:cs="Frank Ruhl Libre"/>
          <w:sz w:val="24"/>
          <w:szCs w:val="24"/>
          <w:lang w:eastAsia="x-none"/>
        </w:rPr>
        <w:t xml:space="preserve"> U slučaju </w:t>
      </w:r>
      <w:r w:rsidR="008A5919">
        <w:rPr>
          <w:rFonts w:ascii="Frank Ruhl Libre" w:eastAsia="Times New Roman" w:hAnsi="Frank Ruhl Libre" w:cs="Frank Ruhl Libre"/>
          <w:sz w:val="24"/>
          <w:szCs w:val="24"/>
          <w:lang w:eastAsia="x-none"/>
        </w:rPr>
        <w:t xml:space="preserve">da je prijedlog Ugovora potpisan i ovjeren pečatom od </w:t>
      </w:r>
      <w:r w:rsidRPr="00703422">
        <w:rPr>
          <w:rFonts w:ascii="Frank Ruhl Libre" w:eastAsia="Times New Roman" w:hAnsi="Frank Ruhl Libre" w:cs="Frank Ruhl Libre"/>
          <w:sz w:val="24"/>
          <w:szCs w:val="24"/>
          <w:lang w:eastAsia="x-none"/>
        </w:rPr>
        <w:t xml:space="preserve">jednog člana Zajednice ponuditelja potrebno je dostaviti i punomoć za zastupanje od ostalih članova Zajednice. U suprotnom, svi članovi Zajednice moraju ovjeriti i potpisati prijedlog </w:t>
      </w:r>
      <w:r w:rsidR="008A5919">
        <w:rPr>
          <w:rFonts w:ascii="Frank Ruhl Libre" w:eastAsia="Times New Roman" w:hAnsi="Frank Ruhl Libre" w:cs="Frank Ruhl Libre"/>
          <w:sz w:val="24"/>
          <w:szCs w:val="24"/>
          <w:lang w:eastAsia="x-none"/>
        </w:rPr>
        <w:t>Ugovora</w:t>
      </w:r>
    </w:p>
    <w:p w14:paraId="1F907E53" w14:textId="09519932" w:rsidR="00703422" w:rsidRPr="004C5F9C" w:rsidRDefault="00703422" w:rsidP="00EC4130">
      <w:pPr>
        <w:numPr>
          <w:ilvl w:val="1"/>
          <w:numId w:val="85"/>
        </w:numPr>
        <w:spacing w:after="0" w:line="240" w:lineRule="auto"/>
        <w:ind w:left="709"/>
        <w:contextualSpacing/>
        <w:rPr>
          <w:rFonts w:ascii="Frank Ruhl Libre" w:eastAsia="Times New Roman" w:hAnsi="Frank Ruhl Libre" w:cs="Frank Ruhl Libre"/>
          <w:sz w:val="24"/>
          <w:szCs w:val="24"/>
          <w:lang w:eastAsia="x-none"/>
        </w:rPr>
      </w:pPr>
      <w:r w:rsidRPr="00703422">
        <w:rPr>
          <w:rFonts w:ascii="Frank Ruhl Libre" w:eastAsia="Times New Roman" w:hAnsi="Frank Ruhl Libre" w:cs="Frank Ruhl Libre"/>
          <w:sz w:val="24"/>
          <w:szCs w:val="24"/>
          <w:lang w:eastAsia="x-none"/>
        </w:rPr>
        <w:t xml:space="preserve">Dokumenti kojima se utvrđuje ekonomski najpovoljnija ponuda sukladno točki </w:t>
      </w:r>
      <w:r w:rsidR="004C5F9C">
        <w:rPr>
          <w:rFonts w:ascii="Frank Ruhl Libre" w:eastAsia="Times New Roman" w:hAnsi="Frank Ruhl Libre" w:cs="Frank Ruhl Libre"/>
          <w:sz w:val="24"/>
          <w:szCs w:val="24"/>
          <w:lang w:eastAsia="x-none"/>
        </w:rPr>
        <w:t>6. Dokumentacije o nabavi</w:t>
      </w:r>
    </w:p>
    <w:p w14:paraId="510C702B" w14:textId="77777777" w:rsidR="008A5919" w:rsidRPr="00703422" w:rsidRDefault="008A5919" w:rsidP="00EC4130">
      <w:pPr>
        <w:spacing w:after="0" w:line="240" w:lineRule="auto"/>
        <w:ind w:left="709"/>
        <w:contextualSpacing/>
        <w:rPr>
          <w:rFonts w:ascii="Frank Ruhl Libre" w:eastAsia="Times New Roman" w:hAnsi="Frank Ruhl Libre" w:cs="Frank Ruhl Libre"/>
          <w:sz w:val="24"/>
          <w:szCs w:val="24"/>
          <w:lang w:eastAsia="x-none"/>
        </w:rPr>
      </w:pPr>
    </w:p>
    <w:p w14:paraId="26CCF9AF" w14:textId="28C65BCA" w:rsidR="00703422" w:rsidRPr="00703422" w:rsidRDefault="008A5919" w:rsidP="008A5919">
      <w:pPr>
        <w:pStyle w:val="Naslov3"/>
      </w:pPr>
      <w:bookmarkStart w:id="105" w:name="_Toc501033787"/>
      <w:r>
        <w:t>5.2.2. Način dostave ponude</w:t>
      </w:r>
      <w:bookmarkEnd w:id="105"/>
    </w:p>
    <w:p w14:paraId="5FFC5D46" w14:textId="7CC0F646" w:rsidR="008A5919" w:rsidRDefault="008A5919" w:rsidP="008A5919">
      <w:pPr>
        <w:pStyle w:val="BodyTextBoldheading"/>
      </w:pPr>
      <w:bookmarkStart w:id="106" w:name="_Toc377632675"/>
      <w:r w:rsidRPr="008A5919">
        <w:t>Obvezna je elektronička dostava ponuda putem EOJN</w:t>
      </w:r>
      <w:r w:rsidR="00EC4130">
        <w:t>.</w:t>
      </w:r>
      <w:r w:rsidRPr="008A5919">
        <w:t xml:space="preserve"> </w:t>
      </w:r>
      <w:r w:rsidR="00EC4130">
        <w:t>Gospodarski subjekt</w:t>
      </w:r>
      <w:r w:rsidRPr="008A5919">
        <w:t xml:space="preserve"> ne smije dostaviti ponudu u papirnatom obliku, osim jamstva za ozbiljnost ponude. </w:t>
      </w:r>
    </w:p>
    <w:p w14:paraId="4AED49BA" w14:textId="77777777" w:rsidR="008A5919" w:rsidRPr="008A5919" w:rsidRDefault="008A5919" w:rsidP="008A5919">
      <w:pPr>
        <w:pStyle w:val="BodyTextBoldheading"/>
      </w:pPr>
    </w:p>
    <w:p w14:paraId="6F932091" w14:textId="4886E4AE" w:rsidR="008A5919" w:rsidRDefault="008A5919" w:rsidP="008A5919">
      <w:pPr>
        <w:pStyle w:val="BodyTextBoldheading"/>
      </w:pPr>
      <w:r w:rsidRPr="008A5919">
        <w:t>Naručitelj otklanja svaku odgovornost vezanu uz</w:t>
      </w:r>
      <w:r w:rsidR="00EC4130">
        <w:t xml:space="preserve"> mogući neispravan rad EOJN-a, zastoj u radu EOJN-a</w:t>
      </w:r>
      <w:r w:rsidRPr="008A5919">
        <w:t xml:space="preserve"> ili nemogućnost zainteresiranoga gospodarskog subjekta da ponudu u elektroničkom obliku dosta</w:t>
      </w:r>
      <w:r w:rsidR="00EC4130">
        <w:t>vi u danome roku putem EOJN-a</w:t>
      </w:r>
      <w:r w:rsidRPr="008A5919">
        <w:t xml:space="preserve">. </w:t>
      </w:r>
      <w:r w:rsidR="00EC4130">
        <w:t>U slučaju nedostupnosti EOJN-a</w:t>
      </w:r>
      <w:r w:rsidRPr="008A5919">
        <w:t xml:space="preserve"> primijenit će se odredbe članaka 239. do 241. Zakona o javnoj nabavi. </w:t>
      </w:r>
    </w:p>
    <w:p w14:paraId="0C32375F" w14:textId="77777777" w:rsidR="008A5919" w:rsidRPr="008A5919" w:rsidRDefault="008A5919" w:rsidP="008A5919">
      <w:pPr>
        <w:pStyle w:val="BodyTextBoldheading"/>
      </w:pPr>
    </w:p>
    <w:p w14:paraId="7A554838" w14:textId="568DCA54" w:rsidR="008A5919" w:rsidRDefault="008A5919" w:rsidP="008A5919">
      <w:pPr>
        <w:pStyle w:val="BodyTextBoldheading"/>
      </w:pPr>
      <w:r w:rsidRPr="008A5919">
        <w:t>Elektronička dostava</w:t>
      </w:r>
      <w:r w:rsidR="00EC4130">
        <w:t xml:space="preserve"> ponuda provodi se putem EOJN</w:t>
      </w:r>
      <w:r w:rsidRPr="008A5919">
        <w:t xml:space="preserve">, vezujući se na elektroničku objavu poziva na nadmetanje te na elektronički pristup dokumentaciji o nabavi. Prilikom elektroničke dostave ponuda, sva komunikacija, razmjena i pohrana informacija između </w:t>
      </w:r>
      <w:r w:rsidR="00EC4130">
        <w:t>gospodarskog subjekta</w:t>
      </w:r>
      <w:r w:rsidRPr="008A5919">
        <w:t xml:space="preserve"> i naručitelja odvija se na način da se očuva integritet podataka i tajnost ponuda. Priložena ponuda se nakon prilaganja automatski kriptira te do podataka iz predane elektroničke ponude nije moguće doći prije isteka roka za dostavu ponuda, odnosno javnog otvaranja ponuda. Stoga će stručno povjerenstvo naručitelja imati uvid u sadržaj ponuda tek po isteku roka za njihovu dostavu. </w:t>
      </w:r>
    </w:p>
    <w:p w14:paraId="7D82DFF8" w14:textId="77777777" w:rsidR="008A5919" w:rsidRPr="008A5919" w:rsidRDefault="008A5919" w:rsidP="008A5919">
      <w:pPr>
        <w:pStyle w:val="BodyTextBoldheading"/>
      </w:pPr>
    </w:p>
    <w:p w14:paraId="032F6274" w14:textId="6E47FEEA" w:rsidR="008A5919" w:rsidRPr="008A5919" w:rsidRDefault="008A5919" w:rsidP="008A5919">
      <w:pPr>
        <w:pStyle w:val="BodyTextBoldheading"/>
      </w:pPr>
      <w:r w:rsidRPr="008A5919">
        <w:t>U slučaju da naručitelj zaustavi postupak javne nabave povodom izjavljene žalbe na dokumentaciju o nabavi ili poništi postupak javne nabave prije isteka roka za dostavu ponuda, za sve ponude koje su u međuvremenu dostavljene elektronički, EOJN će trajno onemogućiti pristup tim ponudama i time osigurati da nitko nema uvid u sadržaj dostavljenih ponuda. U slučaju da se postupak nastavi, ponuditelji će morati ponovno dostaviti svoje ponude..</w:t>
      </w:r>
    </w:p>
    <w:p w14:paraId="20F2DA7F" w14:textId="1783B714" w:rsidR="005557C0" w:rsidRPr="000B54AC" w:rsidRDefault="003B25A1" w:rsidP="006B5FD6">
      <w:pPr>
        <w:pStyle w:val="Naslov2"/>
      </w:pPr>
      <w:bookmarkStart w:id="107" w:name="_Toc501033788"/>
      <w:r>
        <w:t xml:space="preserve">5.3. </w:t>
      </w:r>
      <w:r w:rsidR="00E037F9" w:rsidRPr="000B54AC">
        <w:t>Dostava dijela ponude u zatvorenoj omotnici</w:t>
      </w:r>
      <w:bookmarkEnd w:id="107"/>
    </w:p>
    <w:p w14:paraId="59B52E1D" w14:textId="1AE63E3D" w:rsidR="008A5919" w:rsidRPr="008A5919" w:rsidRDefault="008A5919" w:rsidP="00AC6C2E">
      <w:pPr>
        <w:spacing w:after="0" w:line="240" w:lineRule="auto"/>
        <w:rPr>
          <w:rFonts w:ascii="Frank Ruhl Libre" w:hAnsi="Frank Ruhl Libre" w:cs="Frank Ruhl Libre"/>
          <w:sz w:val="24"/>
          <w:szCs w:val="24"/>
        </w:rPr>
      </w:pPr>
      <w:r w:rsidRPr="008A5919">
        <w:rPr>
          <w:rFonts w:ascii="Frank Ruhl Libre" w:hAnsi="Frank Ruhl Libre" w:cs="Frank Ruhl Libre"/>
          <w:sz w:val="24"/>
          <w:szCs w:val="24"/>
        </w:rPr>
        <w:t>Ukoliko pri elektroničkoj dostavi ponuda iz tehničkih razloga nije moguće sigurno povezivanje</w:t>
      </w:r>
      <w:r>
        <w:rPr>
          <w:rFonts w:ascii="Frank Ruhl Libre" w:hAnsi="Frank Ruhl Libre" w:cs="Frank Ruhl Libre"/>
          <w:sz w:val="24"/>
          <w:szCs w:val="24"/>
        </w:rPr>
        <w:t xml:space="preserve"> </w:t>
      </w:r>
      <w:r w:rsidRPr="008A5919">
        <w:rPr>
          <w:rFonts w:ascii="Frank Ruhl Libre" w:hAnsi="Frank Ruhl Libre" w:cs="Frank Ruhl Libre"/>
          <w:sz w:val="24"/>
          <w:szCs w:val="24"/>
        </w:rPr>
        <w:t>svih dijelova ponude, naručitelj prihvaća dostavu u papirnatom obliku onih dijelova ponude koji se</w:t>
      </w:r>
      <w:r>
        <w:rPr>
          <w:rFonts w:ascii="Frank Ruhl Libre" w:hAnsi="Frank Ruhl Libre" w:cs="Frank Ruhl Libre"/>
          <w:sz w:val="24"/>
          <w:szCs w:val="24"/>
        </w:rPr>
        <w:t xml:space="preserve"> </w:t>
      </w:r>
      <w:r w:rsidRPr="008A5919">
        <w:rPr>
          <w:rFonts w:ascii="Frank Ruhl Libre" w:hAnsi="Frank Ruhl Libre" w:cs="Frank Ruhl Libre"/>
          <w:sz w:val="24"/>
          <w:szCs w:val="24"/>
        </w:rPr>
        <w:t>zbog svog oblika ne mogu dostaviti elektronički ili dijelova za čiju su izradu nužni posebni formati</w:t>
      </w:r>
      <w:r>
        <w:rPr>
          <w:rFonts w:ascii="Frank Ruhl Libre" w:hAnsi="Frank Ruhl Libre" w:cs="Frank Ruhl Libre"/>
          <w:sz w:val="24"/>
          <w:szCs w:val="24"/>
        </w:rPr>
        <w:t xml:space="preserve"> </w:t>
      </w:r>
      <w:r w:rsidRPr="008A5919">
        <w:rPr>
          <w:rFonts w:ascii="Frank Ruhl Libre" w:hAnsi="Frank Ruhl Libre" w:cs="Frank Ruhl Libre"/>
          <w:sz w:val="24"/>
          <w:szCs w:val="24"/>
        </w:rPr>
        <w:t>dokumenata koji nisu podržani kroz opće dostupne aplikacije ili dijelova za čiju su obradu nužni</w:t>
      </w:r>
      <w:r>
        <w:rPr>
          <w:rFonts w:ascii="Frank Ruhl Libre" w:hAnsi="Frank Ruhl Libre" w:cs="Frank Ruhl Libre"/>
          <w:sz w:val="24"/>
          <w:szCs w:val="24"/>
        </w:rPr>
        <w:t xml:space="preserve"> </w:t>
      </w:r>
      <w:r w:rsidRPr="008A5919">
        <w:rPr>
          <w:rFonts w:ascii="Frank Ruhl Libre" w:hAnsi="Frank Ruhl Libre" w:cs="Frank Ruhl Libre"/>
          <w:sz w:val="24"/>
          <w:szCs w:val="24"/>
        </w:rPr>
        <w:t>posebni formati dokumenata obuhvaćeni shemama licenciranih prava zbog kojih nisu dostupni za</w:t>
      </w:r>
    </w:p>
    <w:p w14:paraId="16B706CC" w14:textId="77777777" w:rsidR="008A5919" w:rsidRDefault="008A5919" w:rsidP="00AC6C2E">
      <w:pPr>
        <w:spacing w:after="0" w:line="240" w:lineRule="auto"/>
        <w:rPr>
          <w:rFonts w:ascii="Frank Ruhl Libre" w:hAnsi="Frank Ruhl Libre" w:cs="Frank Ruhl Libre"/>
          <w:sz w:val="24"/>
          <w:szCs w:val="24"/>
        </w:rPr>
      </w:pPr>
      <w:r w:rsidRPr="008A5919">
        <w:rPr>
          <w:rFonts w:ascii="Frank Ruhl Libre" w:hAnsi="Frank Ruhl Libre" w:cs="Frank Ruhl Libre"/>
          <w:sz w:val="24"/>
          <w:szCs w:val="24"/>
        </w:rPr>
        <w:t>izravnu uporabu.</w:t>
      </w:r>
    </w:p>
    <w:p w14:paraId="399B5DE7" w14:textId="77777777" w:rsidR="008A5919" w:rsidRPr="008A5919" w:rsidRDefault="008A5919" w:rsidP="00AC6C2E">
      <w:pPr>
        <w:spacing w:after="0" w:line="240" w:lineRule="auto"/>
        <w:rPr>
          <w:rFonts w:ascii="Frank Ruhl Libre" w:hAnsi="Frank Ruhl Libre" w:cs="Frank Ruhl Libre"/>
          <w:sz w:val="24"/>
          <w:szCs w:val="24"/>
        </w:rPr>
      </w:pPr>
    </w:p>
    <w:p w14:paraId="6F71F7CC" w14:textId="2B2CDA50" w:rsidR="008A5919" w:rsidRDefault="008A5919" w:rsidP="00AC6C2E">
      <w:pPr>
        <w:spacing w:after="0" w:line="240" w:lineRule="auto"/>
        <w:rPr>
          <w:rFonts w:ascii="Frank Ruhl Libre" w:hAnsi="Frank Ruhl Libre" w:cs="Frank Ruhl Libre"/>
          <w:sz w:val="24"/>
          <w:szCs w:val="24"/>
        </w:rPr>
      </w:pPr>
      <w:r w:rsidRPr="008A5919">
        <w:rPr>
          <w:rFonts w:ascii="Frank Ruhl Libre" w:hAnsi="Frank Ruhl Libre" w:cs="Frank Ruhl Libre"/>
          <w:sz w:val="24"/>
          <w:szCs w:val="24"/>
        </w:rPr>
        <w:t xml:space="preserve">Također, </w:t>
      </w:r>
      <w:r w:rsidR="00EC4130">
        <w:rPr>
          <w:rFonts w:ascii="Frank Ruhl Libre" w:hAnsi="Frank Ruhl Libre" w:cs="Frank Ruhl Libre"/>
          <w:sz w:val="24"/>
          <w:szCs w:val="24"/>
        </w:rPr>
        <w:t xml:space="preserve">gospodarski subjekti </w:t>
      </w:r>
      <w:r w:rsidRPr="008A5919">
        <w:rPr>
          <w:rFonts w:ascii="Frank Ruhl Libre" w:hAnsi="Frank Ruhl Libre" w:cs="Frank Ruhl Libre"/>
          <w:sz w:val="24"/>
          <w:szCs w:val="24"/>
        </w:rPr>
        <w:t>u papirnatom obliku, u roku za dostavu ponuda, dostavljaju dokumente</w:t>
      </w:r>
      <w:r>
        <w:rPr>
          <w:rFonts w:ascii="Frank Ruhl Libre" w:hAnsi="Frank Ruhl Libre" w:cs="Frank Ruhl Libre"/>
          <w:sz w:val="24"/>
          <w:szCs w:val="24"/>
        </w:rPr>
        <w:t xml:space="preserve"> </w:t>
      </w:r>
      <w:r w:rsidRPr="008A5919">
        <w:rPr>
          <w:rFonts w:ascii="Frank Ruhl Libre" w:hAnsi="Frank Ruhl Libre" w:cs="Frank Ruhl Libre"/>
          <w:sz w:val="24"/>
          <w:szCs w:val="24"/>
        </w:rPr>
        <w:t>drugih tijela ili subjekata koji su važeći samo u izvorniku, poput traženih sredstava jamstva,</w:t>
      </w:r>
      <w:r>
        <w:rPr>
          <w:rFonts w:ascii="Frank Ruhl Libre" w:hAnsi="Frank Ruhl Libre" w:cs="Frank Ruhl Libre"/>
          <w:sz w:val="24"/>
          <w:szCs w:val="24"/>
        </w:rPr>
        <w:t xml:space="preserve"> </w:t>
      </w:r>
      <w:r w:rsidRPr="008A5919">
        <w:rPr>
          <w:rFonts w:ascii="Frank Ruhl Libre" w:hAnsi="Frank Ruhl Libre" w:cs="Frank Ruhl Libre"/>
          <w:sz w:val="24"/>
          <w:szCs w:val="24"/>
        </w:rPr>
        <w:t>odnosno jamstva za ozbiljnost ponude.</w:t>
      </w:r>
    </w:p>
    <w:p w14:paraId="4C880103" w14:textId="77777777" w:rsidR="008A5919" w:rsidRPr="008A5919" w:rsidRDefault="008A5919" w:rsidP="00AC6C2E">
      <w:pPr>
        <w:spacing w:after="0" w:line="240" w:lineRule="auto"/>
        <w:rPr>
          <w:rFonts w:ascii="Frank Ruhl Libre" w:hAnsi="Frank Ruhl Libre" w:cs="Frank Ruhl Libre"/>
          <w:sz w:val="24"/>
          <w:szCs w:val="24"/>
        </w:rPr>
      </w:pPr>
    </w:p>
    <w:p w14:paraId="6D2AF772" w14:textId="74CDB84D" w:rsidR="00E037F9" w:rsidRPr="008A5919" w:rsidRDefault="00E037F9" w:rsidP="00AC6C2E">
      <w:pPr>
        <w:spacing w:after="0" w:line="240" w:lineRule="auto"/>
        <w:rPr>
          <w:rFonts w:ascii="Frank Ruhl Libre" w:hAnsi="Frank Ruhl Libre" w:cs="Frank Ruhl Libre"/>
          <w:sz w:val="24"/>
          <w:szCs w:val="24"/>
        </w:rPr>
      </w:pPr>
      <w:r w:rsidRPr="008A5919">
        <w:rPr>
          <w:rFonts w:ascii="Frank Ruhl Libre" w:hAnsi="Frank Ruhl Libre" w:cs="Frank Ruhl Libre"/>
          <w:sz w:val="24"/>
          <w:szCs w:val="24"/>
        </w:rPr>
        <w:t>Na prednjoj strani:</w:t>
      </w:r>
    </w:p>
    <w:p w14:paraId="2463BCD6" w14:textId="77777777" w:rsidR="00E037F9" w:rsidRPr="000B54AC" w:rsidRDefault="00E037F9" w:rsidP="00AC6C2E">
      <w:pPr>
        <w:jc w:val="center"/>
        <w:rPr>
          <w:rFonts w:ascii="Frank Ruhl Libre" w:hAnsi="Frank Ruhl Libre" w:cs="Frank Ruhl Libre"/>
          <w:sz w:val="24"/>
          <w:szCs w:val="24"/>
        </w:rPr>
      </w:pPr>
      <w:r w:rsidRPr="000B54AC">
        <w:rPr>
          <w:rFonts w:ascii="Frank Ruhl Libre" w:hAnsi="Frank Ruhl Libre" w:cs="Frank Ruhl Libre"/>
          <w:sz w:val="24"/>
          <w:szCs w:val="24"/>
        </w:rPr>
        <w:t>Vode Jastrebarsko d.o.o.</w:t>
      </w:r>
    </w:p>
    <w:p w14:paraId="2150314A" w14:textId="77777777" w:rsidR="00E037F9" w:rsidRPr="000B54AC" w:rsidRDefault="00E037F9" w:rsidP="00AC6C2E">
      <w:pPr>
        <w:jc w:val="center"/>
        <w:rPr>
          <w:rFonts w:ascii="Frank Ruhl Libre" w:hAnsi="Frank Ruhl Libre" w:cs="Frank Ruhl Libre"/>
          <w:sz w:val="24"/>
          <w:szCs w:val="24"/>
        </w:rPr>
      </w:pPr>
      <w:r w:rsidRPr="000B54AC">
        <w:rPr>
          <w:rFonts w:ascii="Frank Ruhl Libre" w:hAnsi="Frank Ruhl Libre" w:cs="Frank Ruhl Libre"/>
          <w:sz w:val="24"/>
          <w:szCs w:val="24"/>
        </w:rPr>
        <w:t xml:space="preserve">Ulica dr. Franje Tuđmana 47 </w:t>
      </w:r>
    </w:p>
    <w:p w14:paraId="1C7FABAB" w14:textId="77777777" w:rsidR="00E037F9" w:rsidRPr="000B54AC" w:rsidRDefault="00E037F9" w:rsidP="00AC6C2E">
      <w:pPr>
        <w:jc w:val="center"/>
        <w:rPr>
          <w:rFonts w:ascii="Frank Ruhl Libre" w:hAnsi="Frank Ruhl Libre" w:cs="Frank Ruhl Libre"/>
          <w:sz w:val="24"/>
          <w:szCs w:val="24"/>
        </w:rPr>
      </w:pPr>
      <w:r w:rsidRPr="000B54AC">
        <w:rPr>
          <w:rFonts w:ascii="Frank Ruhl Libre" w:hAnsi="Frank Ruhl Libre" w:cs="Frank Ruhl Libre"/>
          <w:sz w:val="24"/>
          <w:szCs w:val="24"/>
        </w:rPr>
        <w:t>10450 Jastrebarsko</w:t>
      </w:r>
    </w:p>
    <w:p w14:paraId="68E9730B" w14:textId="4AE625D1" w:rsidR="00E037F9" w:rsidRPr="000B54AC" w:rsidRDefault="00E037F9" w:rsidP="00AC6C2E">
      <w:pPr>
        <w:jc w:val="center"/>
        <w:rPr>
          <w:rFonts w:ascii="Frank Ruhl Libre" w:hAnsi="Frank Ruhl Libre" w:cs="Frank Ruhl Libre"/>
          <w:sz w:val="24"/>
          <w:szCs w:val="24"/>
        </w:rPr>
      </w:pPr>
      <w:r w:rsidRPr="000B54AC">
        <w:rPr>
          <w:rFonts w:ascii="Frank Ruhl Libre" w:hAnsi="Frank Ruhl Libre" w:cs="Frank Ruhl Libre"/>
          <w:sz w:val="24"/>
          <w:szCs w:val="24"/>
        </w:rPr>
        <w:t>Predmet nabave: „</w:t>
      </w:r>
      <w:r w:rsidR="00EC4130">
        <w:rPr>
          <w:rFonts w:ascii="Frank Ruhl Libre" w:hAnsi="Frank Ruhl Libre" w:cs="Frank Ruhl Libre"/>
          <w:sz w:val="24"/>
          <w:szCs w:val="24"/>
        </w:rPr>
        <w:t>__________________</w:t>
      </w:r>
      <w:r w:rsidRPr="000B54AC">
        <w:rPr>
          <w:rFonts w:ascii="Frank Ruhl Libre" w:hAnsi="Frank Ruhl Libre" w:cs="Frank Ruhl Libre"/>
          <w:sz w:val="24"/>
          <w:szCs w:val="24"/>
        </w:rPr>
        <w:t>“</w:t>
      </w:r>
    </w:p>
    <w:p w14:paraId="5EEF687A" w14:textId="77777777" w:rsidR="00E037F9" w:rsidRPr="000B54AC" w:rsidRDefault="00E037F9" w:rsidP="00AC6C2E">
      <w:pPr>
        <w:jc w:val="center"/>
        <w:rPr>
          <w:rFonts w:ascii="Frank Ruhl Libre" w:hAnsi="Frank Ruhl Libre" w:cs="Frank Ruhl Libre"/>
          <w:sz w:val="24"/>
          <w:szCs w:val="24"/>
        </w:rPr>
      </w:pPr>
      <w:proofErr w:type="spellStart"/>
      <w:r w:rsidRPr="000B54AC">
        <w:rPr>
          <w:rFonts w:ascii="Frank Ruhl Libre" w:hAnsi="Frank Ruhl Libre" w:cs="Frank Ruhl Libre"/>
          <w:sz w:val="24"/>
          <w:szCs w:val="24"/>
        </w:rPr>
        <w:t>Ev</w:t>
      </w:r>
      <w:proofErr w:type="spellEnd"/>
      <w:r w:rsidRPr="000B54AC">
        <w:rPr>
          <w:rFonts w:ascii="Frank Ruhl Libre" w:hAnsi="Frank Ruhl Libre" w:cs="Frank Ruhl Libre"/>
          <w:sz w:val="24"/>
          <w:szCs w:val="24"/>
        </w:rPr>
        <w:t xml:space="preserve">. br. nabave: </w:t>
      </w:r>
      <w:r w:rsidRPr="000B54AC">
        <w:rPr>
          <w:rFonts w:ascii="Frank Ruhl Libre" w:hAnsi="Frank Ruhl Libre" w:cs="Frank Ruhl Libre"/>
          <w:color w:val="FF0000"/>
          <w:sz w:val="24"/>
          <w:szCs w:val="24"/>
        </w:rPr>
        <w:t>[upisati]</w:t>
      </w:r>
    </w:p>
    <w:p w14:paraId="2187F759" w14:textId="77777777" w:rsidR="00E037F9" w:rsidRPr="000B54AC" w:rsidRDefault="00E037F9" w:rsidP="00AC6C2E">
      <w:pPr>
        <w:jc w:val="center"/>
        <w:rPr>
          <w:rFonts w:ascii="Frank Ruhl Libre" w:hAnsi="Frank Ruhl Libre" w:cs="Frank Ruhl Libre"/>
          <w:sz w:val="24"/>
          <w:szCs w:val="24"/>
        </w:rPr>
      </w:pPr>
      <w:r w:rsidRPr="000B54AC">
        <w:rPr>
          <w:rFonts w:ascii="Frank Ruhl Libre" w:hAnsi="Frank Ruhl Libre" w:cs="Frank Ruhl Libre"/>
          <w:sz w:val="24"/>
          <w:szCs w:val="24"/>
        </w:rPr>
        <w:lastRenderedPageBreak/>
        <w:t>''dio/dijelovi ponude koji se dostavljaju odvojeno''</w:t>
      </w:r>
    </w:p>
    <w:p w14:paraId="7828E1CD" w14:textId="77777777" w:rsidR="00E037F9" w:rsidRPr="000B54AC" w:rsidRDefault="00E037F9" w:rsidP="00AC6C2E">
      <w:pPr>
        <w:jc w:val="center"/>
        <w:rPr>
          <w:rFonts w:ascii="Frank Ruhl Libre" w:hAnsi="Frank Ruhl Libre" w:cs="Frank Ruhl Libre"/>
          <w:b/>
          <w:sz w:val="24"/>
          <w:szCs w:val="24"/>
        </w:rPr>
      </w:pPr>
      <w:r w:rsidRPr="000B54AC">
        <w:rPr>
          <w:rFonts w:ascii="Frank Ruhl Libre" w:hAnsi="Frank Ruhl Libre" w:cs="Frank Ruhl Libre"/>
          <w:b/>
          <w:sz w:val="24"/>
          <w:szCs w:val="24"/>
        </w:rPr>
        <w:t>"NE OTVARAJ"</w:t>
      </w:r>
    </w:p>
    <w:p w14:paraId="536B78D2" w14:textId="77777777" w:rsidR="00E037F9" w:rsidRPr="000B54AC" w:rsidRDefault="00E037F9" w:rsidP="00AC6C2E">
      <w:pPr>
        <w:jc w:val="center"/>
        <w:rPr>
          <w:rFonts w:ascii="Frank Ruhl Libre" w:hAnsi="Frank Ruhl Libre" w:cs="Frank Ruhl Libre"/>
          <w:sz w:val="24"/>
          <w:szCs w:val="24"/>
        </w:rPr>
      </w:pPr>
    </w:p>
    <w:p w14:paraId="5D06FA29" w14:textId="77777777" w:rsidR="00E037F9" w:rsidRPr="000B54AC" w:rsidRDefault="00E037F9" w:rsidP="00AC6C2E">
      <w:pPr>
        <w:pStyle w:val="Odlomakpopisa"/>
        <w:numPr>
          <w:ilvl w:val="0"/>
          <w:numId w:val="64"/>
        </w:numPr>
        <w:ind w:left="0" w:firstLine="0"/>
        <w:rPr>
          <w:rFonts w:ascii="Frank Ruhl Libre" w:hAnsi="Frank Ruhl Libre" w:cs="Frank Ruhl Libre"/>
          <w:sz w:val="24"/>
          <w:szCs w:val="24"/>
        </w:rPr>
      </w:pPr>
      <w:r w:rsidRPr="000B54AC">
        <w:rPr>
          <w:rFonts w:ascii="Frank Ruhl Libre" w:hAnsi="Frank Ruhl Libre" w:cs="Frank Ruhl Libre"/>
          <w:sz w:val="24"/>
          <w:szCs w:val="24"/>
        </w:rPr>
        <w:t>Na poleđini:</w:t>
      </w:r>
    </w:p>
    <w:p w14:paraId="6FB7E9FB" w14:textId="77777777" w:rsidR="00E037F9" w:rsidRPr="000B54AC" w:rsidRDefault="00E037F9" w:rsidP="00AC6C2E">
      <w:pPr>
        <w:jc w:val="center"/>
        <w:rPr>
          <w:rFonts w:ascii="Frank Ruhl Libre" w:hAnsi="Frank Ruhl Libre" w:cs="Frank Ruhl Libre"/>
          <w:sz w:val="24"/>
          <w:szCs w:val="24"/>
        </w:rPr>
      </w:pPr>
      <w:r w:rsidRPr="000B54AC">
        <w:rPr>
          <w:rFonts w:ascii="Frank Ruhl Libre" w:hAnsi="Frank Ruhl Libre" w:cs="Frank Ruhl Libre"/>
          <w:sz w:val="24"/>
          <w:szCs w:val="24"/>
        </w:rPr>
        <w:t>Naziv i adresa Ponuditelja/Zajednice ponuditelja</w:t>
      </w:r>
    </w:p>
    <w:p w14:paraId="4049463B" w14:textId="50D249C7" w:rsidR="00E037F9" w:rsidRDefault="008A5919" w:rsidP="008A5919">
      <w:pPr>
        <w:pStyle w:val="BodyTextBoldheading"/>
      </w:pPr>
      <w:r>
        <w:t>U slučaju dostave dijela/dijelova ponude odvojeno u papirnatom obliku, kao vrijeme dostave ponude uzima se vrijeme zaprimanja ponude putem EOJN RH (elektroničke ponude).</w:t>
      </w:r>
    </w:p>
    <w:p w14:paraId="46F1FE8D" w14:textId="77777777" w:rsidR="008A5919" w:rsidRDefault="008A5919" w:rsidP="008A5919">
      <w:pPr>
        <w:pStyle w:val="BodyTextBoldheading"/>
        <w:rPr>
          <w:rFonts w:cs="Frank Ruhl Libre"/>
          <w:szCs w:val="24"/>
        </w:rPr>
      </w:pPr>
    </w:p>
    <w:p w14:paraId="1AFD6FEF" w14:textId="721B3B5C" w:rsidR="00601F94" w:rsidRDefault="00601F94" w:rsidP="00601F94">
      <w:pPr>
        <w:pStyle w:val="Naslov2"/>
      </w:pPr>
      <w:bookmarkStart w:id="108" w:name="_Toc501033789"/>
      <w:r>
        <w:t>5.4. Izmjena, dopuna i odustajanje od ponude</w:t>
      </w:r>
      <w:bookmarkEnd w:id="108"/>
    </w:p>
    <w:p w14:paraId="477357E2" w14:textId="23860A76" w:rsidR="00601F94" w:rsidRDefault="00601F94" w:rsidP="00601F94">
      <w:pPr>
        <w:pStyle w:val="BodyTextBoldheading"/>
        <w:rPr>
          <w:rFonts w:cs="Frank Ruhl Libre"/>
          <w:szCs w:val="24"/>
        </w:rPr>
      </w:pPr>
      <w:r>
        <w:rPr>
          <w:rFonts w:cs="Frank Ruhl Libre"/>
          <w:szCs w:val="24"/>
        </w:rPr>
        <w:t xml:space="preserve">U </w:t>
      </w:r>
      <w:r w:rsidRPr="00601F94">
        <w:rPr>
          <w:rFonts w:cs="Frank Ruhl Libre"/>
          <w:szCs w:val="24"/>
        </w:rPr>
        <w:t xml:space="preserve">roku za dostavu ponude </w:t>
      </w:r>
      <w:r w:rsidR="00EC4130">
        <w:rPr>
          <w:rFonts w:cs="Frank Ruhl Libre"/>
          <w:szCs w:val="24"/>
        </w:rPr>
        <w:t>gospodarski subjekt</w:t>
      </w:r>
      <w:r w:rsidRPr="00601F94">
        <w:rPr>
          <w:rFonts w:cs="Frank Ruhl Libre"/>
          <w:szCs w:val="24"/>
        </w:rPr>
        <w:t xml:space="preserve"> može izmijeniti svoju ponudu, nadopuniti je ili od nje odustati. Prilikom izmjene ili dopune ponude automatski se poništava prethodno predana ponuda što znači da se učitavanjem </w:t>
      </w:r>
      <w:r w:rsidRPr="00601F94">
        <w:rPr>
          <w:rFonts w:cs="Frank Ruhl Libre"/>
          <w:i/>
          <w:iCs/>
          <w:szCs w:val="24"/>
        </w:rPr>
        <w:t>(„</w:t>
      </w:r>
      <w:proofErr w:type="spellStart"/>
      <w:r w:rsidRPr="00601F94">
        <w:rPr>
          <w:rFonts w:cs="Frank Ruhl Libre"/>
          <w:i/>
          <w:iCs/>
          <w:szCs w:val="24"/>
        </w:rPr>
        <w:t>upload</w:t>
      </w:r>
      <w:proofErr w:type="spellEnd"/>
      <w:r w:rsidRPr="00601F94">
        <w:rPr>
          <w:rFonts w:cs="Frank Ruhl Libre"/>
          <w:i/>
          <w:iCs/>
          <w:szCs w:val="24"/>
        </w:rPr>
        <w:t xml:space="preserve">“) </w:t>
      </w:r>
      <w:r w:rsidRPr="00601F94">
        <w:rPr>
          <w:rFonts w:cs="Frank Ruhl Libre"/>
          <w:szCs w:val="24"/>
        </w:rPr>
        <w:t>nove izmijenjene ili dopunjene ponude predaje nova ponuda koja sadržava izmijenjene ili dopunjene podatke. Učitavanjem i spremanjem novog uveza ponude u EOJN</w:t>
      </w:r>
      <w:r w:rsidR="00EC4130">
        <w:rPr>
          <w:rFonts w:cs="Frank Ruhl Libre"/>
          <w:szCs w:val="24"/>
        </w:rPr>
        <w:t xml:space="preserve"> </w:t>
      </w:r>
      <w:r w:rsidRPr="00601F94">
        <w:rPr>
          <w:rFonts w:cs="Frank Ruhl Libre"/>
          <w:szCs w:val="24"/>
        </w:rPr>
        <w:t xml:space="preserve">Naručitelju se šalje nova izmijenjena/dopunjena ponuda. Ako ponuditelj tijekom roka za dostavu ponuda mijenja ponudu, smatra se da je ponuda dostavljena u trenutku dostave posljednje izmjene ponude. </w:t>
      </w:r>
    </w:p>
    <w:p w14:paraId="3D92CBDC" w14:textId="77777777" w:rsidR="00601F94" w:rsidRPr="00601F94" w:rsidRDefault="00601F94" w:rsidP="00601F94">
      <w:pPr>
        <w:pStyle w:val="BodyTextBoldheading"/>
        <w:rPr>
          <w:rFonts w:cs="Frank Ruhl Libre"/>
          <w:szCs w:val="24"/>
        </w:rPr>
      </w:pPr>
    </w:p>
    <w:p w14:paraId="2FF6C2CD" w14:textId="2EFF4FCC" w:rsidR="00601F94" w:rsidRDefault="00601F94" w:rsidP="00601F94">
      <w:pPr>
        <w:pStyle w:val="BodyTextBoldheading"/>
        <w:rPr>
          <w:rFonts w:cs="Frank Ruhl Libre"/>
          <w:szCs w:val="24"/>
        </w:rPr>
      </w:pPr>
      <w:r w:rsidRPr="00601F94">
        <w:rPr>
          <w:rFonts w:cs="Frank Ruhl Libre"/>
          <w:szCs w:val="24"/>
        </w:rPr>
        <w:t>Ponuda se ne može mijenjati ili povući nakon isteka roka za dostavu ponuda.</w:t>
      </w:r>
    </w:p>
    <w:p w14:paraId="390D170B" w14:textId="77777777" w:rsidR="00601F94" w:rsidRPr="000B54AC" w:rsidRDefault="00601F94" w:rsidP="00601F94">
      <w:pPr>
        <w:pStyle w:val="BodyTextBoldheading"/>
        <w:rPr>
          <w:rFonts w:cs="Frank Ruhl Libre"/>
          <w:szCs w:val="24"/>
        </w:rPr>
      </w:pPr>
    </w:p>
    <w:p w14:paraId="68E2DD46" w14:textId="2078D3FC" w:rsidR="00E15704" w:rsidRPr="000B54AC" w:rsidRDefault="00601F94" w:rsidP="006B5FD6">
      <w:pPr>
        <w:pStyle w:val="Naslov2"/>
      </w:pPr>
      <w:bookmarkStart w:id="109" w:name="_Toc501033790"/>
      <w:r>
        <w:t>5.5</w:t>
      </w:r>
      <w:r w:rsidR="0012043E">
        <w:t xml:space="preserve">. </w:t>
      </w:r>
      <w:r w:rsidR="008A5919">
        <w:t>Varijante</w:t>
      </w:r>
      <w:r w:rsidR="00E15704" w:rsidRPr="000B54AC">
        <w:t xml:space="preserve"> ponude</w:t>
      </w:r>
      <w:bookmarkEnd w:id="106"/>
      <w:bookmarkEnd w:id="109"/>
    </w:p>
    <w:p w14:paraId="624FB82B" w14:textId="5C4C9CD3" w:rsidR="00E15704" w:rsidRPr="000B54AC" w:rsidRDefault="008A5919" w:rsidP="00E15704">
      <w:pPr>
        <w:rPr>
          <w:rFonts w:ascii="Frank Ruhl Libre" w:hAnsi="Frank Ruhl Libre" w:cs="Frank Ruhl Libre"/>
          <w:sz w:val="24"/>
          <w:szCs w:val="24"/>
        </w:rPr>
      </w:pPr>
      <w:r>
        <w:rPr>
          <w:rFonts w:ascii="Frank Ruhl Libre" w:hAnsi="Frank Ruhl Libre" w:cs="Frank Ruhl Libre"/>
          <w:sz w:val="24"/>
          <w:szCs w:val="24"/>
        </w:rPr>
        <w:t>Dostava varijanti ponuda</w:t>
      </w:r>
      <w:r w:rsidR="00E15704" w:rsidRPr="000B54AC">
        <w:rPr>
          <w:rFonts w:ascii="Frank Ruhl Libre" w:hAnsi="Frank Ruhl Libre" w:cs="Frank Ruhl Libre"/>
          <w:sz w:val="24"/>
          <w:szCs w:val="24"/>
        </w:rPr>
        <w:t xml:space="preserve"> </w:t>
      </w:r>
      <w:r>
        <w:rPr>
          <w:rFonts w:ascii="Frank Ruhl Libre" w:hAnsi="Frank Ruhl Libre" w:cs="Frank Ruhl Libre"/>
          <w:sz w:val="24"/>
          <w:szCs w:val="24"/>
        </w:rPr>
        <w:t>nije</w:t>
      </w:r>
      <w:r w:rsidR="00E15704" w:rsidRPr="000B54AC">
        <w:rPr>
          <w:rFonts w:ascii="Frank Ruhl Libre" w:hAnsi="Frank Ruhl Libre" w:cs="Frank Ruhl Libre"/>
          <w:sz w:val="24"/>
          <w:szCs w:val="24"/>
        </w:rPr>
        <w:t xml:space="preserve"> dopušten</w:t>
      </w:r>
      <w:r>
        <w:rPr>
          <w:rFonts w:ascii="Frank Ruhl Libre" w:hAnsi="Frank Ruhl Libre" w:cs="Frank Ruhl Libre"/>
          <w:sz w:val="24"/>
          <w:szCs w:val="24"/>
        </w:rPr>
        <w:t>a</w:t>
      </w:r>
      <w:r w:rsidR="00E15704" w:rsidRPr="000B54AC">
        <w:rPr>
          <w:rFonts w:ascii="Frank Ruhl Libre" w:hAnsi="Frank Ruhl Libre" w:cs="Frank Ruhl Libre"/>
          <w:sz w:val="24"/>
          <w:szCs w:val="24"/>
        </w:rPr>
        <w:t>.</w:t>
      </w:r>
    </w:p>
    <w:p w14:paraId="1285A211" w14:textId="1A723530" w:rsidR="00E15704" w:rsidRDefault="00601F94" w:rsidP="00EC4130">
      <w:pPr>
        <w:pStyle w:val="Naslov2"/>
        <w:spacing w:before="0" w:after="0"/>
      </w:pPr>
      <w:bookmarkStart w:id="110" w:name="_Toc377632678"/>
      <w:bookmarkStart w:id="111" w:name="_Toc501033791"/>
      <w:r>
        <w:t>5.6</w:t>
      </w:r>
      <w:r w:rsidR="0012043E">
        <w:t xml:space="preserve">. </w:t>
      </w:r>
      <w:r w:rsidR="00E15704" w:rsidRPr="000B54AC">
        <w:t>Način određivana cijene ponude</w:t>
      </w:r>
      <w:bookmarkEnd w:id="110"/>
      <w:bookmarkEnd w:id="111"/>
    </w:p>
    <w:p w14:paraId="7A9E89DD" w14:textId="77777777" w:rsidR="00EC4130" w:rsidRPr="00EC4130" w:rsidRDefault="00EC4130" w:rsidP="00EC4130"/>
    <w:p w14:paraId="0C2633CB" w14:textId="77777777" w:rsidR="008A5919" w:rsidRDefault="008A5919" w:rsidP="00EC4130">
      <w:pPr>
        <w:spacing w:after="0" w:line="240" w:lineRule="auto"/>
        <w:rPr>
          <w:rFonts w:ascii="Frank Ruhl Libre" w:eastAsia="Times New Roman" w:hAnsi="Frank Ruhl Libre" w:cs="Frank Ruhl Libre"/>
          <w:sz w:val="24"/>
          <w:szCs w:val="24"/>
          <w:lang w:eastAsia="x-none"/>
        </w:rPr>
      </w:pPr>
      <w:bookmarkStart w:id="112" w:name="_Toc377632679"/>
      <w:r w:rsidRPr="008A5919">
        <w:rPr>
          <w:rFonts w:ascii="Frank Ruhl Libre" w:eastAsia="Times New Roman" w:hAnsi="Frank Ruhl Libre" w:cs="Frank Ruhl Libre"/>
          <w:sz w:val="24"/>
          <w:szCs w:val="24"/>
          <w:lang w:eastAsia="x-none"/>
        </w:rPr>
        <w:t xml:space="preserve">Cijena ponude mora biti izražena u kunama, a izražavanje cijene ponude u drugoj valuti nije dopušteno.  </w:t>
      </w:r>
    </w:p>
    <w:p w14:paraId="772E9628" w14:textId="77777777" w:rsidR="008A5919" w:rsidRPr="008A5919" w:rsidRDefault="008A5919" w:rsidP="00EC4130">
      <w:pPr>
        <w:spacing w:after="0" w:line="240" w:lineRule="auto"/>
        <w:rPr>
          <w:rFonts w:ascii="Frank Ruhl Libre" w:eastAsia="Times New Roman" w:hAnsi="Frank Ruhl Libre" w:cs="Frank Ruhl Libre"/>
          <w:sz w:val="24"/>
          <w:szCs w:val="24"/>
          <w:lang w:eastAsia="x-none"/>
        </w:rPr>
      </w:pPr>
    </w:p>
    <w:p w14:paraId="309DA074" w14:textId="77777777" w:rsidR="008A5919" w:rsidRDefault="008A5919" w:rsidP="00EC4130">
      <w:pPr>
        <w:spacing w:after="0" w:line="240" w:lineRule="auto"/>
        <w:rPr>
          <w:rFonts w:ascii="Frank Ruhl Libre" w:eastAsia="Times New Roman" w:hAnsi="Frank Ruhl Libre" w:cs="Frank Ruhl Libre"/>
          <w:sz w:val="24"/>
          <w:szCs w:val="24"/>
          <w:lang w:eastAsia="x-none"/>
        </w:rPr>
      </w:pPr>
      <w:r w:rsidRPr="008A5919">
        <w:rPr>
          <w:rFonts w:ascii="Frank Ruhl Libre" w:eastAsia="Times New Roman" w:hAnsi="Frank Ruhl Libre" w:cs="Frank Ruhl Libre"/>
          <w:sz w:val="24"/>
          <w:szCs w:val="24"/>
          <w:lang w:eastAsia="x-none"/>
        </w:rPr>
        <w:t>Cijena ponude piše se brojkama u apsolutnom iznosu.</w:t>
      </w:r>
    </w:p>
    <w:p w14:paraId="51438247" w14:textId="77777777" w:rsidR="008A5919" w:rsidRPr="008A5919" w:rsidRDefault="008A5919" w:rsidP="00EC4130">
      <w:pPr>
        <w:spacing w:after="0" w:line="240" w:lineRule="auto"/>
        <w:rPr>
          <w:rFonts w:ascii="Frank Ruhl Libre" w:eastAsia="Times New Roman" w:hAnsi="Frank Ruhl Libre" w:cs="Frank Ruhl Libre"/>
          <w:sz w:val="24"/>
          <w:szCs w:val="24"/>
          <w:lang w:eastAsia="x-none"/>
        </w:rPr>
      </w:pPr>
    </w:p>
    <w:p w14:paraId="079DCE2F" w14:textId="77777777" w:rsidR="00601F94" w:rsidRPr="00EC4130" w:rsidRDefault="008A5919" w:rsidP="00EC4130">
      <w:pPr>
        <w:tabs>
          <w:tab w:val="num" w:pos="709"/>
        </w:tabs>
        <w:spacing w:after="0" w:line="240" w:lineRule="auto"/>
        <w:rPr>
          <w:rFonts w:ascii="Frank Ruhl Libre" w:eastAsia="Times New Roman" w:hAnsi="Frank Ruhl Libre" w:cs="Frank Ruhl Libre"/>
          <w:b/>
          <w:sz w:val="24"/>
          <w:szCs w:val="24"/>
          <w:lang w:eastAsia="x-none"/>
        </w:rPr>
      </w:pPr>
      <w:r w:rsidRPr="00EC4130">
        <w:rPr>
          <w:rFonts w:ascii="Frank Ruhl Libre" w:eastAsia="Times New Roman" w:hAnsi="Frank Ruhl Libre" w:cs="Frank Ruhl Libre"/>
          <w:b/>
          <w:sz w:val="24"/>
          <w:szCs w:val="24"/>
          <w:lang w:eastAsia="x-none"/>
        </w:rPr>
        <w:t xml:space="preserve">Jedinične cijene su </w:t>
      </w:r>
      <w:r w:rsidRPr="00EC4130">
        <w:rPr>
          <w:rFonts w:ascii="Frank Ruhl Libre" w:eastAsia="SimSun" w:hAnsi="Frank Ruhl Libre" w:cs="Frank Ruhl Libre"/>
          <w:b/>
          <w:sz w:val="24"/>
          <w:szCs w:val="24"/>
          <w:lang w:eastAsia="zh-CN"/>
        </w:rPr>
        <w:t>nepromjenjive</w:t>
      </w:r>
      <w:r w:rsidRPr="00EC4130">
        <w:rPr>
          <w:rFonts w:ascii="Frank Ruhl Libre" w:eastAsia="Times New Roman" w:hAnsi="Frank Ruhl Libre" w:cs="Frank Ruhl Libre"/>
          <w:b/>
          <w:sz w:val="24"/>
          <w:szCs w:val="24"/>
          <w:lang w:eastAsia="x-none"/>
        </w:rPr>
        <w:t>.</w:t>
      </w:r>
    </w:p>
    <w:p w14:paraId="2A215457" w14:textId="4BFB9D9E" w:rsidR="008A5919" w:rsidRPr="008A5919" w:rsidRDefault="008A5919" w:rsidP="00EC4130">
      <w:pPr>
        <w:tabs>
          <w:tab w:val="num" w:pos="709"/>
        </w:tabs>
        <w:spacing w:after="0" w:line="240" w:lineRule="auto"/>
        <w:rPr>
          <w:rFonts w:ascii="Frank Ruhl Libre" w:eastAsia="SimSun" w:hAnsi="Frank Ruhl Libre" w:cs="Frank Ruhl Libre"/>
          <w:b/>
          <w:sz w:val="24"/>
          <w:szCs w:val="24"/>
          <w:lang w:eastAsia="zh-CN"/>
        </w:rPr>
      </w:pPr>
      <w:r w:rsidRPr="008A5919">
        <w:rPr>
          <w:rFonts w:ascii="Frank Ruhl Libre" w:eastAsia="Times New Roman" w:hAnsi="Frank Ruhl Libre" w:cs="Frank Ruhl Libre"/>
          <w:b/>
          <w:i/>
          <w:sz w:val="24"/>
          <w:szCs w:val="24"/>
          <w:lang w:eastAsia="x-none"/>
        </w:rPr>
        <w:t xml:space="preserve"> </w:t>
      </w:r>
    </w:p>
    <w:p w14:paraId="5BAD4B0C" w14:textId="26F643E0" w:rsidR="008A5919" w:rsidRPr="008A5919" w:rsidRDefault="008A5919" w:rsidP="00EC4130">
      <w:pPr>
        <w:tabs>
          <w:tab w:val="num" w:pos="709"/>
        </w:tabs>
        <w:spacing w:after="0" w:line="240" w:lineRule="auto"/>
        <w:rPr>
          <w:rFonts w:ascii="Frank Ruhl Libre" w:eastAsia="SimSun" w:hAnsi="Frank Ruhl Libre" w:cs="Frank Ruhl Libre"/>
          <w:sz w:val="24"/>
          <w:szCs w:val="24"/>
          <w:lang w:eastAsia="zh-CN"/>
        </w:rPr>
      </w:pPr>
      <w:r w:rsidRPr="008A5919">
        <w:rPr>
          <w:rFonts w:ascii="Frank Ruhl Libre" w:eastAsia="SimSun" w:hAnsi="Frank Ruhl Libre" w:cs="Frank Ruhl Libre"/>
          <w:sz w:val="24"/>
          <w:szCs w:val="24"/>
          <w:lang w:eastAsia="zh-CN"/>
        </w:rPr>
        <w:t>Jedinične cijene uključuju sve troškove pružanja usluge te ne sadrže PDV.</w:t>
      </w:r>
    </w:p>
    <w:p w14:paraId="1F1BA51D" w14:textId="77777777" w:rsidR="008A5919" w:rsidRPr="008A5919" w:rsidRDefault="008A5919" w:rsidP="00EC4130">
      <w:pPr>
        <w:spacing w:after="0" w:line="240" w:lineRule="auto"/>
        <w:rPr>
          <w:rFonts w:ascii="Frank Ruhl Libre" w:eastAsia="SimSun" w:hAnsi="Frank Ruhl Libre" w:cs="Frank Ruhl Libre"/>
          <w:sz w:val="24"/>
          <w:szCs w:val="24"/>
          <w:lang w:eastAsia="zh-CN"/>
        </w:rPr>
      </w:pPr>
    </w:p>
    <w:p w14:paraId="7C292AD1" w14:textId="77777777" w:rsidR="008A5919" w:rsidRDefault="008A5919" w:rsidP="00EC4130">
      <w:pPr>
        <w:pStyle w:val="BodyTextBoldheading"/>
        <w:rPr>
          <w:rFonts w:ascii="Arial" w:hAnsi="Arial"/>
          <w:sz w:val="20"/>
        </w:rPr>
      </w:pPr>
      <w:r w:rsidRPr="008A5919">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r w:rsidRPr="008A5919">
        <w:rPr>
          <w:rFonts w:ascii="Arial" w:hAnsi="Arial"/>
          <w:sz w:val="20"/>
        </w:rPr>
        <w:t>.</w:t>
      </w:r>
    </w:p>
    <w:p w14:paraId="738A8729" w14:textId="77777777" w:rsidR="00601F94" w:rsidRDefault="00601F94" w:rsidP="006B5FD6">
      <w:pPr>
        <w:pStyle w:val="Naslov2"/>
        <w:rPr>
          <w:rFonts w:ascii="Arial" w:eastAsia="Times New Roman" w:hAnsi="Arial"/>
          <w:b w:val="0"/>
          <w:bCs w:val="0"/>
          <w:sz w:val="20"/>
          <w:lang w:eastAsia="x-none"/>
        </w:rPr>
      </w:pPr>
      <w:bookmarkStart w:id="113" w:name="_Toc377632680"/>
      <w:bookmarkEnd w:id="112"/>
    </w:p>
    <w:p w14:paraId="11FB3EA7" w14:textId="099A7F4E" w:rsidR="003D7B50" w:rsidRPr="000B54AC" w:rsidRDefault="00601F94" w:rsidP="006B5FD6">
      <w:pPr>
        <w:pStyle w:val="Naslov2"/>
      </w:pPr>
      <w:bookmarkStart w:id="114" w:name="_Toc501033792"/>
      <w:r>
        <w:t>5.7</w:t>
      </w:r>
      <w:r w:rsidR="0012043E">
        <w:t xml:space="preserve">. </w:t>
      </w:r>
      <w:r w:rsidR="003D7B50" w:rsidRPr="000B54AC">
        <w:t>Jezik i pismo ponude</w:t>
      </w:r>
      <w:bookmarkEnd w:id="114"/>
    </w:p>
    <w:p w14:paraId="6E9F39D9" w14:textId="77777777" w:rsidR="003D7B50" w:rsidRPr="000B54AC" w:rsidRDefault="003D7B50" w:rsidP="00EC4130">
      <w:pPr>
        <w:spacing w:after="0" w:line="240" w:lineRule="auto"/>
        <w:rPr>
          <w:rFonts w:ascii="Frank Ruhl Libre" w:hAnsi="Frank Ruhl Libre" w:cs="Frank Ruhl Libre"/>
          <w:sz w:val="24"/>
          <w:szCs w:val="24"/>
        </w:rPr>
      </w:pPr>
      <w:r w:rsidRPr="000B54AC">
        <w:rPr>
          <w:rFonts w:ascii="Frank Ruhl Libre" w:hAnsi="Frank Ruhl Libre" w:cs="Frank Ruhl Libre"/>
          <w:sz w:val="24"/>
          <w:szCs w:val="24"/>
        </w:rPr>
        <w:t>Ponude se zajedno s pripadajućom dokumentacijom izrađuju na hrvatskom jeziku i latiničnom pismu.</w:t>
      </w:r>
    </w:p>
    <w:p w14:paraId="6D7B27F9" w14:textId="6F90AB4A" w:rsidR="00E15704" w:rsidRPr="000B54AC" w:rsidRDefault="00601F94" w:rsidP="006B5FD6">
      <w:pPr>
        <w:pStyle w:val="Naslov2"/>
      </w:pPr>
      <w:bookmarkStart w:id="115" w:name="_Toc501033793"/>
      <w:r>
        <w:t>5.8</w:t>
      </w:r>
      <w:r w:rsidR="0012043E">
        <w:t xml:space="preserve">. </w:t>
      </w:r>
      <w:r w:rsidR="00E15704" w:rsidRPr="000B54AC">
        <w:t>Rok valjanosti ponude</w:t>
      </w:r>
      <w:bookmarkEnd w:id="113"/>
      <w:bookmarkEnd w:id="115"/>
    </w:p>
    <w:p w14:paraId="53E53F1C" w14:textId="77777777" w:rsidR="00601F94" w:rsidRDefault="00E15704" w:rsidP="00EC4130">
      <w:pPr>
        <w:spacing w:after="0" w:line="240" w:lineRule="auto"/>
        <w:rPr>
          <w:rFonts w:ascii="Frank Ruhl Libre" w:eastAsia="Times New Roman" w:hAnsi="Frank Ruhl Libre" w:cs="Frank Ruhl Libre"/>
          <w:sz w:val="24"/>
          <w:szCs w:val="24"/>
          <w:lang w:eastAsia="x-none"/>
        </w:rPr>
      </w:pPr>
      <w:r w:rsidRPr="000B54AC">
        <w:rPr>
          <w:rFonts w:ascii="Frank Ruhl Libre" w:hAnsi="Frank Ruhl Libre" w:cs="Frank Ruhl Libre"/>
          <w:sz w:val="24"/>
          <w:szCs w:val="24"/>
        </w:rPr>
        <w:t xml:space="preserve">Rok valjanosti ponude je najmanje </w:t>
      </w:r>
      <w:r w:rsidR="00B54205" w:rsidRPr="000B54AC">
        <w:rPr>
          <w:rFonts w:ascii="Frank Ruhl Libre" w:hAnsi="Frank Ruhl Libre" w:cs="Frank Ruhl Libre"/>
          <w:b/>
          <w:sz w:val="24"/>
          <w:szCs w:val="24"/>
        </w:rPr>
        <w:t>12</w:t>
      </w:r>
      <w:r w:rsidR="00CE50D1" w:rsidRPr="000B54AC">
        <w:rPr>
          <w:rFonts w:ascii="Frank Ruhl Libre" w:hAnsi="Frank Ruhl Libre" w:cs="Frank Ruhl Libre"/>
          <w:b/>
          <w:sz w:val="24"/>
          <w:szCs w:val="24"/>
        </w:rPr>
        <w:t>0</w:t>
      </w:r>
      <w:r w:rsidRPr="000B54AC">
        <w:rPr>
          <w:rFonts w:ascii="Frank Ruhl Libre" w:hAnsi="Frank Ruhl Libre" w:cs="Frank Ruhl Libre"/>
          <w:b/>
          <w:sz w:val="24"/>
          <w:szCs w:val="24"/>
        </w:rPr>
        <w:t xml:space="preserve"> (</w:t>
      </w:r>
      <w:r w:rsidR="00B54205" w:rsidRPr="000B54AC">
        <w:rPr>
          <w:rFonts w:ascii="Frank Ruhl Libre" w:hAnsi="Frank Ruhl Libre" w:cs="Frank Ruhl Libre"/>
          <w:b/>
          <w:sz w:val="24"/>
          <w:szCs w:val="24"/>
        </w:rPr>
        <w:t>sto dvadeset</w:t>
      </w:r>
      <w:r w:rsidRPr="000B54AC">
        <w:rPr>
          <w:rFonts w:ascii="Frank Ruhl Libre" w:hAnsi="Frank Ruhl Libre" w:cs="Frank Ruhl Libre"/>
          <w:b/>
          <w:sz w:val="24"/>
          <w:szCs w:val="24"/>
        </w:rPr>
        <w:t>) dana</w:t>
      </w:r>
      <w:r w:rsidR="00321AA1" w:rsidRPr="000B54AC">
        <w:rPr>
          <w:rFonts w:ascii="Frank Ruhl Libre" w:hAnsi="Frank Ruhl Libre" w:cs="Frank Ruhl Libre"/>
          <w:sz w:val="24"/>
          <w:szCs w:val="24"/>
        </w:rPr>
        <w:t xml:space="preserve"> </w:t>
      </w:r>
      <w:r w:rsidRPr="000B54AC">
        <w:rPr>
          <w:rFonts w:ascii="Frank Ruhl Libre" w:hAnsi="Frank Ruhl Libre" w:cs="Frank Ruhl Libre"/>
          <w:sz w:val="24"/>
          <w:szCs w:val="24"/>
        </w:rPr>
        <w:t>od isteka roka za dostavu ponuda</w:t>
      </w:r>
      <w:r w:rsidRPr="00601F94">
        <w:rPr>
          <w:rFonts w:ascii="Frank Ruhl Libre" w:hAnsi="Frank Ruhl Libre" w:cs="Frank Ruhl Libre"/>
          <w:sz w:val="24"/>
          <w:szCs w:val="24"/>
        </w:rPr>
        <w:t xml:space="preserve">. </w:t>
      </w:r>
      <w:r w:rsidR="00601F94" w:rsidRPr="00601F94">
        <w:rPr>
          <w:rFonts w:ascii="Frank Ruhl Libre" w:eastAsia="Times New Roman" w:hAnsi="Frank Ruhl Libre" w:cs="Frank Ruhl Libre"/>
          <w:sz w:val="24"/>
          <w:szCs w:val="24"/>
          <w:lang w:eastAsia="x-none"/>
        </w:rPr>
        <w:t xml:space="preserve">Ponude s kraćim rokom valjanosti bit će odbijene. </w:t>
      </w:r>
    </w:p>
    <w:p w14:paraId="2ED6BC4E" w14:textId="77777777" w:rsidR="00EC4130" w:rsidRDefault="00EC4130" w:rsidP="00EC4130">
      <w:pPr>
        <w:spacing w:after="0" w:line="240" w:lineRule="auto"/>
        <w:rPr>
          <w:rFonts w:ascii="Frank Ruhl Libre" w:eastAsia="Times New Roman" w:hAnsi="Frank Ruhl Libre" w:cs="Frank Ruhl Libre"/>
          <w:sz w:val="24"/>
          <w:szCs w:val="24"/>
          <w:lang w:eastAsia="x-none"/>
        </w:rPr>
      </w:pPr>
    </w:p>
    <w:p w14:paraId="6D09E2FA" w14:textId="28166E18" w:rsidR="00601F94" w:rsidRDefault="00601F94" w:rsidP="00EC4130">
      <w:pPr>
        <w:spacing w:after="0" w:line="240" w:lineRule="auto"/>
        <w:rPr>
          <w:rFonts w:eastAsia="Times New Roman" w:cs="Arial"/>
          <w:sz w:val="20"/>
          <w:szCs w:val="20"/>
          <w:lang w:eastAsia="hr-HR"/>
        </w:rPr>
      </w:pPr>
      <w:r w:rsidRPr="00601F94">
        <w:rPr>
          <w:rFonts w:ascii="Frank Ruhl Libre" w:eastAsia="Times New Roman" w:hAnsi="Frank Ruhl Libre" w:cs="Frank Ruhl Libre"/>
          <w:sz w:val="24"/>
          <w:szCs w:val="24"/>
          <w:lang w:eastAsia="x-none"/>
        </w:rPr>
        <w:t xml:space="preserve">Na zahtjev Naručitelja </w:t>
      </w:r>
      <w:r w:rsidR="00EC4130">
        <w:rPr>
          <w:rFonts w:ascii="Frank Ruhl Libre" w:eastAsia="Times New Roman" w:hAnsi="Frank Ruhl Libre" w:cs="Frank Ruhl Libre"/>
          <w:sz w:val="24"/>
          <w:szCs w:val="24"/>
          <w:lang w:eastAsia="x-none"/>
        </w:rPr>
        <w:t>gospodarski subjekt</w:t>
      </w:r>
      <w:r w:rsidRPr="00601F94">
        <w:rPr>
          <w:rFonts w:ascii="Frank Ruhl Libre" w:eastAsia="Times New Roman" w:hAnsi="Frank Ruhl Libre" w:cs="Frank Ruhl Libre"/>
          <w:sz w:val="24"/>
          <w:szCs w:val="24"/>
          <w:lang w:eastAsia="x-none"/>
        </w:rPr>
        <w:t xml:space="preserve"> može produžiti rok valjanosti svoje ponude.</w:t>
      </w:r>
      <w:r w:rsidRPr="00601F94">
        <w:rPr>
          <w:rFonts w:eastAsia="Times New Roman" w:cs="Arial"/>
          <w:sz w:val="20"/>
          <w:szCs w:val="20"/>
          <w:lang w:eastAsia="hr-HR"/>
        </w:rPr>
        <w:t xml:space="preserve"> </w:t>
      </w:r>
    </w:p>
    <w:p w14:paraId="78AB8A64" w14:textId="77777777" w:rsidR="006554C6" w:rsidRDefault="006554C6" w:rsidP="00601F94">
      <w:pPr>
        <w:rPr>
          <w:rFonts w:eastAsia="Times New Roman" w:cs="Arial"/>
          <w:sz w:val="20"/>
          <w:szCs w:val="20"/>
          <w:lang w:eastAsia="hr-HR"/>
        </w:rPr>
      </w:pPr>
    </w:p>
    <w:p w14:paraId="67E91949" w14:textId="4940601A" w:rsidR="006554C6" w:rsidRDefault="006554C6" w:rsidP="006554C6">
      <w:pPr>
        <w:pStyle w:val="Naslov10"/>
        <w:rPr>
          <w:rFonts w:eastAsia="Times New Roman"/>
          <w:lang w:eastAsia="hr-HR"/>
        </w:rPr>
      </w:pPr>
      <w:bookmarkStart w:id="116" w:name="_Toc501033794"/>
      <w:r>
        <w:rPr>
          <w:rFonts w:eastAsia="Times New Roman"/>
          <w:lang w:eastAsia="hr-HR"/>
        </w:rPr>
        <w:t>6 KRITERIJI ZA ODABIR PONUDE</w:t>
      </w:r>
      <w:bookmarkEnd w:id="116"/>
    </w:p>
    <w:p w14:paraId="64057FDE" w14:textId="77777777" w:rsidR="006554C6" w:rsidRPr="006554C6" w:rsidRDefault="006554C6" w:rsidP="00EC4130">
      <w:pPr>
        <w:pStyle w:val="BodyTextBoldheading"/>
        <w:rPr>
          <w:lang w:eastAsia="hr-HR"/>
        </w:rPr>
      </w:pPr>
      <w:r w:rsidRPr="006554C6">
        <w:rPr>
          <w:lang w:eastAsia="hr-HR"/>
        </w:rPr>
        <w:t>U sljedećoj tablici prikazani su kriteriji za odabir ekonomski najpovoljnije ponude, s maksimalnim relativnim (postotnim) značajem i pripadnim maksimalnim brojem bodova. Radi lakšeg računanja prilikom ocjene ponuda Naručitelj svakom kriteriju prema njegovom relativnom značaju dodjeljuje pripadni broj bodova.</w:t>
      </w:r>
    </w:p>
    <w:p w14:paraId="0F158FF5" w14:textId="77777777" w:rsidR="006554C6" w:rsidRDefault="006554C6" w:rsidP="006554C6">
      <w:pPr>
        <w:pStyle w:val="BodyTextBoldheading"/>
        <w:rPr>
          <w:lang w:eastAsia="hr-HR"/>
        </w:rPr>
      </w:pPr>
    </w:p>
    <w:tbl>
      <w:tblPr>
        <w:tblStyle w:val="Reetkatablice"/>
        <w:tblW w:w="0" w:type="auto"/>
        <w:tblLook w:val="04A0" w:firstRow="1" w:lastRow="0" w:firstColumn="1" w:lastColumn="0" w:noHBand="0" w:noVBand="1"/>
      </w:tblPr>
      <w:tblGrid>
        <w:gridCol w:w="839"/>
        <w:gridCol w:w="3713"/>
        <w:gridCol w:w="2468"/>
        <w:gridCol w:w="2043"/>
      </w:tblGrid>
      <w:tr w:rsidR="006554C6" w:rsidRPr="00F939D6" w14:paraId="3846CECC" w14:textId="79D7FCA5" w:rsidTr="00F939D6">
        <w:tc>
          <w:tcPr>
            <w:tcW w:w="839" w:type="dxa"/>
            <w:vAlign w:val="center"/>
          </w:tcPr>
          <w:p w14:paraId="5CC2D4F3" w14:textId="39705634" w:rsidR="006554C6" w:rsidRPr="00F939D6" w:rsidRDefault="006554C6" w:rsidP="00F939D6">
            <w:pPr>
              <w:pStyle w:val="BodyTextBoldheading"/>
              <w:jc w:val="center"/>
              <w:rPr>
                <w:b/>
                <w:lang w:eastAsia="hr-HR"/>
              </w:rPr>
            </w:pPr>
            <w:r w:rsidRPr="00F939D6">
              <w:rPr>
                <w:b/>
                <w:lang w:eastAsia="hr-HR"/>
              </w:rPr>
              <w:t>Redni</w:t>
            </w:r>
          </w:p>
          <w:p w14:paraId="13B59C6E" w14:textId="25A7E042" w:rsidR="006554C6" w:rsidRPr="00F939D6" w:rsidRDefault="006554C6" w:rsidP="00F939D6">
            <w:pPr>
              <w:pStyle w:val="BodyTextBoldheading"/>
              <w:jc w:val="center"/>
              <w:rPr>
                <w:b/>
                <w:lang w:eastAsia="hr-HR"/>
              </w:rPr>
            </w:pPr>
            <w:r w:rsidRPr="00F939D6">
              <w:rPr>
                <w:b/>
                <w:lang w:eastAsia="hr-HR"/>
              </w:rPr>
              <w:t>broj</w:t>
            </w:r>
          </w:p>
        </w:tc>
        <w:tc>
          <w:tcPr>
            <w:tcW w:w="3713" w:type="dxa"/>
            <w:vAlign w:val="center"/>
          </w:tcPr>
          <w:p w14:paraId="393EDAC3" w14:textId="72E16A8F" w:rsidR="006554C6" w:rsidRPr="00F939D6" w:rsidRDefault="006554C6" w:rsidP="00F939D6">
            <w:pPr>
              <w:pStyle w:val="BodyTextBoldheading"/>
              <w:jc w:val="center"/>
              <w:rPr>
                <w:b/>
                <w:lang w:eastAsia="hr-HR"/>
              </w:rPr>
            </w:pPr>
            <w:r w:rsidRPr="00F939D6">
              <w:rPr>
                <w:b/>
                <w:lang w:eastAsia="hr-HR"/>
              </w:rPr>
              <w:t>Kriterij</w:t>
            </w:r>
          </w:p>
        </w:tc>
        <w:tc>
          <w:tcPr>
            <w:tcW w:w="2468" w:type="dxa"/>
            <w:vAlign w:val="center"/>
          </w:tcPr>
          <w:p w14:paraId="3B5B4A86" w14:textId="54BAEB60" w:rsidR="006554C6" w:rsidRPr="00F939D6" w:rsidRDefault="006554C6" w:rsidP="00F939D6">
            <w:pPr>
              <w:pStyle w:val="BodyTextBoldheading"/>
              <w:jc w:val="center"/>
              <w:rPr>
                <w:b/>
                <w:lang w:eastAsia="hr-HR"/>
              </w:rPr>
            </w:pPr>
            <w:r w:rsidRPr="00F939D6">
              <w:rPr>
                <w:b/>
                <w:lang w:eastAsia="hr-HR"/>
              </w:rPr>
              <w:t>Maksimalni relativni značaj</w:t>
            </w:r>
          </w:p>
        </w:tc>
        <w:tc>
          <w:tcPr>
            <w:tcW w:w="2043" w:type="dxa"/>
            <w:vAlign w:val="center"/>
          </w:tcPr>
          <w:p w14:paraId="6E0443BE" w14:textId="79BEC116" w:rsidR="006554C6" w:rsidRPr="00F939D6" w:rsidRDefault="006554C6" w:rsidP="00F939D6">
            <w:pPr>
              <w:pStyle w:val="BodyTextBoldheading"/>
              <w:jc w:val="center"/>
              <w:rPr>
                <w:b/>
                <w:lang w:eastAsia="hr-HR"/>
              </w:rPr>
            </w:pPr>
            <w:r w:rsidRPr="00F939D6">
              <w:rPr>
                <w:b/>
                <w:lang w:eastAsia="hr-HR"/>
              </w:rPr>
              <w:t>Maksimalni broj bodova</w:t>
            </w:r>
          </w:p>
        </w:tc>
      </w:tr>
      <w:tr w:rsidR="006554C6" w14:paraId="42B6B4CB" w14:textId="34A7CF54" w:rsidTr="00F939D6">
        <w:tc>
          <w:tcPr>
            <w:tcW w:w="839" w:type="dxa"/>
            <w:vAlign w:val="center"/>
          </w:tcPr>
          <w:p w14:paraId="0F7832F7" w14:textId="26026107" w:rsidR="006554C6" w:rsidRDefault="006554C6" w:rsidP="00F939D6">
            <w:pPr>
              <w:pStyle w:val="BodyTextBoldheading"/>
              <w:jc w:val="center"/>
              <w:rPr>
                <w:lang w:eastAsia="hr-HR"/>
              </w:rPr>
            </w:pPr>
            <w:r>
              <w:rPr>
                <w:lang w:eastAsia="hr-HR"/>
              </w:rPr>
              <w:t>1</w:t>
            </w:r>
          </w:p>
        </w:tc>
        <w:tc>
          <w:tcPr>
            <w:tcW w:w="3713" w:type="dxa"/>
            <w:vAlign w:val="center"/>
          </w:tcPr>
          <w:p w14:paraId="1147F2D1" w14:textId="77AD0741" w:rsidR="006554C6" w:rsidRDefault="006554C6" w:rsidP="00F939D6">
            <w:pPr>
              <w:pStyle w:val="BodyTextBoldheading"/>
              <w:jc w:val="center"/>
              <w:rPr>
                <w:lang w:eastAsia="hr-HR"/>
              </w:rPr>
            </w:pPr>
            <w:r>
              <w:rPr>
                <w:lang w:eastAsia="hr-HR"/>
              </w:rPr>
              <w:t>Cijena</w:t>
            </w:r>
          </w:p>
        </w:tc>
        <w:tc>
          <w:tcPr>
            <w:tcW w:w="2468" w:type="dxa"/>
            <w:vAlign w:val="center"/>
          </w:tcPr>
          <w:p w14:paraId="103B018A" w14:textId="43FC3BC7" w:rsidR="006554C6" w:rsidRDefault="006554C6" w:rsidP="00F939D6">
            <w:pPr>
              <w:pStyle w:val="BodyTextBoldheading"/>
              <w:jc w:val="center"/>
              <w:rPr>
                <w:lang w:eastAsia="hr-HR"/>
              </w:rPr>
            </w:pPr>
            <w:r>
              <w:rPr>
                <w:lang w:eastAsia="hr-HR"/>
              </w:rPr>
              <w:t>60 %</w:t>
            </w:r>
          </w:p>
        </w:tc>
        <w:tc>
          <w:tcPr>
            <w:tcW w:w="2043" w:type="dxa"/>
            <w:vAlign w:val="center"/>
          </w:tcPr>
          <w:p w14:paraId="24C9945F" w14:textId="3E8E222D" w:rsidR="006554C6" w:rsidRDefault="006554C6" w:rsidP="00F939D6">
            <w:pPr>
              <w:pStyle w:val="BodyTextBoldheading"/>
              <w:jc w:val="center"/>
              <w:rPr>
                <w:lang w:eastAsia="hr-HR"/>
              </w:rPr>
            </w:pPr>
            <w:r>
              <w:rPr>
                <w:lang w:eastAsia="hr-HR"/>
              </w:rPr>
              <w:t>60 bodova</w:t>
            </w:r>
          </w:p>
        </w:tc>
      </w:tr>
      <w:tr w:rsidR="006554C6" w14:paraId="7B6E3A88" w14:textId="644DC598" w:rsidTr="00F939D6">
        <w:tc>
          <w:tcPr>
            <w:tcW w:w="839" w:type="dxa"/>
            <w:vAlign w:val="center"/>
          </w:tcPr>
          <w:p w14:paraId="7642A948" w14:textId="6DC1ECDD" w:rsidR="006554C6" w:rsidRDefault="006554C6" w:rsidP="00F939D6">
            <w:pPr>
              <w:pStyle w:val="BodyTextBoldheading"/>
              <w:jc w:val="center"/>
              <w:rPr>
                <w:lang w:eastAsia="hr-HR"/>
              </w:rPr>
            </w:pPr>
            <w:r>
              <w:rPr>
                <w:lang w:eastAsia="hr-HR"/>
              </w:rPr>
              <w:t>2</w:t>
            </w:r>
          </w:p>
        </w:tc>
        <w:tc>
          <w:tcPr>
            <w:tcW w:w="3713" w:type="dxa"/>
            <w:vAlign w:val="center"/>
          </w:tcPr>
          <w:p w14:paraId="766531AE" w14:textId="73951802" w:rsidR="006554C6" w:rsidRDefault="006554C6" w:rsidP="00F939D6">
            <w:pPr>
              <w:pStyle w:val="BodyTextBoldheading"/>
              <w:jc w:val="center"/>
              <w:rPr>
                <w:lang w:eastAsia="hr-HR"/>
              </w:rPr>
            </w:pPr>
            <w:r>
              <w:rPr>
                <w:lang w:eastAsia="hr-HR"/>
              </w:rPr>
              <w:t>Stručnjak 1</w:t>
            </w:r>
          </w:p>
        </w:tc>
        <w:tc>
          <w:tcPr>
            <w:tcW w:w="2468" w:type="dxa"/>
            <w:vAlign w:val="center"/>
          </w:tcPr>
          <w:p w14:paraId="232FCA3D" w14:textId="08AAF990" w:rsidR="006554C6" w:rsidRDefault="006554C6" w:rsidP="00F939D6">
            <w:pPr>
              <w:pStyle w:val="BodyTextBoldheading"/>
              <w:jc w:val="center"/>
              <w:rPr>
                <w:lang w:eastAsia="hr-HR"/>
              </w:rPr>
            </w:pPr>
            <w:r>
              <w:rPr>
                <w:lang w:eastAsia="hr-HR"/>
              </w:rPr>
              <w:t>20 %</w:t>
            </w:r>
          </w:p>
        </w:tc>
        <w:tc>
          <w:tcPr>
            <w:tcW w:w="2043" w:type="dxa"/>
            <w:vAlign w:val="center"/>
          </w:tcPr>
          <w:p w14:paraId="16A24431" w14:textId="6F5D1B34" w:rsidR="006554C6" w:rsidRDefault="006554C6" w:rsidP="00F939D6">
            <w:pPr>
              <w:pStyle w:val="BodyTextBoldheading"/>
              <w:jc w:val="center"/>
              <w:rPr>
                <w:lang w:eastAsia="hr-HR"/>
              </w:rPr>
            </w:pPr>
            <w:r>
              <w:rPr>
                <w:lang w:eastAsia="hr-HR"/>
              </w:rPr>
              <w:t>20 bodova</w:t>
            </w:r>
          </w:p>
        </w:tc>
      </w:tr>
      <w:tr w:rsidR="006554C6" w14:paraId="3878DE22" w14:textId="6A1EDBD2" w:rsidTr="00F939D6">
        <w:tc>
          <w:tcPr>
            <w:tcW w:w="839" w:type="dxa"/>
            <w:vAlign w:val="center"/>
          </w:tcPr>
          <w:p w14:paraId="4EC87256" w14:textId="43A8D64B" w:rsidR="006554C6" w:rsidRDefault="006554C6" w:rsidP="00F939D6">
            <w:pPr>
              <w:pStyle w:val="BodyTextBoldheading"/>
              <w:jc w:val="center"/>
              <w:rPr>
                <w:lang w:eastAsia="hr-HR"/>
              </w:rPr>
            </w:pPr>
            <w:r>
              <w:rPr>
                <w:lang w:eastAsia="hr-HR"/>
              </w:rPr>
              <w:t>3</w:t>
            </w:r>
          </w:p>
        </w:tc>
        <w:tc>
          <w:tcPr>
            <w:tcW w:w="3713" w:type="dxa"/>
            <w:vAlign w:val="center"/>
          </w:tcPr>
          <w:p w14:paraId="7AD71BB0" w14:textId="39C70694" w:rsidR="006554C6" w:rsidRDefault="006554C6" w:rsidP="00F939D6">
            <w:pPr>
              <w:pStyle w:val="BodyTextBoldheading"/>
              <w:jc w:val="center"/>
              <w:rPr>
                <w:lang w:eastAsia="hr-HR"/>
              </w:rPr>
            </w:pPr>
            <w:r>
              <w:rPr>
                <w:lang w:eastAsia="hr-HR"/>
              </w:rPr>
              <w:t>Stručnjak 2</w:t>
            </w:r>
          </w:p>
        </w:tc>
        <w:tc>
          <w:tcPr>
            <w:tcW w:w="2468" w:type="dxa"/>
            <w:vAlign w:val="center"/>
          </w:tcPr>
          <w:p w14:paraId="294E35F6" w14:textId="2234CD0D" w:rsidR="006554C6" w:rsidRDefault="006554C6" w:rsidP="00F939D6">
            <w:pPr>
              <w:pStyle w:val="BodyTextBoldheading"/>
              <w:jc w:val="center"/>
              <w:rPr>
                <w:lang w:eastAsia="hr-HR"/>
              </w:rPr>
            </w:pPr>
            <w:r>
              <w:rPr>
                <w:lang w:eastAsia="hr-HR"/>
              </w:rPr>
              <w:t>20 %</w:t>
            </w:r>
          </w:p>
        </w:tc>
        <w:tc>
          <w:tcPr>
            <w:tcW w:w="2043" w:type="dxa"/>
            <w:vAlign w:val="center"/>
          </w:tcPr>
          <w:p w14:paraId="3CE40731" w14:textId="58A9E966" w:rsidR="006554C6" w:rsidRDefault="006554C6" w:rsidP="00F939D6">
            <w:pPr>
              <w:pStyle w:val="BodyTextBoldheading"/>
              <w:jc w:val="center"/>
              <w:rPr>
                <w:lang w:eastAsia="hr-HR"/>
              </w:rPr>
            </w:pPr>
            <w:r>
              <w:rPr>
                <w:lang w:eastAsia="hr-HR"/>
              </w:rPr>
              <w:t>20 bodova</w:t>
            </w:r>
          </w:p>
        </w:tc>
      </w:tr>
      <w:tr w:rsidR="006554C6" w:rsidRPr="00F939D6" w14:paraId="2B0BB86F" w14:textId="77777777" w:rsidTr="00F939D6">
        <w:tc>
          <w:tcPr>
            <w:tcW w:w="4552" w:type="dxa"/>
            <w:gridSpan w:val="2"/>
            <w:vAlign w:val="center"/>
          </w:tcPr>
          <w:p w14:paraId="059C6D39" w14:textId="306DAE66" w:rsidR="006554C6" w:rsidRPr="00F939D6" w:rsidRDefault="006554C6" w:rsidP="00F939D6">
            <w:pPr>
              <w:pStyle w:val="BodyTextBoldheading"/>
              <w:jc w:val="center"/>
              <w:rPr>
                <w:b/>
                <w:lang w:eastAsia="hr-HR"/>
              </w:rPr>
            </w:pPr>
            <w:r w:rsidRPr="00F939D6">
              <w:rPr>
                <w:b/>
                <w:lang w:eastAsia="hr-HR"/>
              </w:rPr>
              <w:t>UKUPNO</w:t>
            </w:r>
          </w:p>
        </w:tc>
        <w:tc>
          <w:tcPr>
            <w:tcW w:w="2468" w:type="dxa"/>
            <w:vAlign w:val="center"/>
          </w:tcPr>
          <w:p w14:paraId="5D16D6BB" w14:textId="7AC85B23" w:rsidR="006554C6" w:rsidRPr="00F939D6" w:rsidRDefault="006554C6" w:rsidP="00F939D6">
            <w:pPr>
              <w:pStyle w:val="BodyTextBoldheading"/>
              <w:jc w:val="center"/>
              <w:rPr>
                <w:b/>
                <w:lang w:eastAsia="hr-HR"/>
              </w:rPr>
            </w:pPr>
            <w:r w:rsidRPr="00F939D6">
              <w:rPr>
                <w:b/>
                <w:lang w:eastAsia="hr-HR"/>
              </w:rPr>
              <w:t>100 %</w:t>
            </w:r>
          </w:p>
        </w:tc>
        <w:tc>
          <w:tcPr>
            <w:tcW w:w="2043" w:type="dxa"/>
            <w:vAlign w:val="center"/>
          </w:tcPr>
          <w:p w14:paraId="5038B885" w14:textId="735D56FB" w:rsidR="006554C6" w:rsidRPr="00F939D6" w:rsidRDefault="006554C6" w:rsidP="00F939D6">
            <w:pPr>
              <w:pStyle w:val="BodyTextBoldheading"/>
              <w:jc w:val="center"/>
              <w:rPr>
                <w:b/>
                <w:lang w:eastAsia="hr-HR"/>
              </w:rPr>
            </w:pPr>
            <w:r w:rsidRPr="00F939D6">
              <w:rPr>
                <w:b/>
                <w:lang w:eastAsia="hr-HR"/>
              </w:rPr>
              <w:t>100 bodova</w:t>
            </w:r>
          </w:p>
        </w:tc>
      </w:tr>
    </w:tbl>
    <w:p w14:paraId="304A91D4" w14:textId="77777777" w:rsidR="006554C6" w:rsidRPr="006554C6" w:rsidRDefault="006554C6" w:rsidP="006554C6">
      <w:pPr>
        <w:pStyle w:val="BodyTextBoldheading"/>
        <w:rPr>
          <w:lang w:eastAsia="hr-HR"/>
        </w:rPr>
      </w:pPr>
    </w:p>
    <w:p w14:paraId="747BE234" w14:textId="40276AE9" w:rsidR="006554C6" w:rsidRDefault="006554C6" w:rsidP="006554C6">
      <w:pPr>
        <w:pStyle w:val="Naslov2"/>
        <w:rPr>
          <w:rFonts w:eastAsia="Times New Roman"/>
          <w:lang w:eastAsia="hr-HR"/>
        </w:rPr>
      </w:pPr>
      <w:bookmarkStart w:id="117" w:name="_Toc501033795"/>
      <w:r>
        <w:rPr>
          <w:rFonts w:eastAsia="Times New Roman"/>
          <w:lang w:eastAsia="hr-HR"/>
        </w:rPr>
        <w:t>6.1. Cijena ponude</w:t>
      </w:r>
      <w:bookmarkEnd w:id="117"/>
    </w:p>
    <w:p w14:paraId="1FA4654F" w14:textId="77777777" w:rsidR="006554C6" w:rsidRPr="006554C6" w:rsidRDefault="006554C6" w:rsidP="00F939D6">
      <w:pPr>
        <w:pStyle w:val="BodyTextBoldheading"/>
        <w:rPr>
          <w:lang w:eastAsia="hr-HR"/>
        </w:rPr>
      </w:pPr>
      <w:r w:rsidRPr="006554C6">
        <w:rPr>
          <w:lang w:eastAsia="hr-HR"/>
        </w:rPr>
        <w:t xml:space="preserve">Naručitelj kao jedan od kriterija određuje cijenu ponude bez PDV-a. </w:t>
      </w:r>
    </w:p>
    <w:p w14:paraId="00CF56FA" w14:textId="77777777" w:rsidR="006554C6" w:rsidRPr="006554C6" w:rsidRDefault="006554C6" w:rsidP="00F939D6">
      <w:pPr>
        <w:pStyle w:val="BodyTextBoldheading"/>
        <w:rPr>
          <w:lang w:eastAsia="hr-HR"/>
        </w:rPr>
      </w:pPr>
    </w:p>
    <w:p w14:paraId="2D486F0B" w14:textId="77777777" w:rsidR="006554C6" w:rsidRPr="006554C6" w:rsidRDefault="006554C6" w:rsidP="00F939D6">
      <w:pPr>
        <w:pStyle w:val="BodyTextBoldheading"/>
        <w:rPr>
          <w:b/>
          <w:lang w:eastAsia="hr-HR"/>
        </w:rPr>
      </w:pPr>
      <w:r w:rsidRPr="006554C6">
        <w:rPr>
          <w:b/>
          <w:lang w:eastAsia="hr-HR"/>
        </w:rPr>
        <w:t>Bodovanje – Cijena ponuda:</w:t>
      </w:r>
    </w:p>
    <w:p w14:paraId="4ED8B1A4" w14:textId="77777777" w:rsidR="006554C6" w:rsidRPr="006554C6" w:rsidRDefault="006554C6" w:rsidP="00F939D6">
      <w:pPr>
        <w:pStyle w:val="BodyTextBoldheading"/>
        <w:rPr>
          <w:lang w:eastAsia="hr-HR"/>
        </w:rPr>
      </w:pPr>
    </w:p>
    <w:p w14:paraId="6A8C6D60" w14:textId="77777777" w:rsidR="006554C6" w:rsidRDefault="006554C6" w:rsidP="00F939D6">
      <w:pPr>
        <w:pStyle w:val="BodyTextBoldheading"/>
        <w:rPr>
          <w:lang w:eastAsia="hr-HR"/>
        </w:rPr>
      </w:pPr>
      <w:r w:rsidRPr="006554C6">
        <w:rPr>
          <w:lang w:eastAsia="hr-HR"/>
        </w:rPr>
        <w:t xml:space="preserve">Maksimalni broj bodova koji </w:t>
      </w:r>
      <w:r>
        <w:rPr>
          <w:lang w:eastAsia="hr-HR"/>
        </w:rPr>
        <w:t>gospodarski subjekt</w:t>
      </w:r>
      <w:r w:rsidRPr="006554C6">
        <w:rPr>
          <w:lang w:eastAsia="hr-HR"/>
        </w:rPr>
        <w:t xml:space="preserve"> može dobiti </w:t>
      </w:r>
      <w:r>
        <w:rPr>
          <w:lang w:eastAsia="hr-HR"/>
        </w:rPr>
        <w:t>prema ovom kriteriju je 6</w:t>
      </w:r>
      <w:r w:rsidRPr="006554C6">
        <w:rPr>
          <w:lang w:eastAsia="hr-HR"/>
        </w:rPr>
        <w:t>0</w:t>
      </w:r>
      <w:r>
        <w:rPr>
          <w:lang w:eastAsia="hr-HR"/>
        </w:rPr>
        <w:t xml:space="preserve"> bodova</w:t>
      </w:r>
      <w:r w:rsidRPr="006554C6">
        <w:rPr>
          <w:lang w:eastAsia="hr-HR"/>
        </w:rPr>
        <w:t xml:space="preserve">. </w:t>
      </w:r>
    </w:p>
    <w:p w14:paraId="3CCDCAB6" w14:textId="77777777" w:rsidR="00F939D6" w:rsidRDefault="00F939D6" w:rsidP="00F939D6">
      <w:pPr>
        <w:pStyle w:val="BodyTextBoldheading"/>
        <w:rPr>
          <w:lang w:eastAsia="hr-HR"/>
        </w:rPr>
      </w:pPr>
    </w:p>
    <w:p w14:paraId="6A23D234" w14:textId="0453C961" w:rsidR="006554C6" w:rsidRPr="006554C6" w:rsidRDefault="006554C6" w:rsidP="00F939D6">
      <w:pPr>
        <w:pStyle w:val="BodyTextBoldheading"/>
        <w:rPr>
          <w:lang w:eastAsia="hr-HR"/>
        </w:rPr>
      </w:pPr>
      <w:r w:rsidRPr="006554C6">
        <w:rPr>
          <w:lang w:eastAsia="hr-HR"/>
        </w:rPr>
        <w:t xml:space="preserve">Onaj </w:t>
      </w:r>
      <w:r>
        <w:rPr>
          <w:lang w:eastAsia="hr-HR"/>
        </w:rPr>
        <w:t>gospodarski subjekt</w:t>
      </w:r>
      <w:r w:rsidRPr="006554C6">
        <w:rPr>
          <w:lang w:eastAsia="hr-HR"/>
        </w:rPr>
        <w:t xml:space="preserve"> koji dostavi ponudu sa najnižom cijenom dobit će maksimalni broj bodova.</w:t>
      </w:r>
    </w:p>
    <w:p w14:paraId="1E927E1C" w14:textId="77777777" w:rsidR="006554C6" w:rsidRDefault="006554C6" w:rsidP="00F939D6">
      <w:pPr>
        <w:pStyle w:val="BodyTextBoldheading"/>
        <w:rPr>
          <w:lang w:eastAsia="hr-HR"/>
        </w:rPr>
      </w:pPr>
    </w:p>
    <w:p w14:paraId="7B441384" w14:textId="77777777" w:rsidR="006554C6" w:rsidRPr="006554C6" w:rsidRDefault="006554C6" w:rsidP="00F939D6">
      <w:pPr>
        <w:pStyle w:val="BodyTextBoldheading"/>
        <w:rPr>
          <w:lang w:eastAsia="hr-HR"/>
        </w:rPr>
      </w:pPr>
      <w:r w:rsidRPr="006554C6">
        <w:rPr>
          <w:lang w:eastAsia="hr-HR"/>
        </w:rPr>
        <w:t>Bodovna vrijednost prema ovom kriteriju izračunava se prema sljedećoj formuli:</w:t>
      </w:r>
    </w:p>
    <w:p w14:paraId="7DADAE1A" w14:textId="77777777" w:rsidR="006554C6" w:rsidRPr="006554C6" w:rsidRDefault="006554C6" w:rsidP="00F939D6">
      <w:pPr>
        <w:pStyle w:val="BodyTextBoldheading"/>
        <w:rPr>
          <w:lang w:eastAsia="hr-HR"/>
        </w:rPr>
      </w:pPr>
    </w:p>
    <w:p w14:paraId="797DCE4D" w14:textId="587027E6" w:rsidR="006554C6" w:rsidRPr="006554C6" w:rsidRDefault="006554C6" w:rsidP="00F939D6">
      <w:pPr>
        <w:pStyle w:val="BodyTextBoldheading"/>
        <w:rPr>
          <w:lang w:eastAsia="hr-HR"/>
        </w:rPr>
      </w:pPr>
      <w:proofErr w:type="spellStart"/>
      <w:r>
        <w:rPr>
          <w:lang w:eastAsia="hr-HR"/>
        </w:rPr>
        <w:t>Bc</w:t>
      </w:r>
      <w:proofErr w:type="spellEnd"/>
      <w:r>
        <w:rPr>
          <w:lang w:eastAsia="hr-HR"/>
        </w:rPr>
        <w:t xml:space="preserve">= </w:t>
      </w:r>
      <w:proofErr w:type="spellStart"/>
      <w:r>
        <w:rPr>
          <w:lang w:eastAsia="hr-HR"/>
        </w:rPr>
        <w:t>cmin</w:t>
      </w:r>
      <w:proofErr w:type="spellEnd"/>
      <w:r>
        <w:rPr>
          <w:lang w:eastAsia="hr-HR"/>
        </w:rPr>
        <w:t>/c * 6</w:t>
      </w:r>
      <w:r w:rsidRPr="006554C6">
        <w:rPr>
          <w:lang w:eastAsia="hr-HR"/>
        </w:rPr>
        <w:t>0</w:t>
      </w:r>
    </w:p>
    <w:p w14:paraId="6A605948" w14:textId="77777777" w:rsidR="006554C6" w:rsidRPr="006554C6" w:rsidRDefault="006554C6" w:rsidP="00F939D6">
      <w:pPr>
        <w:pStyle w:val="BodyTextBoldheading"/>
        <w:rPr>
          <w:lang w:eastAsia="hr-HR"/>
        </w:rPr>
      </w:pPr>
    </w:p>
    <w:p w14:paraId="0D4DFBFF" w14:textId="26A5E84D" w:rsidR="006554C6" w:rsidRPr="006554C6" w:rsidRDefault="006554C6" w:rsidP="00F939D6">
      <w:pPr>
        <w:pStyle w:val="BodyTextBoldheading"/>
        <w:rPr>
          <w:lang w:eastAsia="hr-HR"/>
        </w:rPr>
      </w:pPr>
      <w:proofErr w:type="spellStart"/>
      <w:r w:rsidRPr="006554C6">
        <w:rPr>
          <w:lang w:eastAsia="hr-HR"/>
        </w:rPr>
        <w:lastRenderedPageBreak/>
        <w:t>Bc</w:t>
      </w:r>
      <w:proofErr w:type="spellEnd"/>
      <w:r w:rsidRPr="006554C6">
        <w:rPr>
          <w:lang w:eastAsia="hr-HR"/>
        </w:rPr>
        <w:t xml:space="preserve"> – broj bodova koji je dodijeljen </w:t>
      </w:r>
      <w:r>
        <w:rPr>
          <w:lang w:eastAsia="hr-HR"/>
        </w:rPr>
        <w:t>gospodarskom subjek</w:t>
      </w:r>
      <w:r w:rsidR="00F939D6">
        <w:rPr>
          <w:lang w:eastAsia="hr-HR"/>
        </w:rPr>
        <w:t>t</w:t>
      </w:r>
    </w:p>
    <w:p w14:paraId="03C91B24" w14:textId="77777777" w:rsidR="006554C6" w:rsidRPr="006554C6" w:rsidRDefault="006554C6" w:rsidP="00F939D6">
      <w:pPr>
        <w:pStyle w:val="BodyTextBoldheading"/>
        <w:rPr>
          <w:lang w:eastAsia="hr-HR"/>
        </w:rPr>
      </w:pPr>
      <w:proofErr w:type="spellStart"/>
      <w:r w:rsidRPr="006554C6">
        <w:rPr>
          <w:lang w:eastAsia="hr-HR"/>
        </w:rPr>
        <w:t>cmin</w:t>
      </w:r>
      <w:proofErr w:type="spellEnd"/>
      <w:r w:rsidRPr="006554C6">
        <w:rPr>
          <w:lang w:eastAsia="hr-HR"/>
        </w:rPr>
        <w:t xml:space="preserve"> – najniža ponuđena cijena u postupku javne nabave</w:t>
      </w:r>
    </w:p>
    <w:p w14:paraId="5522DBB7" w14:textId="77777777" w:rsidR="006554C6" w:rsidRDefault="006554C6" w:rsidP="00F939D6">
      <w:pPr>
        <w:pStyle w:val="BodyTextBoldheading"/>
        <w:rPr>
          <w:lang w:eastAsia="hr-HR"/>
        </w:rPr>
      </w:pPr>
      <w:r w:rsidRPr="006554C6">
        <w:rPr>
          <w:lang w:eastAsia="hr-HR"/>
        </w:rPr>
        <w:t>c – cijena ponuđena u ponudi koja se ocjenjuje</w:t>
      </w:r>
    </w:p>
    <w:p w14:paraId="73AF13AB" w14:textId="77777777" w:rsidR="006554C6" w:rsidRPr="006554C6" w:rsidRDefault="006554C6" w:rsidP="00F939D6">
      <w:pPr>
        <w:pStyle w:val="BodyTextBoldheading"/>
        <w:rPr>
          <w:lang w:eastAsia="hr-HR"/>
        </w:rPr>
      </w:pPr>
    </w:p>
    <w:p w14:paraId="76F21548" w14:textId="7B408466" w:rsidR="006554C6" w:rsidRDefault="006554C6" w:rsidP="00C108FC">
      <w:pPr>
        <w:pStyle w:val="Naslov2"/>
        <w:rPr>
          <w:lang w:eastAsia="hr-HR"/>
        </w:rPr>
      </w:pPr>
      <w:bookmarkStart w:id="118" w:name="_Toc501033796"/>
      <w:r>
        <w:rPr>
          <w:lang w:eastAsia="hr-HR"/>
        </w:rPr>
        <w:t xml:space="preserve">6.2. </w:t>
      </w:r>
      <w:r w:rsidR="00C108FC" w:rsidRPr="00C108FC">
        <w:rPr>
          <w:lang w:eastAsia="hr-HR"/>
        </w:rPr>
        <w:t>Stručnjak 1: Voditelj tima/marketinški stručnjak</w:t>
      </w:r>
      <w:bookmarkEnd w:id="118"/>
    </w:p>
    <w:p w14:paraId="752434B6" w14:textId="7E95B4D8" w:rsidR="00C108FC" w:rsidRDefault="00C108FC" w:rsidP="00C108FC">
      <w:pPr>
        <w:pStyle w:val="BodyTextBoldheading"/>
        <w:rPr>
          <w:lang w:eastAsia="hr-HR"/>
        </w:rPr>
      </w:pPr>
      <w:r>
        <w:rPr>
          <w:lang w:eastAsia="hr-HR"/>
        </w:rPr>
        <w:t xml:space="preserve">Naručitelj kao jedan od kriterija ekonomski najpovoljnije ponude određuje specifično stručno iskustvo </w:t>
      </w:r>
      <w:r w:rsidRPr="00C108FC">
        <w:rPr>
          <w:lang w:eastAsia="hr-HR"/>
        </w:rPr>
        <w:t>stručnjak 1: Voditelj tima/marketinški stručnjak</w:t>
      </w:r>
      <w:r>
        <w:rPr>
          <w:lang w:eastAsia="hr-HR"/>
        </w:rPr>
        <w:t>.</w:t>
      </w:r>
    </w:p>
    <w:p w14:paraId="5F7DF7BB" w14:textId="77777777" w:rsidR="00C108FC" w:rsidRDefault="00C108FC" w:rsidP="00C108FC">
      <w:pPr>
        <w:pStyle w:val="BodyTextBoldheading"/>
        <w:rPr>
          <w:lang w:eastAsia="hr-HR"/>
        </w:rPr>
      </w:pPr>
    </w:p>
    <w:p w14:paraId="5E7B5A01" w14:textId="4F860DE9" w:rsidR="00C108FC" w:rsidRDefault="00C108FC" w:rsidP="00C108FC">
      <w:pPr>
        <w:pStyle w:val="BodyTextBoldheading"/>
        <w:rPr>
          <w:lang w:eastAsia="hr-HR"/>
        </w:rPr>
      </w:pPr>
      <w:r>
        <w:rPr>
          <w:lang w:eastAsia="hr-HR"/>
        </w:rPr>
        <w:t xml:space="preserve">Maksimalan broj bodova koje gospodarski subjekt može dobiti prema ovom kriteriju je 20 bodova. </w:t>
      </w:r>
    </w:p>
    <w:p w14:paraId="47D4F349" w14:textId="77777777" w:rsidR="00C108FC" w:rsidRDefault="00C108FC" w:rsidP="00C108FC">
      <w:pPr>
        <w:pStyle w:val="BodyTextBoldheading"/>
        <w:rPr>
          <w:lang w:eastAsia="hr-HR"/>
        </w:rPr>
      </w:pPr>
    </w:p>
    <w:p w14:paraId="5047C298" w14:textId="174A561B" w:rsidR="00C108FC" w:rsidRPr="00C108FC" w:rsidRDefault="00C108FC" w:rsidP="00C108FC">
      <w:pPr>
        <w:pStyle w:val="BodyTextBoldheading"/>
        <w:rPr>
          <w:lang w:eastAsia="hr-HR"/>
        </w:rPr>
      </w:pPr>
      <w:r>
        <w:rPr>
          <w:lang w:eastAsia="hr-HR"/>
        </w:rPr>
        <w:t>Specifičnim stručnim iskustvo</w:t>
      </w:r>
      <w:r w:rsidR="00CB04EE">
        <w:rPr>
          <w:lang w:eastAsia="hr-HR"/>
        </w:rPr>
        <w:t xml:space="preserve"> smatra se p</w:t>
      </w:r>
      <w:r w:rsidR="00CB04EE" w:rsidRPr="00CB04EE">
        <w:rPr>
          <w:lang w:eastAsia="hr-HR"/>
        </w:rPr>
        <w:t xml:space="preserve">rethodno iskustvo kao voditelj tima na najmanje jednom projektu informiranja i jačanja vidljivosti projekata i informiranja javnosti uključujući i pripremu projektnih materijala (u skladu sa EU pravilima) u projektu zaštite okoliša i/ili izgradnje </w:t>
      </w:r>
      <w:proofErr w:type="spellStart"/>
      <w:r w:rsidR="00CB04EE" w:rsidRPr="00CB04EE">
        <w:rPr>
          <w:lang w:eastAsia="hr-HR"/>
        </w:rPr>
        <w:t>vodnokomunalne</w:t>
      </w:r>
      <w:proofErr w:type="spellEnd"/>
      <w:r w:rsidR="00CB04EE" w:rsidRPr="00CB04EE">
        <w:rPr>
          <w:lang w:eastAsia="hr-HR"/>
        </w:rPr>
        <w:t xml:space="preserve"> infrastrukture</w:t>
      </w:r>
      <w:r w:rsidR="00CB04EE">
        <w:rPr>
          <w:lang w:eastAsia="hr-HR"/>
        </w:rPr>
        <w:t xml:space="preserve">. </w:t>
      </w:r>
      <w:r>
        <w:rPr>
          <w:lang w:eastAsia="hr-HR"/>
        </w:rPr>
        <w:t>Projektom se smatra ugovor o uslugama</w:t>
      </w:r>
      <w:r w:rsidR="00CB04EE">
        <w:rPr>
          <w:lang w:eastAsia="hr-HR"/>
        </w:rPr>
        <w:t xml:space="preserve"> koji</w:t>
      </w:r>
      <w:r>
        <w:rPr>
          <w:lang w:eastAsia="hr-HR"/>
        </w:rPr>
        <w:t xml:space="preserve"> obuhvaća naprijed navedena područja i projekte, a koji je ispunjen u cijelosti.</w:t>
      </w:r>
    </w:p>
    <w:p w14:paraId="4FA1D92E" w14:textId="77777777" w:rsidR="006554C6" w:rsidRDefault="006554C6" w:rsidP="00601F94">
      <w:pPr>
        <w:rPr>
          <w:rFonts w:eastAsia="Times New Roman" w:cs="Arial"/>
          <w:sz w:val="20"/>
          <w:szCs w:val="20"/>
          <w:lang w:eastAsia="hr-HR"/>
        </w:rPr>
      </w:pPr>
    </w:p>
    <w:p w14:paraId="5A0C2DCD" w14:textId="6399CAF5" w:rsidR="00C108FC" w:rsidRDefault="00C108FC" w:rsidP="00C108FC">
      <w:pPr>
        <w:pStyle w:val="BodyTextBoldheading"/>
        <w:rPr>
          <w:lang w:eastAsia="hr-HR"/>
        </w:rPr>
      </w:pPr>
      <w:r>
        <w:rPr>
          <w:lang w:eastAsia="hr-HR"/>
        </w:rPr>
        <w:t>Specifično stručno iskustvo stručnjaka 1 bodovat će se u skladu sa sljedećom skalom:</w:t>
      </w:r>
    </w:p>
    <w:p w14:paraId="1E0C1709" w14:textId="77777777" w:rsidR="00C108FC" w:rsidRDefault="00C108FC" w:rsidP="00C108FC">
      <w:pPr>
        <w:pStyle w:val="BodyTextBoldheading"/>
        <w:rPr>
          <w:lang w:eastAsia="hr-HR"/>
        </w:rPr>
      </w:pPr>
    </w:p>
    <w:tbl>
      <w:tblPr>
        <w:tblStyle w:val="Reetkatablice"/>
        <w:tblW w:w="0" w:type="auto"/>
        <w:tblLook w:val="04A0" w:firstRow="1" w:lastRow="0" w:firstColumn="1" w:lastColumn="0" w:noHBand="0" w:noVBand="1"/>
      </w:tblPr>
      <w:tblGrid>
        <w:gridCol w:w="846"/>
        <w:gridCol w:w="5196"/>
        <w:gridCol w:w="3021"/>
      </w:tblGrid>
      <w:tr w:rsidR="00C108FC" w:rsidRPr="00C108FC" w14:paraId="7CA6365C" w14:textId="77777777" w:rsidTr="00C108FC">
        <w:tc>
          <w:tcPr>
            <w:tcW w:w="846" w:type="dxa"/>
            <w:vAlign w:val="center"/>
          </w:tcPr>
          <w:p w14:paraId="4C03601B" w14:textId="36C1429F" w:rsidR="00C108FC" w:rsidRPr="00C108FC" w:rsidRDefault="00C108FC" w:rsidP="00C108FC">
            <w:pPr>
              <w:pStyle w:val="BodyTextBoldheading"/>
              <w:jc w:val="center"/>
              <w:rPr>
                <w:b/>
                <w:lang w:eastAsia="hr-HR"/>
              </w:rPr>
            </w:pPr>
            <w:r w:rsidRPr="00C108FC">
              <w:rPr>
                <w:b/>
                <w:lang w:eastAsia="hr-HR"/>
              </w:rPr>
              <w:t>Redni broj</w:t>
            </w:r>
          </w:p>
        </w:tc>
        <w:tc>
          <w:tcPr>
            <w:tcW w:w="5196" w:type="dxa"/>
            <w:vAlign w:val="center"/>
          </w:tcPr>
          <w:p w14:paraId="388ADA1B" w14:textId="451C1E7E" w:rsidR="00C108FC" w:rsidRPr="00C108FC" w:rsidRDefault="00C108FC" w:rsidP="00C108FC">
            <w:pPr>
              <w:pStyle w:val="BodyTextBoldheading"/>
              <w:jc w:val="center"/>
              <w:rPr>
                <w:b/>
                <w:lang w:eastAsia="hr-HR"/>
              </w:rPr>
            </w:pPr>
            <w:r w:rsidRPr="00C108FC">
              <w:rPr>
                <w:b/>
                <w:lang w:eastAsia="hr-HR"/>
              </w:rPr>
              <w:t>Broj projekata na kojem je stručnjak radio</w:t>
            </w:r>
          </w:p>
        </w:tc>
        <w:tc>
          <w:tcPr>
            <w:tcW w:w="3021" w:type="dxa"/>
            <w:vAlign w:val="center"/>
          </w:tcPr>
          <w:p w14:paraId="41DDFFAC" w14:textId="407ADD7E" w:rsidR="00C108FC" w:rsidRPr="00C108FC" w:rsidRDefault="00C108FC" w:rsidP="00C108FC">
            <w:pPr>
              <w:pStyle w:val="BodyTextBoldheading"/>
              <w:jc w:val="center"/>
              <w:rPr>
                <w:b/>
                <w:lang w:eastAsia="hr-HR"/>
              </w:rPr>
            </w:pPr>
            <w:r w:rsidRPr="00C108FC">
              <w:rPr>
                <w:b/>
                <w:lang w:eastAsia="hr-HR"/>
              </w:rPr>
              <w:t>Broj bodova</w:t>
            </w:r>
          </w:p>
        </w:tc>
      </w:tr>
      <w:tr w:rsidR="00C108FC" w14:paraId="189C8984" w14:textId="77777777" w:rsidTr="00C108FC">
        <w:tc>
          <w:tcPr>
            <w:tcW w:w="846" w:type="dxa"/>
            <w:vAlign w:val="center"/>
          </w:tcPr>
          <w:p w14:paraId="0F804F33" w14:textId="448FFD32" w:rsidR="00C108FC" w:rsidRDefault="00C108FC" w:rsidP="00C108FC">
            <w:pPr>
              <w:pStyle w:val="BodyTextBoldheading"/>
              <w:jc w:val="center"/>
              <w:rPr>
                <w:lang w:eastAsia="hr-HR"/>
              </w:rPr>
            </w:pPr>
            <w:r>
              <w:rPr>
                <w:lang w:eastAsia="hr-HR"/>
              </w:rPr>
              <w:t>1</w:t>
            </w:r>
          </w:p>
        </w:tc>
        <w:tc>
          <w:tcPr>
            <w:tcW w:w="5196" w:type="dxa"/>
            <w:vAlign w:val="center"/>
          </w:tcPr>
          <w:p w14:paraId="486B2108" w14:textId="4B3B77B8" w:rsidR="00C108FC" w:rsidRDefault="00C108FC" w:rsidP="00C108FC">
            <w:pPr>
              <w:pStyle w:val="BodyTextBoldheading"/>
              <w:jc w:val="center"/>
              <w:rPr>
                <w:lang w:eastAsia="hr-HR"/>
              </w:rPr>
            </w:pPr>
            <w:r>
              <w:rPr>
                <w:lang w:eastAsia="hr-HR"/>
              </w:rPr>
              <w:t>Ispunjen 1 ugovor</w:t>
            </w:r>
          </w:p>
        </w:tc>
        <w:tc>
          <w:tcPr>
            <w:tcW w:w="3021" w:type="dxa"/>
            <w:vAlign w:val="center"/>
          </w:tcPr>
          <w:p w14:paraId="50DF1103" w14:textId="2932E2E2" w:rsidR="00C108FC" w:rsidRDefault="00C108FC" w:rsidP="00C108FC">
            <w:pPr>
              <w:pStyle w:val="BodyTextBoldheading"/>
              <w:jc w:val="center"/>
              <w:rPr>
                <w:lang w:eastAsia="hr-HR"/>
              </w:rPr>
            </w:pPr>
            <w:r>
              <w:rPr>
                <w:lang w:eastAsia="hr-HR"/>
              </w:rPr>
              <w:t>5</w:t>
            </w:r>
          </w:p>
        </w:tc>
      </w:tr>
      <w:tr w:rsidR="00C108FC" w14:paraId="149198C2" w14:textId="77777777" w:rsidTr="00C108FC">
        <w:tc>
          <w:tcPr>
            <w:tcW w:w="846" w:type="dxa"/>
            <w:vAlign w:val="center"/>
          </w:tcPr>
          <w:p w14:paraId="4854563C" w14:textId="5B3821F7" w:rsidR="00C108FC" w:rsidRDefault="00C108FC" w:rsidP="00C108FC">
            <w:pPr>
              <w:pStyle w:val="BodyTextBoldheading"/>
              <w:jc w:val="center"/>
              <w:rPr>
                <w:lang w:eastAsia="hr-HR"/>
              </w:rPr>
            </w:pPr>
            <w:r>
              <w:rPr>
                <w:lang w:eastAsia="hr-HR"/>
              </w:rPr>
              <w:t>2</w:t>
            </w:r>
          </w:p>
        </w:tc>
        <w:tc>
          <w:tcPr>
            <w:tcW w:w="5196" w:type="dxa"/>
            <w:vAlign w:val="center"/>
          </w:tcPr>
          <w:p w14:paraId="667D07FF" w14:textId="5C4C0495" w:rsidR="00C108FC" w:rsidRDefault="00C108FC" w:rsidP="00C108FC">
            <w:pPr>
              <w:pStyle w:val="BodyTextBoldheading"/>
              <w:jc w:val="center"/>
              <w:rPr>
                <w:lang w:eastAsia="hr-HR"/>
              </w:rPr>
            </w:pPr>
            <w:r>
              <w:rPr>
                <w:lang w:eastAsia="hr-HR"/>
              </w:rPr>
              <w:t>Ispunjena 2 ugovora</w:t>
            </w:r>
          </w:p>
        </w:tc>
        <w:tc>
          <w:tcPr>
            <w:tcW w:w="3021" w:type="dxa"/>
            <w:vAlign w:val="center"/>
          </w:tcPr>
          <w:p w14:paraId="65A8B76C" w14:textId="2036BEFC" w:rsidR="00C108FC" w:rsidRDefault="00C108FC" w:rsidP="00C108FC">
            <w:pPr>
              <w:pStyle w:val="BodyTextBoldheading"/>
              <w:jc w:val="center"/>
              <w:rPr>
                <w:lang w:eastAsia="hr-HR"/>
              </w:rPr>
            </w:pPr>
            <w:r>
              <w:rPr>
                <w:lang w:eastAsia="hr-HR"/>
              </w:rPr>
              <w:t>10</w:t>
            </w:r>
          </w:p>
        </w:tc>
      </w:tr>
      <w:tr w:rsidR="00C108FC" w14:paraId="708CF90D" w14:textId="77777777" w:rsidTr="00C108FC">
        <w:tc>
          <w:tcPr>
            <w:tcW w:w="846" w:type="dxa"/>
            <w:vAlign w:val="center"/>
          </w:tcPr>
          <w:p w14:paraId="309DFAE2" w14:textId="137BF699" w:rsidR="00C108FC" w:rsidRDefault="00C108FC" w:rsidP="00C108FC">
            <w:pPr>
              <w:pStyle w:val="BodyTextBoldheading"/>
              <w:jc w:val="center"/>
              <w:rPr>
                <w:lang w:eastAsia="hr-HR"/>
              </w:rPr>
            </w:pPr>
            <w:r>
              <w:rPr>
                <w:lang w:eastAsia="hr-HR"/>
              </w:rPr>
              <w:t>3</w:t>
            </w:r>
          </w:p>
        </w:tc>
        <w:tc>
          <w:tcPr>
            <w:tcW w:w="5196" w:type="dxa"/>
            <w:vAlign w:val="center"/>
          </w:tcPr>
          <w:p w14:paraId="37AE709E" w14:textId="5696BD42" w:rsidR="00C108FC" w:rsidRDefault="00C108FC" w:rsidP="00C108FC">
            <w:pPr>
              <w:pStyle w:val="BodyTextBoldheading"/>
              <w:jc w:val="center"/>
              <w:rPr>
                <w:lang w:eastAsia="hr-HR"/>
              </w:rPr>
            </w:pPr>
            <w:r>
              <w:rPr>
                <w:lang w:eastAsia="hr-HR"/>
              </w:rPr>
              <w:t>Ispunjena 3 ugovora</w:t>
            </w:r>
          </w:p>
        </w:tc>
        <w:tc>
          <w:tcPr>
            <w:tcW w:w="3021" w:type="dxa"/>
            <w:vAlign w:val="center"/>
          </w:tcPr>
          <w:p w14:paraId="3A231FEF" w14:textId="6F499CF1" w:rsidR="00C108FC" w:rsidRDefault="00C108FC" w:rsidP="00C108FC">
            <w:pPr>
              <w:pStyle w:val="BodyTextBoldheading"/>
              <w:jc w:val="center"/>
              <w:rPr>
                <w:lang w:eastAsia="hr-HR"/>
              </w:rPr>
            </w:pPr>
            <w:r>
              <w:rPr>
                <w:lang w:eastAsia="hr-HR"/>
              </w:rPr>
              <w:t>15</w:t>
            </w:r>
          </w:p>
        </w:tc>
      </w:tr>
      <w:tr w:rsidR="00C108FC" w14:paraId="7D515039" w14:textId="77777777" w:rsidTr="00C108FC">
        <w:tc>
          <w:tcPr>
            <w:tcW w:w="846" w:type="dxa"/>
            <w:vAlign w:val="center"/>
          </w:tcPr>
          <w:p w14:paraId="6B3B50C5" w14:textId="15AFF459" w:rsidR="00C108FC" w:rsidRDefault="00C108FC" w:rsidP="00C108FC">
            <w:pPr>
              <w:pStyle w:val="BodyTextBoldheading"/>
              <w:jc w:val="center"/>
              <w:rPr>
                <w:lang w:eastAsia="hr-HR"/>
              </w:rPr>
            </w:pPr>
            <w:r>
              <w:rPr>
                <w:lang w:eastAsia="hr-HR"/>
              </w:rPr>
              <w:t>4</w:t>
            </w:r>
          </w:p>
        </w:tc>
        <w:tc>
          <w:tcPr>
            <w:tcW w:w="5196" w:type="dxa"/>
            <w:vAlign w:val="center"/>
          </w:tcPr>
          <w:p w14:paraId="5D9688E1" w14:textId="41A75382" w:rsidR="00C108FC" w:rsidRDefault="00C108FC" w:rsidP="00C108FC">
            <w:pPr>
              <w:pStyle w:val="BodyTextBoldheading"/>
              <w:jc w:val="center"/>
              <w:rPr>
                <w:lang w:eastAsia="hr-HR"/>
              </w:rPr>
            </w:pPr>
            <w:r>
              <w:rPr>
                <w:lang w:eastAsia="hr-HR"/>
              </w:rPr>
              <w:t>Ispunjena 4 i više ugovora</w:t>
            </w:r>
          </w:p>
        </w:tc>
        <w:tc>
          <w:tcPr>
            <w:tcW w:w="3021" w:type="dxa"/>
            <w:vAlign w:val="center"/>
          </w:tcPr>
          <w:p w14:paraId="730E0E8E" w14:textId="7616A9C1" w:rsidR="00C108FC" w:rsidRDefault="00C108FC" w:rsidP="00C108FC">
            <w:pPr>
              <w:pStyle w:val="BodyTextBoldheading"/>
              <w:jc w:val="center"/>
              <w:rPr>
                <w:lang w:eastAsia="hr-HR"/>
              </w:rPr>
            </w:pPr>
            <w:r>
              <w:rPr>
                <w:lang w:eastAsia="hr-HR"/>
              </w:rPr>
              <w:t>20</w:t>
            </w:r>
          </w:p>
        </w:tc>
      </w:tr>
    </w:tbl>
    <w:p w14:paraId="50DC7BAD" w14:textId="77777777" w:rsidR="00C108FC" w:rsidRDefault="00C108FC" w:rsidP="00C108FC">
      <w:pPr>
        <w:pStyle w:val="BodyTextBoldheading"/>
        <w:rPr>
          <w:lang w:eastAsia="hr-HR"/>
        </w:rPr>
      </w:pPr>
    </w:p>
    <w:p w14:paraId="436CB159" w14:textId="3E846000" w:rsidR="00C108FC" w:rsidRDefault="00C108FC" w:rsidP="00C108FC">
      <w:pPr>
        <w:pStyle w:val="BodyTextBoldheading"/>
        <w:rPr>
          <w:lang w:eastAsia="hr-HR"/>
        </w:rPr>
      </w:pPr>
      <w:r>
        <w:rPr>
          <w:lang w:eastAsia="hr-HR"/>
        </w:rPr>
        <w:t>Gospodarski subjekt u svrhu dokazivanja ovog kriterija dostavlja ispunjen obrazac ________</w:t>
      </w:r>
      <w:r w:rsidR="00CB04EE">
        <w:rPr>
          <w:lang w:eastAsia="hr-HR"/>
        </w:rPr>
        <w:t xml:space="preserve">___ koje obavezno prilaže popis izvršenih usluga, koji </w:t>
      </w:r>
      <w:r w:rsidR="00CB04EE" w:rsidRPr="00CB04EE">
        <w:rPr>
          <w:lang w:eastAsia="hr-HR"/>
        </w:rPr>
        <w:t>mora sadržavati vrijednost usluge, datum pružanja usluge, tvrtku naručitelja te opis pružene usluge</w:t>
      </w:r>
      <w:r w:rsidR="00CB04EE">
        <w:rPr>
          <w:lang w:eastAsia="hr-HR"/>
        </w:rPr>
        <w:t>. Popisu se prilaže potvrda/e druge ugovorne strane o ispunjenom ugovoru koja mora sadržavati:</w:t>
      </w:r>
    </w:p>
    <w:p w14:paraId="14849CE9" w14:textId="77777777" w:rsidR="00CB04EE" w:rsidRDefault="00CB04EE" w:rsidP="00C108FC">
      <w:pPr>
        <w:pStyle w:val="BodyTextBoldheading"/>
        <w:rPr>
          <w:lang w:eastAsia="hr-HR"/>
        </w:rPr>
      </w:pPr>
    </w:p>
    <w:p w14:paraId="7763B32B" w14:textId="7E1F6D23" w:rsidR="00CB04EE" w:rsidRDefault="00CB04EE" w:rsidP="00CB04EE">
      <w:pPr>
        <w:pStyle w:val="BodyTextBoldheading"/>
        <w:numPr>
          <w:ilvl w:val="0"/>
          <w:numId w:val="64"/>
        </w:numPr>
        <w:rPr>
          <w:lang w:eastAsia="hr-HR"/>
        </w:rPr>
      </w:pPr>
      <w:r>
        <w:rPr>
          <w:lang w:eastAsia="hr-HR"/>
        </w:rPr>
        <w:t>Naziv naručitelja</w:t>
      </w:r>
    </w:p>
    <w:p w14:paraId="404A5158" w14:textId="610854F4" w:rsidR="00CB04EE" w:rsidRDefault="00CB04EE" w:rsidP="00CB04EE">
      <w:pPr>
        <w:pStyle w:val="BodyTextBoldheading"/>
        <w:numPr>
          <w:ilvl w:val="0"/>
          <w:numId w:val="64"/>
        </w:numPr>
        <w:rPr>
          <w:lang w:eastAsia="hr-HR"/>
        </w:rPr>
      </w:pPr>
      <w:r>
        <w:rPr>
          <w:lang w:eastAsia="hr-HR"/>
        </w:rPr>
        <w:t>Naziv izvršitelja</w:t>
      </w:r>
    </w:p>
    <w:p w14:paraId="6C2EF8B6" w14:textId="1F2EDAD1" w:rsidR="00CB04EE" w:rsidRDefault="00CB04EE" w:rsidP="00CB04EE">
      <w:pPr>
        <w:pStyle w:val="BodyTextBoldheading"/>
        <w:numPr>
          <w:ilvl w:val="0"/>
          <w:numId w:val="64"/>
        </w:numPr>
        <w:rPr>
          <w:lang w:eastAsia="hr-HR"/>
        </w:rPr>
      </w:pPr>
      <w:r>
        <w:rPr>
          <w:lang w:eastAsia="hr-HR"/>
        </w:rPr>
        <w:t>Vrijednost usluge</w:t>
      </w:r>
    </w:p>
    <w:p w14:paraId="6D2E2ADA" w14:textId="24A99A88" w:rsidR="00CB04EE" w:rsidRDefault="00CB04EE" w:rsidP="00CB04EE">
      <w:pPr>
        <w:pStyle w:val="BodyTextBoldheading"/>
        <w:numPr>
          <w:ilvl w:val="0"/>
          <w:numId w:val="64"/>
        </w:numPr>
        <w:rPr>
          <w:lang w:eastAsia="hr-HR"/>
        </w:rPr>
      </w:pPr>
      <w:r>
        <w:rPr>
          <w:lang w:eastAsia="hr-HR"/>
        </w:rPr>
        <w:t xml:space="preserve">Datum početka i završetka i </w:t>
      </w:r>
    </w:p>
    <w:p w14:paraId="30F43BDF" w14:textId="7273C840" w:rsidR="00CB04EE" w:rsidRDefault="00CB04EE" w:rsidP="00CB04EE">
      <w:pPr>
        <w:pStyle w:val="BodyTextBoldheading"/>
        <w:numPr>
          <w:ilvl w:val="0"/>
          <w:numId w:val="64"/>
        </w:numPr>
        <w:rPr>
          <w:lang w:eastAsia="hr-HR"/>
        </w:rPr>
      </w:pPr>
      <w:r>
        <w:rPr>
          <w:lang w:eastAsia="hr-HR"/>
        </w:rPr>
        <w:t>Navod o uredno ispunjenom ugovoru.</w:t>
      </w:r>
    </w:p>
    <w:p w14:paraId="108C53B4" w14:textId="77777777" w:rsidR="00CB04EE" w:rsidRDefault="00CB04EE" w:rsidP="00CB04EE">
      <w:pPr>
        <w:pStyle w:val="BodyTextBoldheading"/>
        <w:rPr>
          <w:lang w:eastAsia="hr-HR"/>
        </w:rPr>
      </w:pPr>
    </w:p>
    <w:p w14:paraId="79B96D4A" w14:textId="701CD5D4" w:rsidR="00CB04EE" w:rsidRDefault="00CB04EE" w:rsidP="00CB04EE">
      <w:pPr>
        <w:pStyle w:val="Naslov2"/>
        <w:rPr>
          <w:lang w:eastAsia="hr-HR"/>
        </w:rPr>
      </w:pPr>
      <w:bookmarkStart w:id="119" w:name="_Toc501033797"/>
      <w:r>
        <w:rPr>
          <w:lang w:eastAsia="hr-HR"/>
        </w:rPr>
        <w:lastRenderedPageBreak/>
        <w:t xml:space="preserve">6.3. </w:t>
      </w:r>
      <w:r w:rsidRPr="00C108FC">
        <w:rPr>
          <w:lang w:eastAsia="hr-HR"/>
        </w:rPr>
        <w:t>Stručnjak</w:t>
      </w:r>
      <w:r>
        <w:rPr>
          <w:lang w:eastAsia="hr-HR"/>
        </w:rPr>
        <w:t xml:space="preserve"> 2</w:t>
      </w:r>
      <w:r w:rsidRPr="00C108FC">
        <w:rPr>
          <w:lang w:eastAsia="hr-HR"/>
        </w:rPr>
        <w:t xml:space="preserve">: </w:t>
      </w:r>
      <w:r w:rsidRPr="00CB04EE">
        <w:rPr>
          <w:lang w:eastAsia="hr-HR"/>
        </w:rPr>
        <w:t>Stručnjak za odnose s javnošću</w:t>
      </w:r>
      <w:bookmarkEnd w:id="119"/>
    </w:p>
    <w:p w14:paraId="59A298C8" w14:textId="363892FF" w:rsidR="00CB04EE" w:rsidRDefault="00CB04EE" w:rsidP="00CB04EE">
      <w:pPr>
        <w:pStyle w:val="BodyTextBoldheading"/>
        <w:rPr>
          <w:lang w:eastAsia="hr-HR"/>
        </w:rPr>
      </w:pPr>
      <w:r>
        <w:rPr>
          <w:lang w:eastAsia="hr-HR"/>
        </w:rPr>
        <w:t xml:space="preserve">Naručitelj kao jedan od kriterija ekonomski najpovoljnije ponude određuje specifično stručno iskustvo </w:t>
      </w:r>
      <w:r w:rsidRPr="00C108FC">
        <w:rPr>
          <w:lang w:eastAsia="hr-HR"/>
        </w:rPr>
        <w:t>stručnjak</w:t>
      </w:r>
      <w:r>
        <w:rPr>
          <w:lang w:eastAsia="hr-HR"/>
        </w:rPr>
        <w:t xml:space="preserve"> 2</w:t>
      </w:r>
      <w:r w:rsidRPr="00C108FC">
        <w:rPr>
          <w:lang w:eastAsia="hr-HR"/>
        </w:rPr>
        <w:t xml:space="preserve">: </w:t>
      </w:r>
      <w:r w:rsidRPr="00CB04EE">
        <w:rPr>
          <w:lang w:eastAsia="hr-HR"/>
        </w:rPr>
        <w:t>Stručnjak za odnose s javnošću</w:t>
      </w:r>
      <w:r>
        <w:rPr>
          <w:lang w:eastAsia="hr-HR"/>
        </w:rPr>
        <w:t>.</w:t>
      </w:r>
    </w:p>
    <w:p w14:paraId="4DCC15E2" w14:textId="77777777" w:rsidR="00CB04EE" w:rsidRDefault="00CB04EE" w:rsidP="00CB04EE">
      <w:pPr>
        <w:pStyle w:val="BodyTextBoldheading"/>
        <w:rPr>
          <w:lang w:eastAsia="hr-HR"/>
        </w:rPr>
      </w:pPr>
    </w:p>
    <w:p w14:paraId="29706827" w14:textId="77777777" w:rsidR="00CB04EE" w:rsidRDefault="00CB04EE" w:rsidP="00CB04EE">
      <w:pPr>
        <w:pStyle w:val="BodyTextBoldheading"/>
        <w:rPr>
          <w:lang w:eastAsia="hr-HR"/>
        </w:rPr>
      </w:pPr>
      <w:r>
        <w:rPr>
          <w:lang w:eastAsia="hr-HR"/>
        </w:rPr>
        <w:t xml:space="preserve">Maksimalan broj bodova koje gospodarski subjekt može dobiti prema ovom kriteriju je 20 bodova. </w:t>
      </w:r>
    </w:p>
    <w:p w14:paraId="58586CF8" w14:textId="77777777" w:rsidR="00CB04EE" w:rsidRDefault="00CB04EE" w:rsidP="00CB04EE">
      <w:pPr>
        <w:pStyle w:val="BodyTextBoldheading"/>
        <w:rPr>
          <w:lang w:eastAsia="hr-HR"/>
        </w:rPr>
      </w:pPr>
    </w:p>
    <w:p w14:paraId="535946E6" w14:textId="77777777" w:rsidR="00CB04EE" w:rsidRPr="00C108FC" w:rsidRDefault="00CB04EE" w:rsidP="00CB04EE">
      <w:pPr>
        <w:pStyle w:val="BodyTextBoldheading"/>
        <w:rPr>
          <w:lang w:eastAsia="hr-HR"/>
        </w:rPr>
      </w:pPr>
      <w:r>
        <w:rPr>
          <w:lang w:eastAsia="hr-HR"/>
        </w:rPr>
        <w:t xml:space="preserve">Specifičnim stručnim iskustvo smatra se prethodno iskustvo na najmanje jednom projektu na području odnosa s javnošću na projektima zaštite okoliša i/ili izgradnje </w:t>
      </w:r>
      <w:proofErr w:type="spellStart"/>
      <w:r>
        <w:rPr>
          <w:lang w:eastAsia="hr-HR"/>
        </w:rPr>
        <w:t>vodnokomunalne</w:t>
      </w:r>
      <w:proofErr w:type="spellEnd"/>
      <w:r>
        <w:rPr>
          <w:lang w:eastAsia="hr-HR"/>
        </w:rPr>
        <w:t xml:space="preserve"> infrastrukture koji su financirani iz bespovratnih sredstava Europske unije. Projektom se smatra ugovor o uslugama koje obuhvaćaju naprijed navedena područja i projekte, a koji je ispunjen u cijelosti.</w:t>
      </w:r>
    </w:p>
    <w:p w14:paraId="2301D979" w14:textId="77777777" w:rsidR="00CB04EE" w:rsidRDefault="00CB04EE" w:rsidP="00CB04EE">
      <w:pPr>
        <w:rPr>
          <w:rFonts w:eastAsia="Times New Roman" w:cs="Arial"/>
          <w:sz w:val="20"/>
          <w:szCs w:val="20"/>
          <w:lang w:eastAsia="hr-HR"/>
        </w:rPr>
      </w:pPr>
    </w:p>
    <w:p w14:paraId="1900AA5C" w14:textId="77777777" w:rsidR="00CB04EE" w:rsidRDefault="00CB04EE" w:rsidP="00CB04EE">
      <w:pPr>
        <w:pStyle w:val="BodyTextBoldheading"/>
        <w:rPr>
          <w:lang w:eastAsia="hr-HR"/>
        </w:rPr>
      </w:pPr>
      <w:r>
        <w:rPr>
          <w:lang w:eastAsia="hr-HR"/>
        </w:rPr>
        <w:t>Specifično stručno iskustvo stručnjaka 1 bodovat će se u skladu sa sljedećom skalom:</w:t>
      </w:r>
    </w:p>
    <w:p w14:paraId="49945620" w14:textId="77777777" w:rsidR="00CB04EE" w:rsidRDefault="00CB04EE" w:rsidP="00CB04EE">
      <w:pPr>
        <w:pStyle w:val="BodyTextBoldheading"/>
        <w:rPr>
          <w:lang w:eastAsia="hr-HR"/>
        </w:rPr>
      </w:pPr>
    </w:p>
    <w:tbl>
      <w:tblPr>
        <w:tblStyle w:val="Reetkatablice"/>
        <w:tblW w:w="0" w:type="auto"/>
        <w:tblLook w:val="04A0" w:firstRow="1" w:lastRow="0" w:firstColumn="1" w:lastColumn="0" w:noHBand="0" w:noVBand="1"/>
      </w:tblPr>
      <w:tblGrid>
        <w:gridCol w:w="846"/>
        <w:gridCol w:w="5196"/>
        <w:gridCol w:w="3021"/>
      </w:tblGrid>
      <w:tr w:rsidR="00CB04EE" w:rsidRPr="00C108FC" w14:paraId="3E2EFEDD" w14:textId="77777777" w:rsidTr="004146E8">
        <w:tc>
          <w:tcPr>
            <w:tcW w:w="846" w:type="dxa"/>
            <w:vAlign w:val="center"/>
          </w:tcPr>
          <w:p w14:paraId="5AB8E722" w14:textId="77777777" w:rsidR="00CB04EE" w:rsidRPr="00C108FC" w:rsidRDefault="00CB04EE" w:rsidP="004146E8">
            <w:pPr>
              <w:pStyle w:val="BodyTextBoldheading"/>
              <w:jc w:val="center"/>
              <w:rPr>
                <w:b/>
                <w:lang w:eastAsia="hr-HR"/>
              </w:rPr>
            </w:pPr>
            <w:r w:rsidRPr="00C108FC">
              <w:rPr>
                <w:b/>
                <w:lang w:eastAsia="hr-HR"/>
              </w:rPr>
              <w:t>Redni broj</w:t>
            </w:r>
          </w:p>
        </w:tc>
        <w:tc>
          <w:tcPr>
            <w:tcW w:w="5196" w:type="dxa"/>
            <w:vAlign w:val="center"/>
          </w:tcPr>
          <w:p w14:paraId="0287F792" w14:textId="77777777" w:rsidR="00CB04EE" w:rsidRPr="00C108FC" w:rsidRDefault="00CB04EE" w:rsidP="004146E8">
            <w:pPr>
              <w:pStyle w:val="BodyTextBoldheading"/>
              <w:jc w:val="center"/>
              <w:rPr>
                <w:b/>
                <w:lang w:eastAsia="hr-HR"/>
              </w:rPr>
            </w:pPr>
            <w:r w:rsidRPr="00C108FC">
              <w:rPr>
                <w:b/>
                <w:lang w:eastAsia="hr-HR"/>
              </w:rPr>
              <w:t>Broj projekata na kojem je stručnjak radio</w:t>
            </w:r>
          </w:p>
        </w:tc>
        <w:tc>
          <w:tcPr>
            <w:tcW w:w="3021" w:type="dxa"/>
            <w:vAlign w:val="center"/>
          </w:tcPr>
          <w:p w14:paraId="353144F3" w14:textId="77777777" w:rsidR="00CB04EE" w:rsidRPr="00C108FC" w:rsidRDefault="00CB04EE" w:rsidP="004146E8">
            <w:pPr>
              <w:pStyle w:val="BodyTextBoldheading"/>
              <w:jc w:val="center"/>
              <w:rPr>
                <w:b/>
                <w:lang w:eastAsia="hr-HR"/>
              </w:rPr>
            </w:pPr>
            <w:r w:rsidRPr="00C108FC">
              <w:rPr>
                <w:b/>
                <w:lang w:eastAsia="hr-HR"/>
              </w:rPr>
              <w:t>Broj bodova</w:t>
            </w:r>
          </w:p>
        </w:tc>
      </w:tr>
      <w:tr w:rsidR="00CB04EE" w14:paraId="7650D6A5" w14:textId="77777777" w:rsidTr="004146E8">
        <w:tc>
          <w:tcPr>
            <w:tcW w:w="846" w:type="dxa"/>
            <w:vAlign w:val="center"/>
          </w:tcPr>
          <w:p w14:paraId="2BF433EF" w14:textId="77777777" w:rsidR="00CB04EE" w:rsidRDefault="00CB04EE" w:rsidP="004146E8">
            <w:pPr>
              <w:pStyle w:val="BodyTextBoldheading"/>
              <w:jc w:val="center"/>
              <w:rPr>
                <w:lang w:eastAsia="hr-HR"/>
              </w:rPr>
            </w:pPr>
            <w:r>
              <w:rPr>
                <w:lang w:eastAsia="hr-HR"/>
              </w:rPr>
              <w:t>1</w:t>
            </w:r>
          </w:p>
        </w:tc>
        <w:tc>
          <w:tcPr>
            <w:tcW w:w="5196" w:type="dxa"/>
            <w:vAlign w:val="center"/>
          </w:tcPr>
          <w:p w14:paraId="527934E2" w14:textId="77777777" w:rsidR="00CB04EE" w:rsidRDefault="00CB04EE" w:rsidP="004146E8">
            <w:pPr>
              <w:pStyle w:val="BodyTextBoldheading"/>
              <w:jc w:val="center"/>
              <w:rPr>
                <w:lang w:eastAsia="hr-HR"/>
              </w:rPr>
            </w:pPr>
            <w:r>
              <w:rPr>
                <w:lang w:eastAsia="hr-HR"/>
              </w:rPr>
              <w:t>Ispunjen 1 ugovor</w:t>
            </w:r>
          </w:p>
        </w:tc>
        <w:tc>
          <w:tcPr>
            <w:tcW w:w="3021" w:type="dxa"/>
            <w:vAlign w:val="center"/>
          </w:tcPr>
          <w:p w14:paraId="0EEEB2DF" w14:textId="77777777" w:rsidR="00CB04EE" w:rsidRDefault="00CB04EE" w:rsidP="004146E8">
            <w:pPr>
              <w:pStyle w:val="BodyTextBoldheading"/>
              <w:jc w:val="center"/>
              <w:rPr>
                <w:lang w:eastAsia="hr-HR"/>
              </w:rPr>
            </w:pPr>
            <w:r>
              <w:rPr>
                <w:lang w:eastAsia="hr-HR"/>
              </w:rPr>
              <w:t>5</w:t>
            </w:r>
          </w:p>
        </w:tc>
      </w:tr>
      <w:tr w:rsidR="00CB04EE" w14:paraId="1217B262" w14:textId="77777777" w:rsidTr="004146E8">
        <w:tc>
          <w:tcPr>
            <w:tcW w:w="846" w:type="dxa"/>
            <w:vAlign w:val="center"/>
          </w:tcPr>
          <w:p w14:paraId="16477CA4" w14:textId="77777777" w:rsidR="00CB04EE" w:rsidRDefault="00CB04EE" w:rsidP="004146E8">
            <w:pPr>
              <w:pStyle w:val="BodyTextBoldheading"/>
              <w:jc w:val="center"/>
              <w:rPr>
                <w:lang w:eastAsia="hr-HR"/>
              </w:rPr>
            </w:pPr>
            <w:r>
              <w:rPr>
                <w:lang w:eastAsia="hr-HR"/>
              </w:rPr>
              <w:t>2</w:t>
            </w:r>
          </w:p>
        </w:tc>
        <w:tc>
          <w:tcPr>
            <w:tcW w:w="5196" w:type="dxa"/>
            <w:vAlign w:val="center"/>
          </w:tcPr>
          <w:p w14:paraId="4F856D6E" w14:textId="77777777" w:rsidR="00CB04EE" w:rsidRDefault="00CB04EE" w:rsidP="004146E8">
            <w:pPr>
              <w:pStyle w:val="BodyTextBoldheading"/>
              <w:jc w:val="center"/>
              <w:rPr>
                <w:lang w:eastAsia="hr-HR"/>
              </w:rPr>
            </w:pPr>
            <w:r>
              <w:rPr>
                <w:lang w:eastAsia="hr-HR"/>
              </w:rPr>
              <w:t>Ispunjena 2 ugovora</w:t>
            </w:r>
          </w:p>
        </w:tc>
        <w:tc>
          <w:tcPr>
            <w:tcW w:w="3021" w:type="dxa"/>
            <w:vAlign w:val="center"/>
          </w:tcPr>
          <w:p w14:paraId="4CC3E43C" w14:textId="77777777" w:rsidR="00CB04EE" w:rsidRDefault="00CB04EE" w:rsidP="004146E8">
            <w:pPr>
              <w:pStyle w:val="BodyTextBoldheading"/>
              <w:jc w:val="center"/>
              <w:rPr>
                <w:lang w:eastAsia="hr-HR"/>
              </w:rPr>
            </w:pPr>
            <w:r>
              <w:rPr>
                <w:lang w:eastAsia="hr-HR"/>
              </w:rPr>
              <w:t>10</w:t>
            </w:r>
          </w:p>
        </w:tc>
      </w:tr>
      <w:tr w:rsidR="00CB04EE" w14:paraId="4E21BAFB" w14:textId="77777777" w:rsidTr="004146E8">
        <w:tc>
          <w:tcPr>
            <w:tcW w:w="846" w:type="dxa"/>
            <w:vAlign w:val="center"/>
          </w:tcPr>
          <w:p w14:paraId="32231240" w14:textId="77777777" w:rsidR="00CB04EE" w:rsidRDefault="00CB04EE" w:rsidP="004146E8">
            <w:pPr>
              <w:pStyle w:val="BodyTextBoldheading"/>
              <w:jc w:val="center"/>
              <w:rPr>
                <w:lang w:eastAsia="hr-HR"/>
              </w:rPr>
            </w:pPr>
            <w:r>
              <w:rPr>
                <w:lang w:eastAsia="hr-HR"/>
              </w:rPr>
              <w:t>3</w:t>
            </w:r>
          </w:p>
        </w:tc>
        <w:tc>
          <w:tcPr>
            <w:tcW w:w="5196" w:type="dxa"/>
            <w:vAlign w:val="center"/>
          </w:tcPr>
          <w:p w14:paraId="067FE105" w14:textId="77777777" w:rsidR="00CB04EE" w:rsidRDefault="00CB04EE" w:rsidP="004146E8">
            <w:pPr>
              <w:pStyle w:val="BodyTextBoldheading"/>
              <w:jc w:val="center"/>
              <w:rPr>
                <w:lang w:eastAsia="hr-HR"/>
              </w:rPr>
            </w:pPr>
            <w:r>
              <w:rPr>
                <w:lang w:eastAsia="hr-HR"/>
              </w:rPr>
              <w:t>Ispunjena 3 ugovora</w:t>
            </w:r>
          </w:p>
        </w:tc>
        <w:tc>
          <w:tcPr>
            <w:tcW w:w="3021" w:type="dxa"/>
            <w:vAlign w:val="center"/>
          </w:tcPr>
          <w:p w14:paraId="72E82008" w14:textId="77777777" w:rsidR="00CB04EE" w:rsidRDefault="00CB04EE" w:rsidP="004146E8">
            <w:pPr>
              <w:pStyle w:val="BodyTextBoldheading"/>
              <w:jc w:val="center"/>
              <w:rPr>
                <w:lang w:eastAsia="hr-HR"/>
              </w:rPr>
            </w:pPr>
            <w:r>
              <w:rPr>
                <w:lang w:eastAsia="hr-HR"/>
              </w:rPr>
              <w:t>15</w:t>
            </w:r>
          </w:p>
        </w:tc>
      </w:tr>
      <w:tr w:rsidR="00CB04EE" w14:paraId="445F57F2" w14:textId="77777777" w:rsidTr="004146E8">
        <w:tc>
          <w:tcPr>
            <w:tcW w:w="846" w:type="dxa"/>
            <w:vAlign w:val="center"/>
          </w:tcPr>
          <w:p w14:paraId="7F0F148F" w14:textId="77777777" w:rsidR="00CB04EE" w:rsidRDefault="00CB04EE" w:rsidP="004146E8">
            <w:pPr>
              <w:pStyle w:val="BodyTextBoldheading"/>
              <w:jc w:val="center"/>
              <w:rPr>
                <w:lang w:eastAsia="hr-HR"/>
              </w:rPr>
            </w:pPr>
            <w:r>
              <w:rPr>
                <w:lang w:eastAsia="hr-HR"/>
              </w:rPr>
              <w:t>4</w:t>
            </w:r>
          </w:p>
        </w:tc>
        <w:tc>
          <w:tcPr>
            <w:tcW w:w="5196" w:type="dxa"/>
            <w:vAlign w:val="center"/>
          </w:tcPr>
          <w:p w14:paraId="0094A8F1" w14:textId="77777777" w:rsidR="00CB04EE" w:rsidRDefault="00CB04EE" w:rsidP="004146E8">
            <w:pPr>
              <w:pStyle w:val="BodyTextBoldheading"/>
              <w:jc w:val="center"/>
              <w:rPr>
                <w:lang w:eastAsia="hr-HR"/>
              </w:rPr>
            </w:pPr>
            <w:r>
              <w:rPr>
                <w:lang w:eastAsia="hr-HR"/>
              </w:rPr>
              <w:t>Ispunjena 4 i više ugovora</w:t>
            </w:r>
          </w:p>
        </w:tc>
        <w:tc>
          <w:tcPr>
            <w:tcW w:w="3021" w:type="dxa"/>
            <w:vAlign w:val="center"/>
          </w:tcPr>
          <w:p w14:paraId="6221C3BF" w14:textId="77777777" w:rsidR="00CB04EE" w:rsidRDefault="00CB04EE" w:rsidP="004146E8">
            <w:pPr>
              <w:pStyle w:val="BodyTextBoldheading"/>
              <w:jc w:val="center"/>
              <w:rPr>
                <w:lang w:eastAsia="hr-HR"/>
              </w:rPr>
            </w:pPr>
            <w:r>
              <w:rPr>
                <w:lang w:eastAsia="hr-HR"/>
              </w:rPr>
              <w:t>20</w:t>
            </w:r>
          </w:p>
        </w:tc>
      </w:tr>
    </w:tbl>
    <w:p w14:paraId="18BDB0E3" w14:textId="77777777" w:rsidR="00CB04EE" w:rsidRDefault="00CB04EE" w:rsidP="00CB04EE">
      <w:pPr>
        <w:pStyle w:val="BodyTextBoldheading"/>
        <w:rPr>
          <w:lang w:eastAsia="hr-HR"/>
        </w:rPr>
      </w:pPr>
    </w:p>
    <w:p w14:paraId="4037C35D" w14:textId="77777777" w:rsidR="00CB04EE" w:rsidRDefault="00CB04EE" w:rsidP="00CB04EE">
      <w:pPr>
        <w:pStyle w:val="BodyTextBoldheading"/>
        <w:rPr>
          <w:lang w:eastAsia="hr-HR"/>
        </w:rPr>
      </w:pPr>
      <w:r>
        <w:rPr>
          <w:lang w:eastAsia="hr-HR"/>
        </w:rPr>
        <w:t xml:space="preserve">Gospodarski subjekt u svrhu dokazivanja ovog kriterija dostavlja ispunjen obrazac ___________ koje obavezno prilaže popis izvršenih usluga, koji </w:t>
      </w:r>
      <w:r w:rsidRPr="00CB04EE">
        <w:rPr>
          <w:lang w:eastAsia="hr-HR"/>
        </w:rPr>
        <w:t>mora sadržavati vrijednost usluge, datum pružanja usluge, tvrtku naručitelja te opis pružene usluge</w:t>
      </w:r>
      <w:r>
        <w:rPr>
          <w:lang w:eastAsia="hr-HR"/>
        </w:rPr>
        <w:t>. Popisu se prilaže potvrda/e druge ugovorne strane o ispunjenom ugovoru koja mora sadržavati:</w:t>
      </w:r>
    </w:p>
    <w:p w14:paraId="364EAAE4" w14:textId="77777777" w:rsidR="00CB04EE" w:rsidRDefault="00CB04EE" w:rsidP="00CB04EE">
      <w:pPr>
        <w:pStyle w:val="BodyTextBoldheading"/>
        <w:rPr>
          <w:lang w:eastAsia="hr-HR"/>
        </w:rPr>
      </w:pPr>
    </w:p>
    <w:p w14:paraId="02FEBA15" w14:textId="77777777" w:rsidR="00CB04EE" w:rsidRDefault="00CB04EE" w:rsidP="00CB04EE">
      <w:pPr>
        <w:pStyle w:val="BodyTextBoldheading"/>
        <w:numPr>
          <w:ilvl w:val="0"/>
          <w:numId w:val="64"/>
        </w:numPr>
        <w:rPr>
          <w:lang w:eastAsia="hr-HR"/>
        </w:rPr>
      </w:pPr>
      <w:r>
        <w:rPr>
          <w:lang w:eastAsia="hr-HR"/>
        </w:rPr>
        <w:t>Naziv naručitelja</w:t>
      </w:r>
    </w:p>
    <w:p w14:paraId="01357586" w14:textId="77777777" w:rsidR="00CB04EE" w:rsidRDefault="00CB04EE" w:rsidP="00CB04EE">
      <w:pPr>
        <w:pStyle w:val="BodyTextBoldheading"/>
        <w:numPr>
          <w:ilvl w:val="0"/>
          <w:numId w:val="64"/>
        </w:numPr>
        <w:rPr>
          <w:lang w:eastAsia="hr-HR"/>
        </w:rPr>
      </w:pPr>
      <w:r>
        <w:rPr>
          <w:lang w:eastAsia="hr-HR"/>
        </w:rPr>
        <w:t>Naziv izvršitelja</w:t>
      </w:r>
    </w:p>
    <w:p w14:paraId="7AEA4A81" w14:textId="77777777" w:rsidR="00CB04EE" w:rsidRDefault="00CB04EE" w:rsidP="00CB04EE">
      <w:pPr>
        <w:pStyle w:val="BodyTextBoldheading"/>
        <w:numPr>
          <w:ilvl w:val="0"/>
          <w:numId w:val="64"/>
        </w:numPr>
        <w:rPr>
          <w:lang w:eastAsia="hr-HR"/>
        </w:rPr>
      </w:pPr>
      <w:r>
        <w:rPr>
          <w:lang w:eastAsia="hr-HR"/>
        </w:rPr>
        <w:t>Vrijednost usluge</w:t>
      </w:r>
    </w:p>
    <w:p w14:paraId="093929E0" w14:textId="77777777" w:rsidR="00CB04EE" w:rsidRDefault="00CB04EE" w:rsidP="00CB04EE">
      <w:pPr>
        <w:pStyle w:val="BodyTextBoldheading"/>
        <w:numPr>
          <w:ilvl w:val="0"/>
          <w:numId w:val="64"/>
        </w:numPr>
        <w:rPr>
          <w:lang w:eastAsia="hr-HR"/>
        </w:rPr>
      </w:pPr>
      <w:r>
        <w:rPr>
          <w:lang w:eastAsia="hr-HR"/>
        </w:rPr>
        <w:t xml:space="preserve">Datum početka i završetka i </w:t>
      </w:r>
    </w:p>
    <w:p w14:paraId="71083623" w14:textId="77777777" w:rsidR="00CB04EE" w:rsidRDefault="00CB04EE" w:rsidP="00CB04EE">
      <w:pPr>
        <w:pStyle w:val="BodyTextBoldheading"/>
        <w:numPr>
          <w:ilvl w:val="0"/>
          <w:numId w:val="64"/>
        </w:numPr>
        <w:rPr>
          <w:lang w:eastAsia="hr-HR"/>
        </w:rPr>
      </w:pPr>
      <w:r>
        <w:rPr>
          <w:lang w:eastAsia="hr-HR"/>
        </w:rPr>
        <w:t>Navod o uredno ispunjenom ugovoru.</w:t>
      </w:r>
    </w:p>
    <w:p w14:paraId="5ED6315D" w14:textId="77777777" w:rsidR="00CB04EE" w:rsidRPr="00601F94" w:rsidRDefault="00CB04EE" w:rsidP="00CB04EE">
      <w:pPr>
        <w:pStyle w:val="BodyTextBoldheading"/>
        <w:rPr>
          <w:lang w:eastAsia="hr-HR"/>
        </w:rPr>
      </w:pPr>
    </w:p>
    <w:p w14:paraId="3FBCAEDB" w14:textId="297B424F" w:rsidR="00216D06" w:rsidRPr="000B54AC" w:rsidRDefault="006554C6" w:rsidP="00985423">
      <w:pPr>
        <w:pStyle w:val="Naslov10"/>
      </w:pPr>
      <w:bookmarkStart w:id="120" w:name="_Toc377632684"/>
      <w:bookmarkStart w:id="121" w:name="_Toc501033798"/>
      <w:r>
        <w:t>7</w:t>
      </w:r>
      <w:r w:rsidR="0012043E">
        <w:t xml:space="preserve"> </w:t>
      </w:r>
      <w:r w:rsidR="00BD4723" w:rsidRPr="000B54AC">
        <w:t>VRSTA, SREDSTVO I UVJETI JAMSTVA</w:t>
      </w:r>
      <w:bookmarkEnd w:id="120"/>
      <w:bookmarkEnd w:id="121"/>
    </w:p>
    <w:p w14:paraId="448CDEED" w14:textId="65378420" w:rsidR="00216D06" w:rsidRPr="000B54AC" w:rsidRDefault="0012043E" w:rsidP="006B5FD6">
      <w:pPr>
        <w:pStyle w:val="Naslov2"/>
      </w:pPr>
      <w:bookmarkStart w:id="122" w:name="_Ref378658501"/>
      <w:bookmarkStart w:id="123" w:name="_Toc501033799"/>
      <w:r>
        <w:t xml:space="preserve">7.1. </w:t>
      </w:r>
      <w:r w:rsidR="00216D06" w:rsidRPr="000B54AC">
        <w:t>Jamstvo za ozbiljnost ponude</w:t>
      </w:r>
      <w:bookmarkEnd w:id="122"/>
      <w:bookmarkEnd w:id="123"/>
    </w:p>
    <w:p w14:paraId="152BB6BB" w14:textId="77777777" w:rsidR="00B76ECD" w:rsidRPr="00B76ECD" w:rsidRDefault="00B76ECD" w:rsidP="00B76ECD">
      <w:pPr>
        <w:spacing w:after="0" w:line="240" w:lineRule="auto"/>
        <w:ind w:right="382"/>
        <w:rPr>
          <w:rFonts w:ascii="Frank Ruhl Libre" w:eastAsia="Times New Roman" w:hAnsi="Frank Ruhl Libre" w:cs="Frank Ruhl Libre"/>
          <w:sz w:val="24"/>
          <w:szCs w:val="24"/>
          <w:lang w:eastAsia="sl-SI"/>
        </w:rPr>
      </w:pPr>
      <w:r w:rsidRPr="00B76ECD">
        <w:rPr>
          <w:rFonts w:ascii="Frank Ruhl Libre" w:eastAsia="Times New Roman" w:hAnsi="Frank Ruhl Libre" w:cs="Frank Ruhl Libre"/>
          <w:sz w:val="24"/>
          <w:szCs w:val="24"/>
          <w:lang w:eastAsia="sl-SI"/>
        </w:rPr>
        <w:t xml:space="preserve">Gospodarski subjekt je obvezan u ponudi dostaviti jamstvo za ozbiljnost ponude u obliku bankarske garancije. Za slučaj da se jamstvo dostavlja od banke koja nema sjedište u Republici Hrvatskoj, gospodarski subjekt je dužan dostaviti jamstvo sa </w:t>
      </w:r>
      <w:r w:rsidRPr="00B76ECD">
        <w:rPr>
          <w:rFonts w:ascii="Frank Ruhl Libre" w:eastAsia="Times New Roman" w:hAnsi="Frank Ruhl Libre" w:cs="Frank Ruhl Libre"/>
          <w:sz w:val="24"/>
          <w:szCs w:val="24"/>
          <w:lang w:eastAsia="sl-SI"/>
        </w:rPr>
        <w:lastRenderedPageBreak/>
        <w:t xml:space="preserve">potvrdom jamstva banke koja ima sjedište u Republici Hrvatskoj, s tim da je Naručitelj ovlašten zahtjev iz jamstva podnijeti banci izdavatelja garancije kao i banci koja je jamstvo potvrdila. </w:t>
      </w:r>
    </w:p>
    <w:p w14:paraId="490DE319" w14:textId="77777777" w:rsidR="00B76ECD" w:rsidRPr="00B76ECD" w:rsidRDefault="00B76ECD" w:rsidP="00B76ECD">
      <w:pPr>
        <w:tabs>
          <w:tab w:val="left" w:pos="284"/>
        </w:tabs>
        <w:spacing w:after="0" w:line="240" w:lineRule="auto"/>
        <w:ind w:left="284" w:right="382" w:hanging="284"/>
        <w:rPr>
          <w:rFonts w:ascii="Frank Ruhl Libre" w:eastAsia="Times New Roman" w:hAnsi="Frank Ruhl Libre" w:cs="Frank Ruhl Libre"/>
          <w:sz w:val="24"/>
          <w:szCs w:val="24"/>
          <w:lang w:eastAsia="sl-SI"/>
        </w:rPr>
      </w:pPr>
    </w:p>
    <w:p w14:paraId="34CE14A4" w14:textId="77777777" w:rsidR="00B76ECD" w:rsidRPr="00B76ECD" w:rsidRDefault="00B76ECD" w:rsidP="00B76ECD">
      <w:pPr>
        <w:tabs>
          <w:tab w:val="left" w:pos="284"/>
        </w:tabs>
        <w:spacing w:after="0" w:line="240" w:lineRule="auto"/>
        <w:ind w:left="284" w:right="382" w:hanging="284"/>
        <w:rPr>
          <w:rFonts w:ascii="Frank Ruhl Libre" w:eastAsia="Times New Roman" w:hAnsi="Frank Ruhl Libre" w:cs="Frank Ruhl Libre"/>
          <w:sz w:val="24"/>
          <w:szCs w:val="24"/>
          <w:lang w:eastAsia="sl-SI"/>
        </w:rPr>
      </w:pPr>
      <w:r w:rsidRPr="00B76ECD">
        <w:rPr>
          <w:rFonts w:ascii="Frank Ruhl Libre" w:eastAsia="Times New Roman" w:hAnsi="Frank Ruhl Libre" w:cs="Frank Ruhl Libre"/>
          <w:sz w:val="24"/>
          <w:szCs w:val="24"/>
          <w:lang w:eastAsia="sl-SI"/>
        </w:rPr>
        <w:t>U bankarskoj garanciji mora biti navedeno sljedeće:</w:t>
      </w:r>
    </w:p>
    <w:p w14:paraId="60FABA42" w14:textId="77777777" w:rsidR="00B76ECD" w:rsidRPr="00B76ECD" w:rsidRDefault="00B76ECD" w:rsidP="00B76ECD">
      <w:pPr>
        <w:tabs>
          <w:tab w:val="left" w:pos="284"/>
        </w:tabs>
        <w:spacing w:after="0" w:line="240" w:lineRule="auto"/>
        <w:ind w:left="284" w:right="382" w:hanging="284"/>
        <w:rPr>
          <w:rFonts w:ascii="Frank Ruhl Libre" w:eastAsia="Times New Roman" w:hAnsi="Frank Ruhl Libre" w:cs="Frank Ruhl Libre"/>
          <w:sz w:val="24"/>
          <w:szCs w:val="24"/>
          <w:lang w:eastAsia="sl-SI"/>
        </w:rPr>
      </w:pPr>
    </w:p>
    <w:p w14:paraId="0DC85849" w14:textId="77C0163C" w:rsidR="00B76ECD" w:rsidRPr="00B76ECD" w:rsidRDefault="00B76ECD" w:rsidP="00B76ECD">
      <w:pPr>
        <w:tabs>
          <w:tab w:val="left" w:pos="284"/>
        </w:tabs>
        <w:spacing w:after="0" w:line="240" w:lineRule="auto"/>
        <w:ind w:left="284" w:right="382" w:hanging="284"/>
        <w:rPr>
          <w:rFonts w:ascii="Frank Ruhl Libre" w:eastAsia="Times New Roman" w:hAnsi="Frank Ruhl Libre" w:cs="Frank Ruhl Libre"/>
          <w:sz w:val="24"/>
          <w:szCs w:val="24"/>
          <w:lang w:eastAsia="sl-SI"/>
        </w:rPr>
      </w:pPr>
      <w:r w:rsidRPr="00B76ECD">
        <w:rPr>
          <w:rFonts w:ascii="Frank Ruhl Libre" w:eastAsia="Times New Roman" w:hAnsi="Frank Ruhl Libre" w:cs="Frank Ruhl Libre"/>
          <w:sz w:val="24"/>
          <w:szCs w:val="24"/>
          <w:lang w:eastAsia="sl-SI"/>
        </w:rPr>
        <w:t>-</w:t>
      </w:r>
      <w:r w:rsidRPr="00B76ECD">
        <w:rPr>
          <w:rFonts w:ascii="Frank Ruhl Libre" w:eastAsia="Times New Roman" w:hAnsi="Frank Ruhl Libre" w:cs="Frank Ruhl Libre"/>
          <w:sz w:val="24"/>
          <w:szCs w:val="24"/>
          <w:lang w:eastAsia="sl-SI"/>
        </w:rPr>
        <w:tab/>
        <w:t xml:space="preserve"> Da je korisnik garancije </w:t>
      </w:r>
      <w:r>
        <w:rPr>
          <w:rFonts w:ascii="Frank Ruhl Libre" w:eastAsia="Times New Roman" w:hAnsi="Frank Ruhl Libre" w:cs="Frank Ruhl Libre"/>
          <w:b/>
          <w:bCs/>
          <w:caps/>
          <w:sz w:val="24"/>
          <w:szCs w:val="24"/>
          <w:lang w:val="sl-SI" w:eastAsia="sl-SI"/>
        </w:rPr>
        <w:t xml:space="preserve">vodE JASTREBARSKO </w:t>
      </w:r>
      <w:r w:rsidRPr="00B76ECD">
        <w:rPr>
          <w:rFonts w:ascii="Frank Ruhl Libre" w:eastAsia="Times New Roman" w:hAnsi="Frank Ruhl Libre" w:cs="Frank Ruhl Libre"/>
          <w:b/>
          <w:bCs/>
          <w:sz w:val="24"/>
          <w:szCs w:val="24"/>
          <w:lang w:val="sl-SI" w:eastAsia="sl-SI"/>
        </w:rPr>
        <w:t>d.o.o.</w:t>
      </w:r>
      <w:r w:rsidRPr="00B76ECD">
        <w:rPr>
          <w:rFonts w:ascii="Frank Ruhl Libre" w:eastAsia="Times New Roman" w:hAnsi="Frank Ruhl Libre" w:cs="Frank Ruhl Libre"/>
          <w:b/>
          <w:bCs/>
          <w:caps/>
          <w:sz w:val="24"/>
          <w:szCs w:val="24"/>
          <w:lang w:val="sl-SI" w:eastAsia="sl-SI"/>
        </w:rPr>
        <w:t>,</w:t>
      </w:r>
    </w:p>
    <w:p w14:paraId="59EFA7FC" w14:textId="77777777" w:rsidR="00B76ECD" w:rsidRPr="00B76ECD" w:rsidRDefault="00B76ECD" w:rsidP="00B76ECD">
      <w:pPr>
        <w:tabs>
          <w:tab w:val="left" w:pos="284"/>
        </w:tabs>
        <w:spacing w:after="0" w:line="240" w:lineRule="auto"/>
        <w:ind w:left="284" w:right="382" w:hanging="284"/>
        <w:rPr>
          <w:rFonts w:ascii="Frank Ruhl Libre" w:eastAsia="Times New Roman" w:hAnsi="Frank Ruhl Libre" w:cs="Frank Ruhl Libre"/>
          <w:sz w:val="24"/>
          <w:szCs w:val="24"/>
          <w:lang w:eastAsia="sl-SI"/>
        </w:rPr>
      </w:pPr>
    </w:p>
    <w:p w14:paraId="5A0C429D" w14:textId="76C4929F" w:rsidR="00B76ECD" w:rsidRPr="00B76ECD" w:rsidRDefault="00B76ECD" w:rsidP="00B76ECD">
      <w:pPr>
        <w:tabs>
          <w:tab w:val="left" w:pos="284"/>
        </w:tabs>
        <w:spacing w:after="0" w:line="240" w:lineRule="auto"/>
        <w:ind w:left="284" w:right="382" w:hanging="284"/>
        <w:rPr>
          <w:rFonts w:ascii="Frank Ruhl Libre" w:eastAsia="Times New Roman" w:hAnsi="Frank Ruhl Libre" w:cs="Frank Ruhl Libre"/>
          <w:sz w:val="24"/>
          <w:szCs w:val="24"/>
          <w:lang w:eastAsia="sl-SI"/>
        </w:rPr>
      </w:pPr>
      <w:r w:rsidRPr="00B76ECD">
        <w:rPr>
          <w:rFonts w:ascii="Frank Ruhl Libre" w:eastAsia="Times New Roman" w:hAnsi="Frank Ruhl Libre" w:cs="Frank Ruhl Libre"/>
          <w:sz w:val="24"/>
          <w:szCs w:val="24"/>
          <w:lang w:eastAsia="sl-SI"/>
        </w:rPr>
        <w:t xml:space="preserve">- </w:t>
      </w:r>
      <w:r w:rsidRPr="00B76ECD">
        <w:rPr>
          <w:rFonts w:ascii="Frank Ruhl Libre" w:eastAsia="Times New Roman" w:hAnsi="Frank Ruhl Libre" w:cs="Frank Ruhl Libre"/>
          <w:sz w:val="24"/>
          <w:szCs w:val="24"/>
          <w:lang w:eastAsia="sl-SI"/>
        </w:rPr>
        <w:tab/>
        <w:t xml:space="preserve">Ovim Jamstvom Banka se obvezuje da će Korisniku jamstva neopozivo, bezuvjetno, na prvi pisani poziv i bez prava prigovora isplatiti jamčeni iznos od </w:t>
      </w:r>
      <w:r>
        <w:rPr>
          <w:rFonts w:ascii="Frank Ruhl Libre" w:eastAsia="Times New Roman" w:hAnsi="Frank Ruhl Libre" w:cs="Frank Ruhl Libre"/>
          <w:b/>
          <w:sz w:val="24"/>
          <w:szCs w:val="24"/>
          <w:lang w:eastAsia="sl-SI"/>
        </w:rPr>
        <w:t>16.760,85 kuna</w:t>
      </w:r>
      <w:r w:rsidRPr="00B76ECD">
        <w:rPr>
          <w:rFonts w:ascii="Frank Ruhl Libre" w:eastAsia="Times New Roman" w:hAnsi="Frank Ruhl Libre" w:cs="Frank Ruhl Libre"/>
          <w:b/>
          <w:sz w:val="24"/>
          <w:szCs w:val="24"/>
          <w:lang w:eastAsia="sl-SI"/>
        </w:rPr>
        <w:t xml:space="preserve"> </w:t>
      </w:r>
      <w:r w:rsidRPr="00B76ECD">
        <w:rPr>
          <w:rFonts w:ascii="Frank Ruhl Libre" w:eastAsia="Times New Roman" w:hAnsi="Frank Ruhl Libre" w:cs="Frank Ruhl Libre"/>
          <w:sz w:val="24"/>
          <w:szCs w:val="24"/>
          <w:lang w:eastAsia="sl-SI"/>
        </w:rPr>
        <w:t>[ili u stranoj valuti u kunskoj protuvrijednosti u navedenom iznosu prema srednjem tečaju Hrvatske narodne banke na dan početka postupka javne nabave] na temelju pisanog zahtjeva Korisnika jamstva u kojem će stajati da Nalogodavac krši svoju obvezu ili obveze i na koji način, a u slučaju:</w:t>
      </w:r>
    </w:p>
    <w:p w14:paraId="23647999" w14:textId="77777777" w:rsidR="00B76ECD" w:rsidRPr="00B76ECD" w:rsidRDefault="00B76ECD" w:rsidP="00B76ECD">
      <w:pPr>
        <w:tabs>
          <w:tab w:val="left" w:pos="284"/>
        </w:tabs>
        <w:spacing w:after="0" w:line="240" w:lineRule="auto"/>
        <w:ind w:left="284" w:right="382" w:hanging="284"/>
        <w:rPr>
          <w:rFonts w:ascii="Frank Ruhl Libre" w:eastAsia="Times New Roman" w:hAnsi="Frank Ruhl Libre" w:cs="Frank Ruhl Libre"/>
          <w:sz w:val="24"/>
          <w:szCs w:val="24"/>
          <w:lang w:eastAsia="sl-SI"/>
        </w:rPr>
      </w:pPr>
    </w:p>
    <w:p w14:paraId="6099A006" w14:textId="77777777" w:rsidR="00B76ECD" w:rsidRPr="00B76ECD" w:rsidRDefault="00B76ECD" w:rsidP="00B76ECD">
      <w:pPr>
        <w:tabs>
          <w:tab w:val="left" w:pos="284"/>
        </w:tabs>
        <w:spacing w:after="0" w:line="240" w:lineRule="auto"/>
        <w:ind w:left="284" w:right="382" w:hanging="284"/>
        <w:rPr>
          <w:rFonts w:ascii="Frank Ruhl Libre" w:eastAsia="Times New Roman" w:hAnsi="Frank Ruhl Libre" w:cs="Frank Ruhl Libre"/>
          <w:sz w:val="24"/>
          <w:szCs w:val="24"/>
          <w:lang w:eastAsia="sl-SI"/>
        </w:rPr>
      </w:pPr>
      <w:r w:rsidRPr="00B76ECD">
        <w:rPr>
          <w:rFonts w:ascii="Frank Ruhl Libre" w:eastAsia="Times New Roman" w:hAnsi="Frank Ruhl Libre" w:cs="Frank Ruhl Libre"/>
          <w:sz w:val="24"/>
          <w:szCs w:val="24"/>
          <w:lang w:eastAsia="sl-SI"/>
        </w:rPr>
        <w:t>-</w:t>
      </w:r>
      <w:r w:rsidRPr="00B76ECD">
        <w:rPr>
          <w:rFonts w:ascii="Frank Ruhl Libre" w:eastAsia="Times New Roman" w:hAnsi="Frank Ruhl Libre" w:cs="Frank Ruhl Libre"/>
          <w:sz w:val="24"/>
          <w:szCs w:val="24"/>
          <w:lang w:eastAsia="sl-SI"/>
        </w:rPr>
        <w:tab/>
        <w:t>odustajanja ponuditelja od svoje ponude u roku njezine valjanosti,</w:t>
      </w:r>
    </w:p>
    <w:p w14:paraId="009CDDED" w14:textId="77777777" w:rsidR="00B76ECD" w:rsidRPr="00B76ECD" w:rsidRDefault="00B76ECD" w:rsidP="00B76ECD">
      <w:pPr>
        <w:tabs>
          <w:tab w:val="left" w:pos="284"/>
        </w:tabs>
        <w:spacing w:after="0" w:line="240" w:lineRule="auto"/>
        <w:ind w:left="284" w:right="382" w:hanging="284"/>
        <w:rPr>
          <w:rFonts w:ascii="Frank Ruhl Libre" w:eastAsia="Times New Roman" w:hAnsi="Frank Ruhl Libre" w:cs="Frank Ruhl Libre"/>
          <w:sz w:val="24"/>
          <w:szCs w:val="24"/>
          <w:lang w:eastAsia="sl-SI"/>
        </w:rPr>
      </w:pPr>
      <w:r w:rsidRPr="00B76ECD">
        <w:rPr>
          <w:rFonts w:ascii="Frank Ruhl Libre" w:eastAsia="Times New Roman" w:hAnsi="Frank Ruhl Libre" w:cs="Frank Ruhl Libre"/>
          <w:sz w:val="24"/>
          <w:szCs w:val="24"/>
          <w:lang w:eastAsia="sl-SI"/>
        </w:rPr>
        <w:t>-</w:t>
      </w:r>
      <w:r w:rsidRPr="00B76ECD">
        <w:rPr>
          <w:rFonts w:ascii="Frank Ruhl Libre" w:eastAsia="Times New Roman" w:hAnsi="Frank Ruhl Libre" w:cs="Frank Ruhl Libre"/>
          <w:sz w:val="24"/>
          <w:szCs w:val="24"/>
          <w:lang w:eastAsia="sl-SI"/>
        </w:rPr>
        <w:tab/>
        <w:t>nedostavljanja ažuriranih popratnih dokumenata sukladno članku 263. Zakona o javnoj nabavi,</w:t>
      </w:r>
    </w:p>
    <w:p w14:paraId="1CFA751D" w14:textId="77777777" w:rsidR="00B76ECD" w:rsidRPr="00B76ECD" w:rsidRDefault="00B76ECD" w:rsidP="00B76ECD">
      <w:pPr>
        <w:tabs>
          <w:tab w:val="left" w:pos="284"/>
        </w:tabs>
        <w:spacing w:after="0" w:line="240" w:lineRule="auto"/>
        <w:ind w:left="284" w:right="382" w:hanging="284"/>
        <w:rPr>
          <w:rFonts w:ascii="Frank Ruhl Libre" w:eastAsia="Times New Roman" w:hAnsi="Frank Ruhl Libre" w:cs="Frank Ruhl Libre"/>
          <w:sz w:val="24"/>
          <w:szCs w:val="24"/>
          <w:lang w:eastAsia="sl-SI"/>
        </w:rPr>
      </w:pPr>
      <w:r w:rsidRPr="00B76ECD">
        <w:rPr>
          <w:rFonts w:ascii="Frank Ruhl Libre" w:eastAsia="Times New Roman" w:hAnsi="Frank Ruhl Libre" w:cs="Frank Ruhl Libre"/>
          <w:sz w:val="24"/>
          <w:szCs w:val="24"/>
          <w:lang w:eastAsia="sl-SI"/>
        </w:rPr>
        <w:t>-</w:t>
      </w:r>
      <w:r w:rsidRPr="00B76ECD">
        <w:rPr>
          <w:rFonts w:ascii="Frank Ruhl Libre" w:eastAsia="Times New Roman" w:hAnsi="Frank Ruhl Libre" w:cs="Frank Ruhl Libre"/>
          <w:sz w:val="24"/>
          <w:szCs w:val="24"/>
          <w:lang w:eastAsia="sl-SI"/>
        </w:rPr>
        <w:tab/>
        <w:t>neprihvaćanja ispravka računske greške,</w:t>
      </w:r>
    </w:p>
    <w:p w14:paraId="4F6B8CDD" w14:textId="77777777" w:rsidR="00B76ECD" w:rsidRPr="00B76ECD" w:rsidRDefault="00B76ECD" w:rsidP="00B76ECD">
      <w:pPr>
        <w:tabs>
          <w:tab w:val="left" w:pos="284"/>
        </w:tabs>
        <w:spacing w:after="0" w:line="240" w:lineRule="auto"/>
        <w:ind w:left="284" w:right="382" w:hanging="284"/>
        <w:rPr>
          <w:rFonts w:ascii="Frank Ruhl Libre" w:eastAsia="Times New Roman" w:hAnsi="Frank Ruhl Libre" w:cs="Frank Ruhl Libre"/>
          <w:sz w:val="24"/>
          <w:szCs w:val="24"/>
          <w:lang w:eastAsia="sl-SI"/>
        </w:rPr>
      </w:pPr>
      <w:r w:rsidRPr="00B76ECD">
        <w:rPr>
          <w:rFonts w:ascii="Frank Ruhl Libre" w:eastAsia="Times New Roman" w:hAnsi="Frank Ruhl Libre" w:cs="Frank Ruhl Libre"/>
          <w:sz w:val="24"/>
          <w:szCs w:val="24"/>
          <w:lang w:eastAsia="sl-SI"/>
        </w:rPr>
        <w:t>-</w:t>
      </w:r>
      <w:r w:rsidRPr="00B76ECD">
        <w:rPr>
          <w:rFonts w:ascii="Frank Ruhl Libre" w:eastAsia="Times New Roman" w:hAnsi="Frank Ruhl Libre" w:cs="Frank Ruhl Libre"/>
          <w:sz w:val="24"/>
          <w:szCs w:val="24"/>
          <w:lang w:eastAsia="sl-SI"/>
        </w:rPr>
        <w:tab/>
        <w:t>odbijanja potpisivanja ugovora o javnoj nabavi, ili</w:t>
      </w:r>
    </w:p>
    <w:p w14:paraId="6C07C985" w14:textId="77777777" w:rsidR="00B76ECD" w:rsidRPr="00B76ECD" w:rsidRDefault="00B76ECD" w:rsidP="00B76ECD">
      <w:pPr>
        <w:tabs>
          <w:tab w:val="left" w:pos="284"/>
        </w:tabs>
        <w:spacing w:after="0" w:line="240" w:lineRule="auto"/>
        <w:ind w:left="284" w:right="382" w:hanging="284"/>
        <w:rPr>
          <w:rFonts w:ascii="Frank Ruhl Libre" w:eastAsia="Times New Roman" w:hAnsi="Frank Ruhl Libre" w:cs="Frank Ruhl Libre"/>
          <w:sz w:val="24"/>
          <w:szCs w:val="24"/>
          <w:lang w:eastAsia="sl-SI"/>
        </w:rPr>
      </w:pPr>
      <w:r w:rsidRPr="00B76ECD">
        <w:rPr>
          <w:rFonts w:ascii="Frank Ruhl Libre" w:eastAsia="Times New Roman" w:hAnsi="Frank Ruhl Libre" w:cs="Frank Ruhl Libre"/>
          <w:sz w:val="24"/>
          <w:szCs w:val="24"/>
          <w:lang w:eastAsia="sl-SI"/>
        </w:rPr>
        <w:t>-</w:t>
      </w:r>
      <w:r w:rsidRPr="00B76ECD">
        <w:rPr>
          <w:rFonts w:ascii="Frank Ruhl Libre" w:eastAsia="Times New Roman" w:hAnsi="Frank Ruhl Libre" w:cs="Frank Ruhl Libre"/>
          <w:sz w:val="24"/>
          <w:szCs w:val="24"/>
          <w:lang w:eastAsia="sl-SI"/>
        </w:rPr>
        <w:tab/>
        <w:t>nedostavljanja jamstva za uredno ispunjenje ugovora o javnoj nabavi.</w:t>
      </w:r>
    </w:p>
    <w:p w14:paraId="01CAE390" w14:textId="77777777" w:rsidR="00B76ECD" w:rsidRPr="00B76ECD" w:rsidRDefault="00B76ECD" w:rsidP="00B76ECD">
      <w:pPr>
        <w:tabs>
          <w:tab w:val="left" w:pos="284"/>
        </w:tabs>
        <w:spacing w:after="0" w:line="240" w:lineRule="auto"/>
        <w:ind w:left="284" w:right="382" w:hanging="284"/>
        <w:rPr>
          <w:rFonts w:ascii="Frank Ruhl Libre" w:eastAsia="Times New Roman" w:hAnsi="Frank Ruhl Libre" w:cs="Frank Ruhl Libre"/>
          <w:sz w:val="24"/>
          <w:szCs w:val="24"/>
          <w:lang w:eastAsia="sl-SI"/>
        </w:rPr>
      </w:pPr>
    </w:p>
    <w:p w14:paraId="5F88C2AF" w14:textId="77777777" w:rsidR="00B76ECD" w:rsidRPr="00B76ECD" w:rsidRDefault="00B76ECD" w:rsidP="00B76ECD">
      <w:pPr>
        <w:spacing w:after="0" w:line="240" w:lineRule="auto"/>
        <w:ind w:left="142" w:right="382" w:hanging="142"/>
        <w:rPr>
          <w:rFonts w:ascii="Frank Ruhl Libre" w:eastAsia="Times New Roman" w:hAnsi="Frank Ruhl Libre" w:cs="Frank Ruhl Libre"/>
          <w:sz w:val="24"/>
          <w:szCs w:val="24"/>
          <w:lang w:eastAsia="sl-SI"/>
        </w:rPr>
      </w:pPr>
      <w:r w:rsidRPr="00B76ECD">
        <w:rPr>
          <w:rFonts w:ascii="Frank Ruhl Libre" w:eastAsia="Times New Roman" w:hAnsi="Frank Ruhl Libre" w:cs="Frank Ruhl Libre"/>
          <w:sz w:val="24"/>
          <w:szCs w:val="24"/>
          <w:lang w:eastAsia="sl-SI"/>
        </w:rPr>
        <w:t xml:space="preserve">- Ovo Jamstvo stupa na snagu (upisati datum) i vrijedi do (upisati datum) i svaki zahtjev Korisnika za plaćanje prema ovom Jamstvu mora biti zaprimljen u Banci unutar tog roka. </w:t>
      </w:r>
    </w:p>
    <w:p w14:paraId="1CA19656" w14:textId="77777777" w:rsidR="00B76ECD" w:rsidRPr="00B76ECD" w:rsidRDefault="00B76ECD" w:rsidP="00B76ECD">
      <w:pPr>
        <w:spacing w:after="0" w:line="240" w:lineRule="auto"/>
        <w:ind w:left="142" w:right="382" w:hanging="142"/>
        <w:rPr>
          <w:rFonts w:ascii="Frank Ruhl Libre" w:eastAsia="Times New Roman" w:hAnsi="Frank Ruhl Libre" w:cs="Frank Ruhl Libre"/>
          <w:sz w:val="24"/>
          <w:szCs w:val="24"/>
          <w:lang w:eastAsia="sl-SI"/>
        </w:rPr>
      </w:pPr>
    </w:p>
    <w:p w14:paraId="7E1114CA" w14:textId="1A28C0E5" w:rsidR="00B76ECD" w:rsidRPr="00B76ECD" w:rsidRDefault="00B76ECD" w:rsidP="00B76ECD">
      <w:pPr>
        <w:numPr>
          <w:ilvl w:val="0"/>
          <w:numId w:val="86"/>
        </w:numPr>
        <w:spacing w:after="0" w:line="240" w:lineRule="auto"/>
        <w:ind w:left="142" w:right="382" w:hanging="142"/>
        <w:rPr>
          <w:rFonts w:ascii="Frank Ruhl Libre" w:eastAsia="Times New Roman" w:hAnsi="Frank Ruhl Libre" w:cs="Frank Ruhl Libre"/>
          <w:sz w:val="24"/>
          <w:szCs w:val="24"/>
          <w:lang w:eastAsia="sl-SI"/>
        </w:rPr>
      </w:pPr>
      <w:r w:rsidRPr="00B76ECD">
        <w:rPr>
          <w:rFonts w:ascii="Frank Ruhl Libre" w:eastAsia="Times New Roman" w:hAnsi="Frank Ruhl Libre" w:cs="Frank Ruhl Libre"/>
          <w:sz w:val="24"/>
          <w:szCs w:val="24"/>
          <w:lang w:eastAsia="sl-SI"/>
        </w:rPr>
        <w:t xml:space="preserve">Banka je suglasna da Korisnik podnosi zahtjev za plaćanje bez dokaza i </w:t>
      </w:r>
      <w:r>
        <w:rPr>
          <w:rFonts w:ascii="Frank Ruhl Libre" w:eastAsia="Times New Roman" w:hAnsi="Frank Ruhl Libre" w:cs="Frank Ruhl Libre"/>
          <w:sz w:val="24"/>
          <w:szCs w:val="24"/>
          <w:lang w:eastAsia="sl-SI"/>
        </w:rPr>
        <w:t>o</w:t>
      </w:r>
      <w:r w:rsidRPr="00B76ECD">
        <w:rPr>
          <w:rFonts w:ascii="Frank Ruhl Libre" w:eastAsia="Times New Roman" w:hAnsi="Frank Ruhl Libre" w:cs="Frank Ruhl Libre"/>
          <w:sz w:val="24"/>
          <w:szCs w:val="24"/>
          <w:lang w:eastAsia="sl-SI"/>
        </w:rPr>
        <w:t>brazloženja te Banka nema pravo tražiti dokumente kojima se dokazuje kršenje obveza</w:t>
      </w:r>
      <w:r>
        <w:rPr>
          <w:rFonts w:ascii="Frank Ruhl Libre" w:eastAsia="Times New Roman" w:hAnsi="Frank Ruhl Libre" w:cs="Frank Ruhl Libre"/>
          <w:sz w:val="24"/>
          <w:szCs w:val="24"/>
          <w:lang w:eastAsia="sl-SI"/>
        </w:rPr>
        <w:t xml:space="preserve"> i/ili dokaz o ovlaštenju za zastupanje Korisnika potpisnika zahtjeva</w:t>
      </w:r>
      <w:r w:rsidRPr="00B76ECD">
        <w:rPr>
          <w:rFonts w:ascii="Frank Ruhl Libre" w:eastAsia="Times New Roman" w:hAnsi="Frank Ruhl Libre" w:cs="Frank Ruhl Libre"/>
          <w:sz w:val="24"/>
          <w:szCs w:val="24"/>
          <w:lang w:eastAsia="sl-SI"/>
        </w:rPr>
        <w:t>.</w:t>
      </w:r>
    </w:p>
    <w:p w14:paraId="70578862" w14:textId="77777777" w:rsidR="00B76ECD" w:rsidRPr="00B76ECD" w:rsidRDefault="00B76ECD" w:rsidP="00B76ECD">
      <w:pPr>
        <w:spacing w:after="0" w:line="240" w:lineRule="auto"/>
        <w:ind w:left="142" w:right="382"/>
        <w:rPr>
          <w:rFonts w:ascii="Frank Ruhl Libre" w:eastAsia="Times New Roman" w:hAnsi="Frank Ruhl Libre" w:cs="Frank Ruhl Libre"/>
          <w:sz w:val="24"/>
          <w:szCs w:val="24"/>
          <w:lang w:eastAsia="sl-SI"/>
        </w:rPr>
      </w:pPr>
    </w:p>
    <w:p w14:paraId="6918134E" w14:textId="77777777" w:rsidR="00B76ECD" w:rsidRPr="00B76ECD" w:rsidRDefault="00B76ECD" w:rsidP="00B76ECD">
      <w:pPr>
        <w:numPr>
          <w:ilvl w:val="0"/>
          <w:numId w:val="86"/>
        </w:numPr>
        <w:spacing w:after="0" w:line="240" w:lineRule="auto"/>
        <w:ind w:left="142" w:right="382" w:hanging="142"/>
        <w:rPr>
          <w:rFonts w:ascii="Frank Ruhl Libre" w:eastAsia="Times New Roman" w:hAnsi="Frank Ruhl Libre" w:cs="Frank Ruhl Libre"/>
          <w:sz w:val="24"/>
          <w:szCs w:val="24"/>
          <w:lang w:eastAsia="sl-SI"/>
        </w:rPr>
      </w:pPr>
      <w:r w:rsidRPr="00B76ECD">
        <w:rPr>
          <w:rFonts w:ascii="Frank Ruhl Libre" w:eastAsia="Times New Roman" w:hAnsi="Frank Ruhl Libre" w:cs="Frank Ruhl Libre"/>
          <w:sz w:val="24"/>
          <w:szCs w:val="24"/>
          <w:lang w:eastAsia="sl-SI"/>
        </w:rPr>
        <w:t>Banka je izričito suglasna da se sva korespondencija između Korisnika jamstva i banke vrši isključivo na hrvatskom jeziku</w:t>
      </w:r>
    </w:p>
    <w:p w14:paraId="5BA99357" w14:textId="77777777" w:rsidR="00B76ECD" w:rsidRPr="00B76ECD" w:rsidRDefault="00B76ECD" w:rsidP="00B76ECD">
      <w:pPr>
        <w:spacing w:after="0" w:line="240" w:lineRule="auto"/>
        <w:ind w:left="142" w:right="382"/>
        <w:rPr>
          <w:rFonts w:ascii="Frank Ruhl Libre" w:eastAsia="Times New Roman" w:hAnsi="Frank Ruhl Libre" w:cs="Frank Ruhl Libre"/>
          <w:sz w:val="24"/>
          <w:szCs w:val="24"/>
          <w:lang w:eastAsia="sl-SI"/>
        </w:rPr>
      </w:pPr>
    </w:p>
    <w:p w14:paraId="1386620D" w14:textId="77777777" w:rsidR="00B76ECD" w:rsidRPr="00B76ECD" w:rsidRDefault="00B76ECD" w:rsidP="00B76ECD">
      <w:pPr>
        <w:numPr>
          <w:ilvl w:val="0"/>
          <w:numId w:val="86"/>
        </w:numPr>
        <w:spacing w:after="0" w:line="240" w:lineRule="auto"/>
        <w:ind w:left="142" w:right="382" w:hanging="142"/>
        <w:rPr>
          <w:rFonts w:ascii="Frank Ruhl Libre" w:eastAsia="Times New Roman" w:hAnsi="Frank Ruhl Libre" w:cs="Frank Ruhl Libre"/>
          <w:sz w:val="24"/>
          <w:szCs w:val="24"/>
          <w:lang w:eastAsia="sl-SI"/>
        </w:rPr>
      </w:pPr>
      <w:r w:rsidRPr="00B76ECD">
        <w:rPr>
          <w:rFonts w:ascii="Frank Ruhl Libre" w:eastAsia="Times New Roman" w:hAnsi="Frank Ruhl Libre" w:cs="Frank Ruhl Libre"/>
          <w:sz w:val="24"/>
          <w:szCs w:val="24"/>
          <w:lang w:eastAsia="sl-SI"/>
        </w:rPr>
        <w:t>Banka ovim jamstvom izrijekom izjavljuje suglasnost da korisnik jamstva Zahtjev za naplatu jamstva dostavlja na hrvatskom jeziku.</w:t>
      </w:r>
    </w:p>
    <w:p w14:paraId="256C405A" w14:textId="77777777" w:rsidR="00B76ECD" w:rsidRPr="00B76ECD" w:rsidRDefault="00B76ECD" w:rsidP="00B76ECD">
      <w:pPr>
        <w:tabs>
          <w:tab w:val="left" w:pos="284"/>
        </w:tabs>
        <w:spacing w:after="0" w:line="240" w:lineRule="auto"/>
        <w:ind w:left="284" w:right="382" w:hanging="284"/>
        <w:rPr>
          <w:rFonts w:ascii="Frank Ruhl Libre" w:eastAsia="Times New Roman" w:hAnsi="Frank Ruhl Libre" w:cs="Frank Ruhl Libre"/>
          <w:sz w:val="24"/>
          <w:szCs w:val="24"/>
          <w:lang w:eastAsia="sl-SI"/>
        </w:rPr>
      </w:pPr>
    </w:p>
    <w:p w14:paraId="44ED75F1" w14:textId="77777777" w:rsidR="00B76ECD" w:rsidRPr="00B76ECD" w:rsidRDefault="00B76ECD" w:rsidP="00B76ECD">
      <w:pPr>
        <w:spacing w:after="0" w:line="240" w:lineRule="auto"/>
        <w:ind w:left="142" w:right="382" w:hanging="142"/>
        <w:rPr>
          <w:rFonts w:ascii="Frank Ruhl Libre" w:eastAsia="Times New Roman" w:hAnsi="Frank Ruhl Libre" w:cs="Frank Ruhl Libre"/>
          <w:sz w:val="24"/>
          <w:szCs w:val="24"/>
          <w:lang w:eastAsia="sl-SI"/>
        </w:rPr>
      </w:pPr>
      <w:r w:rsidRPr="00B76ECD">
        <w:rPr>
          <w:rFonts w:ascii="Frank Ruhl Libre" w:eastAsia="Times New Roman" w:hAnsi="Frank Ruhl Libre" w:cs="Frank Ruhl Libre"/>
          <w:sz w:val="24"/>
          <w:szCs w:val="24"/>
          <w:lang w:eastAsia="sl-SI"/>
        </w:rPr>
        <w:t xml:space="preserve">- U odnosima između banke i korisnika jamstva mjerodavno pravo je zakonodavstvo Republike Hrvatske te svi sporovi koji proizlaze iz ovog jamstva i u vezi s njim, uključujući i sporove koji se odnose na pitanja njegovog valjanog nastanka, povrede ili prestanka, kao i na pravne učinke koji iz toga proistječu, konačno će se riješiti arbitražom u skladu s važećim Pravilnikom o arbitraži pri Stalnom arbitražnom sudištu Hrvatske gospodarske komore (Zagrebačkim pravilima). Broj arbitara bit će tri. Jezik arbitražnog postupka bit će hrvatski. Mjesto arbitraže bit će </w:t>
      </w:r>
      <w:r w:rsidRPr="00B76ECD">
        <w:rPr>
          <w:rFonts w:ascii="Frank Ruhl Libre" w:eastAsia="Times New Roman" w:hAnsi="Frank Ruhl Libre" w:cs="Frank Ruhl Libre"/>
          <w:sz w:val="24"/>
          <w:szCs w:val="24"/>
          <w:lang w:eastAsia="sl-SI"/>
        </w:rPr>
        <w:lastRenderedPageBreak/>
        <w:t>Zagreb. Ovlaštenik za imenovanje bit će predsjednik Stalnog arbitražnog sudišta pri Hrvatskoj gospodarskoj komori.</w:t>
      </w:r>
    </w:p>
    <w:p w14:paraId="64D26FB2" w14:textId="77777777" w:rsidR="00B76ECD" w:rsidRPr="00B76ECD" w:rsidRDefault="00B76ECD" w:rsidP="00B76ECD">
      <w:pPr>
        <w:tabs>
          <w:tab w:val="left" w:pos="284"/>
        </w:tabs>
        <w:spacing w:after="0" w:line="240" w:lineRule="auto"/>
        <w:ind w:left="284" w:right="382" w:hanging="284"/>
        <w:rPr>
          <w:rFonts w:ascii="Frank Ruhl Libre" w:eastAsia="Times New Roman" w:hAnsi="Frank Ruhl Libre" w:cs="Frank Ruhl Libre"/>
          <w:sz w:val="24"/>
          <w:szCs w:val="24"/>
          <w:lang w:eastAsia="sl-SI"/>
        </w:rPr>
      </w:pPr>
    </w:p>
    <w:p w14:paraId="7813F500" w14:textId="77777777" w:rsidR="00B76ECD" w:rsidRPr="00B76ECD" w:rsidRDefault="00B76ECD" w:rsidP="00B76ECD">
      <w:pPr>
        <w:spacing w:after="0" w:line="240" w:lineRule="auto"/>
        <w:ind w:left="142" w:right="382" w:hanging="142"/>
        <w:rPr>
          <w:rFonts w:ascii="Frank Ruhl Libre" w:eastAsia="Times New Roman" w:hAnsi="Frank Ruhl Libre" w:cs="Frank Ruhl Libre"/>
          <w:sz w:val="24"/>
          <w:szCs w:val="24"/>
          <w:lang w:eastAsia="sl-SI"/>
        </w:rPr>
      </w:pPr>
      <w:r w:rsidRPr="00B76ECD">
        <w:rPr>
          <w:rFonts w:ascii="Frank Ruhl Libre" w:eastAsia="Times New Roman" w:hAnsi="Frank Ruhl Libre" w:cs="Frank Ruhl Libre"/>
          <w:sz w:val="24"/>
          <w:szCs w:val="24"/>
          <w:lang w:eastAsia="sl-SI"/>
        </w:rPr>
        <w:t>- Navod banke sa sjedištem u Republici Hrvatskoj da potvrđuje jamstvo strane banke (samo u slučaju da jamstvo izdaje banka koja nema sjedište u Republici Hrvatskoj)</w:t>
      </w:r>
    </w:p>
    <w:p w14:paraId="30AAEC13" w14:textId="77777777" w:rsidR="00B76ECD" w:rsidRPr="00B76ECD" w:rsidRDefault="00B76ECD" w:rsidP="00B76ECD">
      <w:pPr>
        <w:tabs>
          <w:tab w:val="left" w:pos="284"/>
        </w:tabs>
        <w:spacing w:after="0" w:line="240" w:lineRule="auto"/>
        <w:ind w:left="284" w:right="382" w:hanging="284"/>
        <w:rPr>
          <w:rFonts w:ascii="Frank Ruhl Libre" w:eastAsia="Times New Roman" w:hAnsi="Frank Ruhl Libre" w:cs="Frank Ruhl Libre"/>
          <w:sz w:val="24"/>
          <w:szCs w:val="24"/>
          <w:lang w:eastAsia="sl-SI"/>
        </w:rPr>
      </w:pPr>
    </w:p>
    <w:p w14:paraId="282F5E1C" w14:textId="0483ABAC" w:rsidR="00B76ECD" w:rsidRPr="00B76ECD" w:rsidRDefault="00B76ECD" w:rsidP="005833B7">
      <w:pPr>
        <w:spacing w:after="0" w:line="240" w:lineRule="auto"/>
        <w:ind w:right="382"/>
        <w:rPr>
          <w:rFonts w:ascii="Frank Ruhl Libre" w:eastAsia="Times New Roman" w:hAnsi="Frank Ruhl Libre" w:cs="Frank Ruhl Libre"/>
          <w:sz w:val="24"/>
          <w:szCs w:val="24"/>
          <w:lang w:eastAsia="sl-SI"/>
        </w:rPr>
      </w:pPr>
      <w:r w:rsidRPr="00B76ECD">
        <w:rPr>
          <w:rFonts w:ascii="Frank Ruhl Libre" w:eastAsia="Times New Roman" w:hAnsi="Frank Ruhl Libre" w:cs="Frank Ruhl Libre"/>
          <w:sz w:val="24"/>
          <w:szCs w:val="24"/>
          <w:lang w:eastAsia="sl-SI"/>
        </w:rPr>
        <w:t>Rok valjanosti bankarske garancije mora biti naj</w:t>
      </w:r>
      <w:r w:rsidR="005833B7">
        <w:rPr>
          <w:rFonts w:ascii="Frank Ruhl Libre" w:eastAsia="Times New Roman" w:hAnsi="Frank Ruhl Libre" w:cs="Frank Ruhl Libre"/>
          <w:sz w:val="24"/>
          <w:szCs w:val="24"/>
          <w:lang w:eastAsia="sl-SI"/>
        </w:rPr>
        <w:t xml:space="preserve">manje do isteka roka valjanosti </w:t>
      </w:r>
      <w:r w:rsidRPr="00B76ECD">
        <w:rPr>
          <w:rFonts w:ascii="Frank Ruhl Libre" w:eastAsia="Times New Roman" w:hAnsi="Frank Ruhl Libre" w:cs="Frank Ruhl Libre"/>
          <w:sz w:val="24"/>
          <w:szCs w:val="24"/>
          <w:lang w:eastAsia="sl-SI"/>
        </w:rPr>
        <w:t xml:space="preserve">ponude. </w:t>
      </w:r>
    </w:p>
    <w:p w14:paraId="3C3A1D68" w14:textId="77777777" w:rsidR="00B76ECD" w:rsidRPr="00B76ECD" w:rsidRDefault="00B76ECD" w:rsidP="00B76ECD">
      <w:pPr>
        <w:tabs>
          <w:tab w:val="left" w:pos="284"/>
        </w:tabs>
        <w:spacing w:after="0" w:line="240" w:lineRule="auto"/>
        <w:ind w:left="284" w:right="382" w:hanging="284"/>
        <w:rPr>
          <w:rFonts w:ascii="Frank Ruhl Libre" w:eastAsia="Times New Roman" w:hAnsi="Frank Ruhl Libre" w:cs="Frank Ruhl Libre"/>
          <w:sz w:val="24"/>
          <w:szCs w:val="24"/>
          <w:lang w:eastAsia="sl-SI"/>
        </w:rPr>
      </w:pPr>
    </w:p>
    <w:p w14:paraId="1C86F254" w14:textId="380EE6D4" w:rsidR="00B76ECD" w:rsidRDefault="00B76ECD" w:rsidP="00B76ECD">
      <w:pPr>
        <w:autoSpaceDE w:val="0"/>
        <w:autoSpaceDN w:val="0"/>
        <w:adjustRightInd w:val="0"/>
        <w:spacing w:after="0" w:line="240" w:lineRule="auto"/>
        <w:ind w:right="380"/>
        <w:rPr>
          <w:rFonts w:ascii="Frank Ruhl Libre" w:eastAsia="Times New Roman" w:hAnsi="Frank Ruhl Libre" w:cs="Frank Ruhl Libre"/>
          <w:color w:val="000000"/>
          <w:sz w:val="24"/>
          <w:szCs w:val="24"/>
          <w:lang w:eastAsia="sl-SI"/>
        </w:rPr>
      </w:pPr>
      <w:r w:rsidRPr="00B76ECD">
        <w:rPr>
          <w:rFonts w:ascii="Frank Ruhl Libre" w:eastAsia="Times New Roman" w:hAnsi="Frank Ruhl Libre" w:cs="Frank Ruhl Libre"/>
          <w:color w:val="000000"/>
          <w:sz w:val="24"/>
          <w:szCs w:val="24"/>
          <w:lang w:eastAsia="sl-SI"/>
        </w:rPr>
        <w:t xml:space="preserve">Jamstvo za ozbiljnost ponude dostavlja se </w:t>
      </w:r>
      <w:r w:rsidRPr="00B76ECD">
        <w:rPr>
          <w:rFonts w:ascii="Frank Ruhl Libre" w:eastAsia="Times New Roman" w:hAnsi="Frank Ruhl Libre" w:cs="Frank Ruhl Libre"/>
          <w:b/>
          <w:color w:val="000000"/>
          <w:sz w:val="24"/>
          <w:szCs w:val="24"/>
          <w:lang w:eastAsia="sl-SI"/>
        </w:rPr>
        <w:t>u izvorniku, odvojeno od elektroničke ponude, u papirnatom obliku</w:t>
      </w:r>
      <w:r w:rsidRPr="00B76ECD">
        <w:rPr>
          <w:rFonts w:ascii="Frank Ruhl Libre" w:eastAsia="Times New Roman" w:hAnsi="Frank Ruhl Libre" w:cs="Frank Ruhl Libre"/>
          <w:color w:val="000000"/>
          <w:sz w:val="24"/>
          <w:szCs w:val="24"/>
          <w:lang w:eastAsia="sl-SI"/>
        </w:rPr>
        <w:t xml:space="preserve">, u skladu s </w:t>
      </w:r>
      <w:r w:rsidRPr="00F939D6">
        <w:rPr>
          <w:rFonts w:ascii="Frank Ruhl Libre" w:eastAsia="Times New Roman" w:hAnsi="Frank Ruhl Libre" w:cs="Frank Ruhl Libre"/>
          <w:color w:val="000000"/>
          <w:sz w:val="24"/>
          <w:szCs w:val="24"/>
          <w:lang w:eastAsia="sl-SI"/>
        </w:rPr>
        <w:t xml:space="preserve">točkom </w:t>
      </w:r>
      <w:r w:rsidR="00F939D6">
        <w:rPr>
          <w:rFonts w:ascii="Frank Ruhl Libre" w:eastAsia="Times New Roman" w:hAnsi="Frank Ruhl Libre" w:cs="Frank Ruhl Libre"/>
          <w:color w:val="000000"/>
          <w:sz w:val="24"/>
          <w:szCs w:val="24"/>
          <w:lang w:eastAsia="sl-SI"/>
        </w:rPr>
        <w:t>5.3</w:t>
      </w:r>
      <w:r w:rsidRPr="00F939D6">
        <w:rPr>
          <w:rFonts w:ascii="Frank Ruhl Libre" w:eastAsia="Times New Roman" w:hAnsi="Frank Ruhl Libre" w:cs="Frank Ruhl Libre"/>
          <w:color w:val="000000"/>
          <w:sz w:val="24"/>
          <w:szCs w:val="24"/>
          <w:lang w:eastAsia="sl-SI"/>
        </w:rPr>
        <w:t>.</w:t>
      </w:r>
      <w:r w:rsidRPr="00B76ECD">
        <w:rPr>
          <w:rFonts w:ascii="Frank Ruhl Libre" w:eastAsia="Times New Roman" w:hAnsi="Frank Ruhl Libre" w:cs="Frank Ruhl Libre"/>
          <w:color w:val="000000"/>
          <w:sz w:val="24"/>
          <w:szCs w:val="24"/>
          <w:lang w:eastAsia="sl-SI"/>
        </w:rPr>
        <w:t xml:space="preserve"> ove Dokumentacije o nabavi</w:t>
      </w:r>
      <w:r w:rsidRPr="00B76ECD">
        <w:rPr>
          <w:rFonts w:ascii="Frank Ruhl Libre" w:eastAsia="Times New Roman" w:hAnsi="Frank Ruhl Libre" w:cs="Frank Ruhl Libre"/>
          <w:sz w:val="24"/>
          <w:szCs w:val="24"/>
          <w:lang w:val="sl-SI" w:eastAsia="sl-SI"/>
        </w:rPr>
        <w:t xml:space="preserve"> (</w:t>
      </w:r>
      <w:r w:rsidRPr="00B76ECD">
        <w:rPr>
          <w:rFonts w:ascii="Frank Ruhl Libre" w:eastAsia="Times New Roman" w:hAnsi="Frank Ruhl Libre" w:cs="Frank Ruhl Libre"/>
          <w:color w:val="000000"/>
          <w:sz w:val="24"/>
          <w:szCs w:val="24"/>
          <w:lang w:eastAsia="sl-SI"/>
        </w:rPr>
        <w:t>Dostava dijela / dijelova ponude u zatvorenoj omotnici).</w:t>
      </w:r>
    </w:p>
    <w:p w14:paraId="3C06506A" w14:textId="77777777" w:rsidR="005833B7" w:rsidRPr="00B76ECD" w:rsidRDefault="005833B7" w:rsidP="00B76ECD">
      <w:pPr>
        <w:autoSpaceDE w:val="0"/>
        <w:autoSpaceDN w:val="0"/>
        <w:adjustRightInd w:val="0"/>
        <w:spacing w:after="0" w:line="240" w:lineRule="auto"/>
        <w:ind w:right="380"/>
        <w:rPr>
          <w:rFonts w:ascii="Frank Ruhl Libre" w:eastAsia="Times New Roman" w:hAnsi="Frank Ruhl Libre" w:cs="Frank Ruhl Libre"/>
          <w:color w:val="000000"/>
          <w:sz w:val="24"/>
          <w:szCs w:val="24"/>
          <w:lang w:eastAsia="sl-SI"/>
        </w:rPr>
      </w:pPr>
    </w:p>
    <w:p w14:paraId="000B484D" w14:textId="77777777" w:rsidR="00B76ECD" w:rsidRPr="00B76ECD" w:rsidRDefault="00B76ECD" w:rsidP="00B76ECD">
      <w:pPr>
        <w:autoSpaceDE w:val="0"/>
        <w:autoSpaceDN w:val="0"/>
        <w:adjustRightInd w:val="0"/>
        <w:spacing w:after="0" w:line="240" w:lineRule="auto"/>
        <w:ind w:right="380"/>
        <w:rPr>
          <w:rFonts w:ascii="Frank Ruhl Libre" w:eastAsia="Times New Roman" w:hAnsi="Frank Ruhl Libre" w:cs="Frank Ruhl Libre"/>
          <w:sz w:val="24"/>
          <w:szCs w:val="24"/>
          <w:shd w:val="clear" w:color="auto" w:fill="FFFFFF"/>
          <w:lang w:eastAsia="sl-SI"/>
        </w:rPr>
      </w:pPr>
      <w:r w:rsidRPr="00B76ECD">
        <w:rPr>
          <w:rFonts w:ascii="Frank Ruhl Libre" w:eastAsia="Times New Roman" w:hAnsi="Frank Ruhl Libre" w:cs="Frank Ruhl Libre"/>
          <w:color w:val="000000"/>
          <w:sz w:val="24"/>
          <w:szCs w:val="24"/>
          <w:lang w:eastAsia="sl-SI"/>
        </w:rPr>
        <w:t xml:space="preserve">Jamstvo ne smije biti ni na koji način oštećeno (bušenjem, </w:t>
      </w:r>
      <w:proofErr w:type="spellStart"/>
      <w:r w:rsidRPr="00B76ECD">
        <w:rPr>
          <w:rFonts w:ascii="Frank Ruhl Libre" w:eastAsia="Times New Roman" w:hAnsi="Frank Ruhl Libre" w:cs="Frank Ruhl Libre"/>
          <w:color w:val="000000"/>
          <w:sz w:val="24"/>
          <w:szCs w:val="24"/>
          <w:lang w:eastAsia="sl-SI"/>
        </w:rPr>
        <w:t>klamanjem</w:t>
      </w:r>
      <w:proofErr w:type="spellEnd"/>
      <w:r w:rsidRPr="00B76ECD">
        <w:rPr>
          <w:rFonts w:ascii="Frank Ruhl Libre" w:eastAsia="Times New Roman" w:hAnsi="Frank Ruhl Libre" w:cs="Frank Ruhl Libre"/>
          <w:color w:val="000000"/>
          <w:sz w:val="24"/>
          <w:szCs w:val="24"/>
          <w:lang w:eastAsia="sl-SI"/>
        </w:rPr>
        <w:t xml:space="preserve"> i sl.), a što se ne odnosi na uvezivanje od strane javnog bilježnika ili ovlaštenog sudskog tumača.</w:t>
      </w:r>
    </w:p>
    <w:p w14:paraId="4BE165E6" w14:textId="77777777" w:rsidR="00B76ECD" w:rsidRDefault="00B76ECD" w:rsidP="00B76ECD">
      <w:pPr>
        <w:autoSpaceDE w:val="0"/>
        <w:autoSpaceDN w:val="0"/>
        <w:adjustRightInd w:val="0"/>
        <w:spacing w:after="0" w:line="240" w:lineRule="auto"/>
        <w:ind w:right="380"/>
        <w:rPr>
          <w:rFonts w:ascii="Frank Ruhl Libre" w:eastAsia="Times New Roman" w:hAnsi="Frank Ruhl Libre" w:cs="Frank Ruhl Libre"/>
          <w:sz w:val="24"/>
          <w:szCs w:val="24"/>
          <w:lang w:eastAsia="sl-SI"/>
        </w:rPr>
      </w:pPr>
      <w:r w:rsidRPr="00B76ECD">
        <w:rPr>
          <w:rFonts w:ascii="Frank Ruhl Libre" w:eastAsia="Times New Roman" w:hAnsi="Frank Ruhl Libre" w:cs="Frank Ruhl Libre"/>
          <w:sz w:val="24"/>
          <w:szCs w:val="24"/>
          <w:lang w:eastAsia="sl-SI"/>
        </w:rPr>
        <w:t xml:space="preserve">Ako tijekom postupka javne nabave istekne rok valjanosti ponude i jamstva za ozbiljnost ponude, Naručitelj obvezan je prije odabira zatražiti produženje roka valjanosti ponude i jamstva od Ponuditelja koji je podnio ekonomski najpovoljniju ponudu u primjernom roku ne kraćem od 5 dana. </w:t>
      </w:r>
    </w:p>
    <w:p w14:paraId="794ADA2B" w14:textId="77777777" w:rsidR="005833B7" w:rsidRPr="00B76ECD" w:rsidRDefault="005833B7" w:rsidP="00B76ECD">
      <w:pPr>
        <w:autoSpaceDE w:val="0"/>
        <w:autoSpaceDN w:val="0"/>
        <w:adjustRightInd w:val="0"/>
        <w:spacing w:after="0" w:line="240" w:lineRule="auto"/>
        <w:ind w:right="380"/>
        <w:rPr>
          <w:rFonts w:ascii="Frank Ruhl Libre" w:eastAsia="Times New Roman" w:hAnsi="Frank Ruhl Libre" w:cs="Frank Ruhl Libre"/>
          <w:sz w:val="24"/>
          <w:szCs w:val="24"/>
          <w:lang w:eastAsia="sl-SI"/>
        </w:rPr>
      </w:pPr>
    </w:p>
    <w:p w14:paraId="210EFDAD" w14:textId="77777777" w:rsidR="00B76ECD" w:rsidRDefault="00B76ECD" w:rsidP="00B76ECD">
      <w:pPr>
        <w:autoSpaceDE w:val="0"/>
        <w:autoSpaceDN w:val="0"/>
        <w:adjustRightInd w:val="0"/>
        <w:spacing w:after="0" w:line="240" w:lineRule="auto"/>
        <w:ind w:right="380"/>
        <w:rPr>
          <w:rFonts w:ascii="Frank Ruhl Libre" w:eastAsia="Times New Roman" w:hAnsi="Frank Ruhl Libre" w:cs="Frank Ruhl Libre"/>
          <w:sz w:val="24"/>
          <w:szCs w:val="24"/>
          <w:lang w:eastAsia="sl-SI"/>
        </w:rPr>
      </w:pPr>
      <w:r w:rsidRPr="00B76ECD">
        <w:rPr>
          <w:rFonts w:ascii="Frank Ruhl Libre" w:eastAsia="Times New Roman" w:hAnsi="Frank Ruhl Libre" w:cs="Frank Ruhl Libre"/>
          <w:sz w:val="24"/>
          <w:szCs w:val="24"/>
          <w:lang w:eastAsia="sl-SI"/>
        </w:rPr>
        <w:t xml:space="preserve">Naručitelj obvezan je vratiti ponuditeljima jamstvo za ozbiljnost ponude u roku od deset dana od dana potpisivanja ugovora o javnoj nabavi, odnosno dostave jamstva za uredno ispunjenje ugovora o javnoj nabavi, a presliku jamstva obvezan je pohraniti. </w:t>
      </w:r>
    </w:p>
    <w:p w14:paraId="47A0A1BA" w14:textId="77777777" w:rsidR="005833B7" w:rsidRPr="00B76ECD" w:rsidRDefault="005833B7" w:rsidP="00B76ECD">
      <w:pPr>
        <w:autoSpaceDE w:val="0"/>
        <w:autoSpaceDN w:val="0"/>
        <w:adjustRightInd w:val="0"/>
        <w:spacing w:after="0" w:line="240" w:lineRule="auto"/>
        <w:ind w:right="380"/>
        <w:rPr>
          <w:rFonts w:ascii="Frank Ruhl Libre" w:eastAsia="Times New Roman" w:hAnsi="Frank Ruhl Libre" w:cs="Frank Ruhl Libre"/>
          <w:sz w:val="24"/>
          <w:szCs w:val="24"/>
          <w:lang w:eastAsia="sl-SI"/>
        </w:rPr>
      </w:pPr>
    </w:p>
    <w:p w14:paraId="2EBA2E94" w14:textId="77777777" w:rsidR="00F939D6" w:rsidRDefault="00B76ECD" w:rsidP="00B76ECD">
      <w:pPr>
        <w:autoSpaceDE w:val="0"/>
        <w:autoSpaceDN w:val="0"/>
        <w:adjustRightInd w:val="0"/>
        <w:spacing w:after="0" w:line="240" w:lineRule="auto"/>
        <w:ind w:right="380"/>
        <w:rPr>
          <w:rFonts w:ascii="Frank Ruhl Libre" w:eastAsia="Times New Roman" w:hAnsi="Frank Ruhl Libre" w:cs="Frank Ruhl Libre"/>
          <w:sz w:val="24"/>
          <w:szCs w:val="24"/>
          <w:lang w:eastAsia="sl-SI"/>
        </w:rPr>
      </w:pPr>
      <w:r w:rsidRPr="00B76ECD">
        <w:rPr>
          <w:rFonts w:ascii="Frank Ruhl Libre" w:eastAsia="Times New Roman" w:hAnsi="Frank Ruhl Libre" w:cs="Frank Ruhl Libre"/>
          <w:color w:val="000000"/>
          <w:sz w:val="24"/>
          <w:szCs w:val="24"/>
          <w:lang w:eastAsia="sl-SI"/>
        </w:rPr>
        <w:t xml:space="preserve">Umjesto dostavljanja jamstva za ozbiljnost ponude ponuditelj ima mogućnost dati novčani polog u traženom iznosu visine jamstva i to </w:t>
      </w:r>
      <w:r w:rsidRPr="00B76ECD">
        <w:rPr>
          <w:rFonts w:ascii="Frank Ruhl Libre" w:eastAsia="Times New Roman" w:hAnsi="Frank Ruhl Libre" w:cs="Frank Ruhl Libre"/>
          <w:sz w:val="24"/>
          <w:szCs w:val="24"/>
          <w:lang w:eastAsia="sl-SI"/>
        </w:rPr>
        <w:t>na račun Naručitelja</w:t>
      </w:r>
      <w:r w:rsidR="00F939D6">
        <w:rPr>
          <w:rFonts w:ascii="Frank Ruhl Libre" w:eastAsia="Times New Roman" w:hAnsi="Frank Ruhl Libre" w:cs="Frank Ruhl Libre"/>
          <w:sz w:val="24"/>
          <w:szCs w:val="24"/>
          <w:lang w:eastAsia="sl-SI"/>
        </w:rPr>
        <w:t>:</w:t>
      </w:r>
    </w:p>
    <w:p w14:paraId="1FD7F750" w14:textId="77777777" w:rsidR="00F939D6" w:rsidRDefault="00F939D6" w:rsidP="00B76ECD">
      <w:pPr>
        <w:autoSpaceDE w:val="0"/>
        <w:autoSpaceDN w:val="0"/>
        <w:adjustRightInd w:val="0"/>
        <w:spacing w:after="0" w:line="240" w:lineRule="auto"/>
        <w:ind w:right="380"/>
        <w:rPr>
          <w:rFonts w:ascii="Frank Ruhl Libre" w:eastAsia="Times New Roman" w:hAnsi="Frank Ruhl Libre" w:cs="Frank Ruhl Libre"/>
          <w:sz w:val="24"/>
          <w:szCs w:val="24"/>
          <w:lang w:eastAsia="sl-SI"/>
        </w:rPr>
      </w:pPr>
    </w:p>
    <w:p w14:paraId="57B263FA" w14:textId="103D531A" w:rsidR="00F939D6" w:rsidRPr="00F939D6" w:rsidRDefault="00F939D6" w:rsidP="00F939D6">
      <w:pPr>
        <w:autoSpaceDE w:val="0"/>
        <w:autoSpaceDN w:val="0"/>
        <w:adjustRightInd w:val="0"/>
        <w:spacing w:after="0" w:line="240" w:lineRule="auto"/>
        <w:ind w:right="380"/>
        <w:jc w:val="center"/>
        <w:rPr>
          <w:rFonts w:ascii="Frank Ruhl Libre" w:eastAsia="Times New Roman" w:hAnsi="Frank Ruhl Libre" w:cs="Frank Ruhl Libre"/>
          <w:b/>
          <w:sz w:val="24"/>
          <w:szCs w:val="24"/>
          <w:lang w:eastAsia="sl-SI"/>
        </w:rPr>
      </w:pPr>
      <w:r w:rsidRPr="00F939D6">
        <w:rPr>
          <w:rFonts w:ascii="Frank Ruhl Libre" w:eastAsia="Times New Roman" w:hAnsi="Frank Ruhl Libre" w:cs="Frank Ruhl Libre"/>
          <w:b/>
          <w:sz w:val="24"/>
          <w:szCs w:val="24"/>
          <w:lang w:eastAsia="sl-SI"/>
        </w:rPr>
        <w:t>IBAN: HR</w:t>
      </w:r>
      <w:r w:rsidR="001179E2">
        <w:rPr>
          <w:rFonts w:ascii="Frank Ruhl Libre" w:eastAsia="Times New Roman" w:hAnsi="Frank Ruhl Libre" w:cs="Frank Ruhl Libre"/>
          <w:b/>
          <w:sz w:val="24"/>
          <w:szCs w:val="24"/>
          <w:lang w:eastAsia="sl-SI"/>
        </w:rPr>
        <w:t xml:space="preserve">19 </w:t>
      </w:r>
      <w:bookmarkStart w:id="124" w:name="_GoBack"/>
      <w:bookmarkEnd w:id="124"/>
      <w:r w:rsidR="001179E2">
        <w:rPr>
          <w:rFonts w:ascii="Frank Ruhl Libre" w:eastAsia="Times New Roman" w:hAnsi="Frank Ruhl Libre" w:cs="Frank Ruhl Libre"/>
          <w:b/>
          <w:sz w:val="24"/>
          <w:szCs w:val="24"/>
          <w:lang w:eastAsia="sl-SI"/>
        </w:rPr>
        <w:t>24840081101514353</w:t>
      </w:r>
      <w:r w:rsidRPr="00F939D6">
        <w:rPr>
          <w:rFonts w:ascii="Frank Ruhl Libre" w:eastAsia="Times New Roman" w:hAnsi="Frank Ruhl Libre" w:cs="Frank Ruhl Libre"/>
          <w:b/>
          <w:sz w:val="24"/>
          <w:szCs w:val="24"/>
          <w:lang w:eastAsia="sl-SI"/>
        </w:rPr>
        <w:t xml:space="preserve"> otvoren kod Raiffeisen </w:t>
      </w:r>
      <w:proofErr w:type="spellStart"/>
      <w:r w:rsidRPr="00F939D6">
        <w:rPr>
          <w:rFonts w:ascii="Frank Ruhl Libre" w:eastAsia="Times New Roman" w:hAnsi="Frank Ruhl Libre" w:cs="Frank Ruhl Libre"/>
          <w:b/>
          <w:sz w:val="24"/>
          <w:szCs w:val="24"/>
          <w:lang w:eastAsia="sl-SI"/>
        </w:rPr>
        <w:t>bank</w:t>
      </w:r>
      <w:proofErr w:type="spellEnd"/>
      <w:r w:rsidRPr="00F939D6">
        <w:rPr>
          <w:rFonts w:ascii="Frank Ruhl Libre" w:eastAsia="Times New Roman" w:hAnsi="Frank Ruhl Libre" w:cs="Frank Ruhl Libre"/>
          <w:b/>
          <w:sz w:val="24"/>
          <w:szCs w:val="24"/>
          <w:lang w:eastAsia="sl-SI"/>
        </w:rPr>
        <w:t xml:space="preserve"> d.d.</w:t>
      </w:r>
    </w:p>
    <w:p w14:paraId="44A021B1" w14:textId="77777777" w:rsidR="00F939D6" w:rsidRDefault="00F939D6" w:rsidP="00B76ECD">
      <w:pPr>
        <w:autoSpaceDE w:val="0"/>
        <w:autoSpaceDN w:val="0"/>
        <w:adjustRightInd w:val="0"/>
        <w:spacing w:after="0" w:line="240" w:lineRule="auto"/>
        <w:ind w:right="380"/>
        <w:rPr>
          <w:rFonts w:ascii="Frank Ruhl Libre" w:eastAsia="Times New Roman" w:hAnsi="Frank Ruhl Libre" w:cs="Frank Ruhl Libre"/>
          <w:color w:val="000000"/>
          <w:sz w:val="24"/>
          <w:szCs w:val="24"/>
          <w:lang w:eastAsia="sl-SI"/>
        </w:rPr>
      </w:pPr>
    </w:p>
    <w:p w14:paraId="5726A426" w14:textId="2FF77DC1" w:rsidR="00B76ECD" w:rsidRDefault="00B76ECD" w:rsidP="00B76ECD">
      <w:pPr>
        <w:autoSpaceDE w:val="0"/>
        <w:autoSpaceDN w:val="0"/>
        <w:adjustRightInd w:val="0"/>
        <w:spacing w:after="0" w:line="240" w:lineRule="auto"/>
        <w:ind w:right="380"/>
        <w:rPr>
          <w:rFonts w:ascii="Frank Ruhl Libre" w:eastAsia="Times New Roman" w:hAnsi="Frank Ruhl Libre" w:cs="Frank Ruhl Libre"/>
          <w:color w:val="000000"/>
          <w:sz w:val="24"/>
          <w:szCs w:val="24"/>
          <w:lang w:eastAsia="sl-SI"/>
        </w:rPr>
      </w:pPr>
      <w:r w:rsidRPr="00B76ECD">
        <w:rPr>
          <w:rFonts w:ascii="Frank Ruhl Libre" w:eastAsia="Times New Roman" w:hAnsi="Frank Ruhl Libre" w:cs="Frank Ruhl Libre"/>
          <w:color w:val="000000"/>
          <w:sz w:val="24"/>
          <w:szCs w:val="24"/>
          <w:lang w:eastAsia="sl-SI"/>
        </w:rPr>
        <w:t>Pod svrhom plaćanja potrebno je navesti da se radi o jamstvu za ozbiljnost ponude i navesti evidencijski broj nabave. Prilikom plaćanja potrebno je navesti sljedeći model i poziv na broj: model: 00, poziv na broj ______ (navesti OIB/nacionalni identifikacijski broj uplatitelja). Polog mora biti evidentiran na računu Naručitelja u trenutku isteka roka za dostavu ponuda.</w:t>
      </w:r>
    </w:p>
    <w:p w14:paraId="78692B04" w14:textId="77777777" w:rsidR="005833B7" w:rsidRPr="00B76ECD" w:rsidRDefault="005833B7" w:rsidP="00B76ECD">
      <w:pPr>
        <w:autoSpaceDE w:val="0"/>
        <w:autoSpaceDN w:val="0"/>
        <w:adjustRightInd w:val="0"/>
        <w:spacing w:after="0" w:line="240" w:lineRule="auto"/>
        <w:ind w:right="380"/>
        <w:rPr>
          <w:rFonts w:ascii="Frank Ruhl Libre" w:eastAsia="Times New Roman" w:hAnsi="Frank Ruhl Libre" w:cs="Frank Ruhl Libre"/>
          <w:color w:val="000000"/>
          <w:sz w:val="24"/>
          <w:szCs w:val="24"/>
          <w:lang w:eastAsia="sl-SI"/>
        </w:rPr>
      </w:pPr>
    </w:p>
    <w:p w14:paraId="00741888" w14:textId="75A43F79" w:rsidR="00B76ECD" w:rsidRPr="00B76ECD" w:rsidRDefault="00B76ECD" w:rsidP="00B76ECD">
      <w:pPr>
        <w:autoSpaceDE w:val="0"/>
        <w:autoSpaceDN w:val="0"/>
        <w:adjustRightInd w:val="0"/>
        <w:spacing w:after="0" w:line="240" w:lineRule="auto"/>
        <w:ind w:right="380"/>
        <w:rPr>
          <w:rFonts w:ascii="Frank Ruhl Libre" w:eastAsia="Times New Roman" w:hAnsi="Frank Ruhl Libre" w:cs="Frank Ruhl Libre"/>
          <w:color w:val="000000"/>
          <w:sz w:val="24"/>
          <w:szCs w:val="24"/>
          <w:lang w:eastAsia="sl-SI"/>
        </w:rPr>
      </w:pPr>
      <w:r w:rsidRPr="00B76ECD">
        <w:rPr>
          <w:rFonts w:ascii="Frank Ruhl Libre" w:eastAsia="Times New Roman" w:hAnsi="Frank Ruhl Libre" w:cs="Frank Ruhl Libre"/>
          <w:color w:val="000000"/>
          <w:sz w:val="24"/>
          <w:szCs w:val="24"/>
          <w:lang w:eastAsia="sl-SI"/>
        </w:rPr>
        <w:t xml:space="preserve">Dopušteno je da Zajednica ponuditelja uz ponudu priloži bankovno jamstvo za ozbiljnost ponude koje se sastoji od više bankovnih jamstava za ozbiljnost ponude, koje daju članovi Zajednice ponuditelja, a koje u ukupnom zbroju </w:t>
      </w:r>
      <w:r w:rsidRPr="00B76ECD">
        <w:rPr>
          <w:rFonts w:ascii="Frank Ruhl Libre" w:eastAsia="Times New Roman" w:hAnsi="Frank Ruhl Libre" w:cs="Frank Ruhl Libre"/>
          <w:sz w:val="24"/>
          <w:szCs w:val="24"/>
          <w:lang w:eastAsia="sl-SI"/>
        </w:rPr>
        <w:t>predstavljaju traženu visinu jamstva</w:t>
      </w:r>
      <w:r w:rsidRPr="00B76ECD">
        <w:rPr>
          <w:rFonts w:ascii="Frank Ruhl Libre" w:eastAsia="Times New Roman" w:hAnsi="Frank Ruhl Libre" w:cs="Frank Ruhl Libre"/>
          <w:color w:val="000000"/>
          <w:sz w:val="24"/>
          <w:szCs w:val="24"/>
          <w:lang w:eastAsia="sl-SI"/>
        </w:rPr>
        <w:t>.</w:t>
      </w:r>
      <w:r w:rsidR="005833B7">
        <w:rPr>
          <w:rFonts w:ascii="Frank Ruhl Libre" w:eastAsia="Times New Roman" w:hAnsi="Frank Ruhl Libre" w:cs="Frank Ruhl Libre"/>
          <w:color w:val="000000"/>
          <w:sz w:val="24"/>
          <w:szCs w:val="24"/>
          <w:lang w:eastAsia="sl-SI"/>
        </w:rPr>
        <w:t xml:space="preserve"> </w:t>
      </w:r>
      <w:r w:rsidRPr="00B76ECD">
        <w:rPr>
          <w:rFonts w:ascii="Frank Ruhl Libre" w:eastAsia="Times New Roman" w:hAnsi="Frank Ruhl Libre" w:cs="Frank Ruhl Libre"/>
          <w:sz w:val="24"/>
          <w:szCs w:val="24"/>
          <w:lang w:eastAsia="sl-SI"/>
        </w:rPr>
        <w:t>U tom slučaju pojedino jamstvo za ozbiljnost ponude treba sadržavati jasan i nedvosmislen navod o tome tko je ponuditelj, tj. u jamstvu za ozbiljnost ponude se trebaju nalaziti podaci o svim članovima zajednice ponuditelja bez obzira na to koji od članova zajednice ponuditelja dostavlja jamstvo u sklopu ponude</w:t>
      </w:r>
      <w:r w:rsidRPr="00B76ECD">
        <w:rPr>
          <w:rFonts w:ascii="Frank Ruhl Libre" w:eastAsia="Times New Roman" w:hAnsi="Frank Ruhl Libre" w:cs="Frank Ruhl Libre"/>
          <w:sz w:val="24"/>
          <w:szCs w:val="24"/>
          <w:lang w:val="sl-SI" w:eastAsia="sl-SI"/>
        </w:rPr>
        <w:t>.</w:t>
      </w:r>
    </w:p>
    <w:p w14:paraId="0218AC4E" w14:textId="5C225AEE" w:rsidR="00216D06" w:rsidRPr="000B54AC" w:rsidRDefault="00D04BDA" w:rsidP="006B5FD6">
      <w:pPr>
        <w:pStyle w:val="Naslov2"/>
      </w:pPr>
      <w:r w:rsidRPr="000B54AC">
        <w:lastRenderedPageBreak/>
        <w:t xml:space="preserve"> </w:t>
      </w:r>
      <w:bookmarkStart w:id="125" w:name="_Toc501033800"/>
      <w:r w:rsidR="0012043E">
        <w:t xml:space="preserve">7.2. </w:t>
      </w:r>
      <w:r w:rsidR="00216D06" w:rsidRPr="000B54AC">
        <w:t>Jamstvo za uredno ispunjenje ugovora</w:t>
      </w:r>
      <w:bookmarkEnd w:id="125"/>
    </w:p>
    <w:p w14:paraId="717AA857" w14:textId="57178FF6" w:rsidR="006900C7" w:rsidRDefault="005833B7" w:rsidP="00F939D6">
      <w:pPr>
        <w:spacing w:after="0" w:line="240" w:lineRule="auto"/>
        <w:rPr>
          <w:rFonts w:ascii="Frank Ruhl Libre" w:hAnsi="Frank Ruhl Libre" w:cs="Frank Ruhl Libre"/>
          <w:sz w:val="24"/>
          <w:szCs w:val="24"/>
        </w:rPr>
      </w:pPr>
      <w:r>
        <w:rPr>
          <w:rFonts w:ascii="Frank Ruhl Libre" w:hAnsi="Frank Ruhl Libre" w:cs="Frank Ruhl Libre"/>
          <w:sz w:val="24"/>
          <w:szCs w:val="24"/>
        </w:rPr>
        <w:t>Odabrani p</w:t>
      </w:r>
      <w:r w:rsidR="006900C7" w:rsidRPr="000B54AC">
        <w:rPr>
          <w:rFonts w:ascii="Frank Ruhl Libre" w:hAnsi="Frank Ruhl Libre" w:cs="Frank Ruhl Libre"/>
          <w:sz w:val="24"/>
          <w:szCs w:val="24"/>
        </w:rPr>
        <w:t>onuditelj obvezan</w:t>
      </w:r>
      <w:r>
        <w:rPr>
          <w:rFonts w:ascii="Frank Ruhl Libre" w:hAnsi="Frank Ruhl Libre" w:cs="Frank Ruhl Libre"/>
          <w:sz w:val="24"/>
          <w:szCs w:val="24"/>
        </w:rPr>
        <w:t xml:space="preserve"> je</w:t>
      </w:r>
      <w:r w:rsidR="006900C7" w:rsidRPr="000B54AC">
        <w:rPr>
          <w:rFonts w:ascii="Frank Ruhl Libre" w:hAnsi="Frank Ruhl Libre" w:cs="Frank Ruhl Libre"/>
          <w:sz w:val="24"/>
          <w:szCs w:val="24"/>
        </w:rPr>
        <w:t xml:space="preserve">, kao Izvršitelj, prilikom sklapanja ugovora o javnoj nabavi, a najkasnije 10 (deset) dana od potpisivanja ugovora, Naručitelju dostaviti jamstvo za uredno ispunjenje ugovora u obliku bezuvjetne garancije banke naplative od banke na prvi poziv, bez prava prigovora, na iznos koji pokriva visinu od </w:t>
      </w:r>
      <w:r w:rsidR="006900C7" w:rsidRPr="000B54AC">
        <w:rPr>
          <w:rFonts w:ascii="Frank Ruhl Libre" w:hAnsi="Frank Ruhl Libre" w:cs="Frank Ruhl Libre"/>
          <w:b/>
          <w:sz w:val="24"/>
          <w:szCs w:val="24"/>
        </w:rPr>
        <w:t>10% (slovima: deset posto)</w:t>
      </w:r>
      <w:r w:rsidR="006900C7" w:rsidRPr="000B54AC">
        <w:rPr>
          <w:rFonts w:ascii="Frank Ruhl Libre" w:hAnsi="Frank Ruhl Libre" w:cs="Frank Ruhl Libre"/>
          <w:sz w:val="24"/>
          <w:szCs w:val="24"/>
        </w:rPr>
        <w:t xml:space="preserve"> vrijednosti Ugovora (bez PDV-a). Jamstvo mora vrijediti najmanje </w:t>
      </w:r>
      <w:r w:rsidR="006900C7" w:rsidRPr="000B54AC">
        <w:rPr>
          <w:rFonts w:ascii="Frank Ruhl Libre" w:hAnsi="Frank Ruhl Libre" w:cs="Frank Ruhl Libre"/>
          <w:b/>
          <w:sz w:val="24"/>
          <w:szCs w:val="24"/>
        </w:rPr>
        <w:t xml:space="preserve">60 (slovima: šezdeset) dana </w:t>
      </w:r>
      <w:r w:rsidR="006900C7" w:rsidRPr="000B54AC">
        <w:rPr>
          <w:rFonts w:ascii="Frank Ruhl Libre" w:hAnsi="Frank Ruhl Libre" w:cs="Frank Ruhl Libre"/>
          <w:sz w:val="24"/>
          <w:szCs w:val="24"/>
        </w:rPr>
        <w:t>nakon roka za ispunjenje Ugovornih usluga.</w:t>
      </w:r>
    </w:p>
    <w:p w14:paraId="11BAC409" w14:textId="77777777" w:rsidR="00F939D6" w:rsidRPr="000B54AC" w:rsidRDefault="00F939D6" w:rsidP="00F939D6">
      <w:pPr>
        <w:spacing w:after="0" w:line="240" w:lineRule="auto"/>
        <w:rPr>
          <w:rFonts w:ascii="Frank Ruhl Libre" w:hAnsi="Frank Ruhl Libre" w:cs="Frank Ruhl Libre"/>
          <w:sz w:val="24"/>
          <w:szCs w:val="24"/>
        </w:rPr>
      </w:pPr>
    </w:p>
    <w:p w14:paraId="0998F9D6" w14:textId="77777777" w:rsidR="006900C7" w:rsidRDefault="006900C7" w:rsidP="00F939D6">
      <w:pPr>
        <w:spacing w:after="0" w:line="240" w:lineRule="auto"/>
        <w:rPr>
          <w:rFonts w:ascii="Frank Ruhl Libre" w:hAnsi="Frank Ruhl Libre" w:cs="Frank Ruhl Libre"/>
          <w:sz w:val="24"/>
          <w:szCs w:val="24"/>
        </w:rPr>
      </w:pPr>
      <w:r w:rsidRPr="000B54AC">
        <w:rPr>
          <w:rFonts w:ascii="Frank Ruhl Libre" w:hAnsi="Frank Ruhl Libre" w:cs="Frank Ruhl Libre"/>
          <w:sz w:val="24"/>
          <w:szCs w:val="24"/>
        </w:rPr>
        <w:t>U slučaju sklapanja ugovora sa Zajednicom ponuditelja jamstvo za uredno ispunjenje ugovora može dostaviti bilo koji član iz Zajednice ponuditelja, u cijelosti ili parcijalno s članom/ovima, pod uvjetom da jamstvo za uredno ispunjenje ugovora, u bilo kojem slučaju treba iznositi 10% (deset posto) od vrijednosti ukupno ugovorenih usluga bez PDV-a.</w:t>
      </w:r>
    </w:p>
    <w:p w14:paraId="41479ED4" w14:textId="77777777" w:rsidR="00F939D6" w:rsidRPr="000B54AC" w:rsidRDefault="00F939D6" w:rsidP="00F939D6">
      <w:pPr>
        <w:spacing w:after="0" w:line="240" w:lineRule="auto"/>
        <w:rPr>
          <w:rFonts w:ascii="Frank Ruhl Libre" w:hAnsi="Frank Ruhl Libre" w:cs="Frank Ruhl Libre"/>
          <w:sz w:val="24"/>
          <w:szCs w:val="24"/>
        </w:rPr>
      </w:pPr>
    </w:p>
    <w:p w14:paraId="4CB52D54" w14:textId="77777777" w:rsidR="006900C7" w:rsidRDefault="006900C7" w:rsidP="00F939D6">
      <w:pPr>
        <w:spacing w:after="0" w:line="240" w:lineRule="auto"/>
        <w:rPr>
          <w:rFonts w:ascii="Frank Ruhl Libre" w:hAnsi="Frank Ruhl Libre" w:cs="Frank Ruhl Libre"/>
          <w:sz w:val="24"/>
          <w:szCs w:val="24"/>
        </w:rPr>
      </w:pPr>
      <w:r w:rsidRPr="000B54AC">
        <w:rPr>
          <w:rFonts w:ascii="Frank Ruhl Libre" w:hAnsi="Frank Ruhl Libre" w:cs="Frank Ruhl Libre"/>
          <w:sz w:val="24"/>
          <w:szCs w:val="24"/>
        </w:rPr>
        <w:t xml:space="preserve">Ukoliko odabrani Ponuditelj ne dostavi jamstvo najkasnije u roku od 10 (deset) dana od dana potpisa ugovora, a prije isteka jamstva za ozbiljnost ponude, Naručitelj ima pravo raskinuti ugovor i naplatiti jamstvo za ozbiljnost ponude. </w:t>
      </w:r>
    </w:p>
    <w:p w14:paraId="2E6216E5" w14:textId="77777777" w:rsidR="00F939D6" w:rsidRPr="000B54AC" w:rsidRDefault="00F939D6" w:rsidP="00F939D6">
      <w:pPr>
        <w:spacing w:after="0" w:line="240" w:lineRule="auto"/>
        <w:rPr>
          <w:rFonts w:ascii="Frank Ruhl Libre" w:hAnsi="Frank Ruhl Libre" w:cs="Frank Ruhl Libre"/>
          <w:sz w:val="24"/>
          <w:szCs w:val="24"/>
        </w:rPr>
      </w:pPr>
    </w:p>
    <w:p w14:paraId="2113A4C7" w14:textId="3C2B8BCA" w:rsidR="00EF6D0A" w:rsidRDefault="00EF6D0A" w:rsidP="00F939D6">
      <w:pPr>
        <w:spacing w:after="0" w:line="240" w:lineRule="auto"/>
        <w:rPr>
          <w:rFonts w:ascii="Frank Ruhl Libre" w:hAnsi="Frank Ruhl Libre" w:cs="Frank Ruhl Libre"/>
          <w:sz w:val="24"/>
          <w:szCs w:val="24"/>
        </w:rPr>
      </w:pPr>
      <w:r w:rsidRPr="000B54AC">
        <w:rPr>
          <w:rFonts w:ascii="Frank Ruhl Libre" w:hAnsi="Frank Ruhl Libre" w:cs="Frank Ruhl Libre"/>
          <w:sz w:val="24"/>
          <w:szCs w:val="24"/>
        </w:rPr>
        <w:t>Sredstvo osiguranja za izvršenje ugovora za slučaj povrede ugovornih ob</w:t>
      </w:r>
      <w:r w:rsidR="008631C3" w:rsidRPr="000B54AC">
        <w:rPr>
          <w:rFonts w:ascii="Frank Ruhl Libre" w:hAnsi="Frank Ruhl Libre" w:cs="Frank Ruhl Libre"/>
          <w:sz w:val="24"/>
          <w:szCs w:val="24"/>
        </w:rPr>
        <w:t xml:space="preserve">veza </w:t>
      </w:r>
      <w:r w:rsidRPr="000B54AC">
        <w:rPr>
          <w:rFonts w:ascii="Frank Ruhl Libre" w:hAnsi="Frank Ruhl Libre" w:cs="Frank Ruhl Libre"/>
          <w:sz w:val="24"/>
          <w:szCs w:val="24"/>
        </w:rPr>
        <w:t xml:space="preserve">mora se dostaviti u obliku određenom u Prijedlogu ugovora (poglavlje </w:t>
      </w:r>
      <w:r w:rsidR="00EE1D0A" w:rsidRPr="000B54AC">
        <w:rPr>
          <w:rFonts w:ascii="Frank Ruhl Libre" w:hAnsi="Frank Ruhl Libre" w:cs="Frank Ruhl Libre"/>
          <w:sz w:val="24"/>
          <w:szCs w:val="24"/>
        </w:rPr>
        <w:t>6</w:t>
      </w:r>
      <w:r w:rsidR="003F6935" w:rsidRPr="000B54AC">
        <w:rPr>
          <w:rFonts w:ascii="Frank Ruhl Libre" w:hAnsi="Frank Ruhl Libre" w:cs="Frank Ruhl Libre"/>
          <w:sz w:val="24"/>
          <w:szCs w:val="24"/>
        </w:rPr>
        <w:t>7</w:t>
      </w:r>
      <w:r w:rsidRPr="000B54AC">
        <w:rPr>
          <w:rFonts w:ascii="Frank Ruhl Libre" w:hAnsi="Frank Ruhl Libre" w:cs="Frank Ruhl Libre"/>
          <w:sz w:val="24"/>
          <w:szCs w:val="24"/>
        </w:rPr>
        <w:t>. ove dokumentacije za nadmetanje).</w:t>
      </w:r>
    </w:p>
    <w:p w14:paraId="04151541" w14:textId="77777777" w:rsidR="00F939D6" w:rsidRPr="000B54AC" w:rsidRDefault="00F939D6" w:rsidP="00F939D6">
      <w:pPr>
        <w:spacing w:after="0" w:line="240" w:lineRule="auto"/>
        <w:rPr>
          <w:rFonts w:ascii="Frank Ruhl Libre" w:hAnsi="Frank Ruhl Libre" w:cs="Frank Ruhl Libre"/>
          <w:sz w:val="24"/>
          <w:szCs w:val="24"/>
        </w:rPr>
      </w:pPr>
    </w:p>
    <w:p w14:paraId="50153BD1" w14:textId="77777777" w:rsidR="006900C7" w:rsidRDefault="006900C7" w:rsidP="00F939D6">
      <w:pPr>
        <w:spacing w:after="0" w:line="240" w:lineRule="auto"/>
        <w:rPr>
          <w:rFonts w:ascii="Frank Ruhl Libre" w:hAnsi="Frank Ruhl Libre" w:cs="Frank Ruhl Libre"/>
          <w:sz w:val="24"/>
          <w:szCs w:val="24"/>
        </w:rPr>
      </w:pPr>
      <w:bookmarkStart w:id="126" w:name="_Toc384592499"/>
      <w:bookmarkStart w:id="127" w:name="_Toc384624975"/>
      <w:bookmarkStart w:id="128" w:name="_Toc384627616"/>
      <w:bookmarkStart w:id="129" w:name="_Toc384592502"/>
      <w:bookmarkStart w:id="130" w:name="_Toc384624978"/>
      <w:bookmarkStart w:id="131" w:name="_Toc384627619"/>
      <w:bookmarkStart w:id="132" w:name="_Toc384592503"/>
      <w:bookmarkStart w:id="133" w:name="_Toc384624979"/>
      <w:bookmarkStart w:id="134" w:name="_Toc384627620"/>
      <w:bookmarkStart w:id="135" w:name="_Toc384592506"/>
      <w:bookmarkStart w:id="136" w:name="_Toc384624982"/>
      <w:bookmarkStart w:id="137" w:name="_Toc384627623"/>
      <w:bookmarkStart w:id="138" w:name="_Toc377632685"/>
      <w:bookmarkEnd w:id="126"/>
      <w:bookmarkEnd w:id="127"/>
      <w:bookmarkEnd w:id="128"/>
      <w:bookmarkEnd w:id="129"/>
      <w:bookmarkEnd w:id="130"/>
      <w:bookmarkEnd w:id="131"/>
      <w:bookmarkEnd w:id="132"/>
      <w:bookmarkEnd w:id="133"/>
      <w:bookmarkEnd w:id="134"/>
      <w:bookmarkEnd w:id="135"/>
      <w:bookmarkEnd w:id="136"/>
      <w:bookmarkEnd w:id="137"/>
      <w:r w:rsidRPr="000B54AC">
        <w:rPr>
          <w:rFonts w:ascii="Frank Ruhl Libre" w:hAnsi="Frank Ruhl Libre" w:cs="Frank Ruhl Libre"/>
          <w:sz w:val="24"/>
          <w:szCs w:val="24"/>
        </w:rPr>
        <w:t>Jamstvo za uredno ispunjenje ugovora naplatit će se u slučaju povrede ugovornih obveza od strane odabranog Ponuditelja.</w:t>
      </w:r>
    </w:p>
    <w:p w14:paraId="3FF7C306" w14:textId="2D073AF2" w:rsidR="006026B8" w:rsidRPr="000B54AC" w:rsidRDefault="0012043E" w:rsidP="00985423">
      <w:pPr>
        <w:pStyle w:val="Naslov10"/>
      </w:pPr>
      <w:bookmarkStart w:id="139" w:name="_Toc501033801"/>
      <w:r>
        <w:t xml:space="preserve">8 </w:t>
      </w:r>
      <w:r w:rsidR="006026B8">
        <w:t>OSTALE ODREDBE</w:t>
      </w:r>
      <w:bookmarkEnd w:id="139"/>
    </w:p>
    <w:p w14:paraId="53663DCE" w14:textId="3EC1EFAF" w:rsidR="008A5919" w:rsidRPr="000B54AC" w:rsidRDefault="005833B7" w:rsidP="008A5919">
      <w:pPr>
        <w:pStyle w:val="Naslov2"/>
      </w:pPr>
      <w:bookmarkStart w:id="140" w:name="_Toc501033802"/>
      <w:r>
        <w:t>8.1.</w:t>
      </w:r>
      <w:r w:rsidR="008A5919">
        <w:t xml:space="preserve"> </w:t>
      </w:r>
      <w:r w:rsidR="008A5919" w:rsidRPr="000B54AC">
        <w:t>Krajnji rok za dostavu ponuda</w:t>
      </w:r>
      <w:bookmarkEnd w:id="140"/>
    </w:p>
    <w:p w14:paraId="145DDB02" w14:textId="77777777" w:rsidR="008A5919" w:rsidRPr="000B54AC" w:rsidRDefault="008A5919" w:rsidP="008A5919">
      <w:pPr>
        <w:rPr>
          <w:rFonts w:ascii="Frank Ruhl Libre" w:hAnsi="Frank Ruhl Libre" w:cs="Frank Ruhl Libre"/>
          <w:bCs/>
          <w:sz w:val="24"/>
          <w:szCs w:val="24"/>
        </w:rPr>
      </w:pPr>
      <w:r w:rsidRPr="000B54AC">
        <w:rPr>
          <w:rFonts w:ascii="Frank Ruhl Libre" w:hAnsi="Frank Ruhl Libre" w:cs="Frank Ruhl Libre"/>
          <w:sz w:val="24"/>
          <w:szCs w:val="24"/>
        </w:rPr>
        <w:t>Krajnji rok za dostavu ponuda je</w:t>
      </w:r>
      <w:r w:rsidRPr="000B54AC">
        <w:rPr>
          <w:rFonts w:ascii="Frank Ruhl Libre" w:hAnsi="Frank Ruhl Libre" w:cs="Frank Ruhl Libre"/>
          <w:color w:val="FF0000"/>
          <w:sz w:val="24"/>
          <w:szCs w:val="24"/>
        </w:rPr>
        <w:t xml:space="preserve"> </w:t>
      </w:r>
      <w:r w:rsidRPr="000B54AC">
        <w:rPr>
          <w:rFonts w:ascii="Frank Ruhl Libre" w:hAnsi="Frank Ruhl Libre" w:cs="Frank Ruhl Libre"/>
          <w:b/>
          <w:color w:val="FF0000"/>
          <w:sz w:val="24"/>
          <w:szCs w:val="24"/>
        </w:rPr>
        <w:t xml:space="preserve">[upisati datum]   </w:t>
      </w:r>
      <w:r w:rsidRPr="000B54AC">
        <w:rPr>
          <w:rFonts w:ascii="Frank Ruhl Libre" w:hAnsi="Frank Ruhl Libre" w:cs="Frank Ruhl Libre"/>
          <w:sz w:val="24"/>
          <w:szCs w:val="24"/>
        </w:rPr>
        <w:t xml:space="preserve">u </w:t>
      </w:r>
      <w:r w:rsidRPr="000B54AC">
        <w:rPr>
          <w:rFonts w:ascii="Frank Ruhl Libre" w:hAnsi="Frank Ruhl Libre" w:cs="Frank Ruhl Libre"/>
          <w:b/>
          <w:color w:val="FF0000"/>
          <w:sz w:val="24"/>
          <w:szCs w:val="24"/>
        </w:rPr>
        <w:t>[upisati vrijeme]</w:t>
      </w:r>
      <w:r w:rsidRPr="000B54AC">
        <w:rPr>
          <w:rFonts w:ascii="Frank Ruhl Libre" w:hAnsi="Frank Ruhl Libre" w:cs="Frank Ruhl Libre"/>
          <w:sz w:val="24"/>
          <w:szCs w:val="24"/>
        </w:rPr>
        <w:t>.</w:t>
      </w:r>
    </w:p>
    <w:p w14:paraId="436B9FBC" w14:textId="09DB220E" w:rsidR="00216D06" w:rsidRPr="000B54AC" w:rsidRDefault="005833B7" w:rsidP="006B5FD6">
      <w:pPr>
        <w:pStyle w:val="Naslov2"/>
      </w:pPr>
      <w:bookmarkStart w:id="141" w:name="_Toc501033803"/>
      <w:r>
        <w:t>8.2</w:t>
      </w:r>
      <w:r w:rsidR="0012043E">
        <w:t xml:space="preserve">. </w:t>
      </w:r>
      <w:r w:rsidR="00216D06" w:rsidRPr="000B54AC">
        <w:t>Datum, vrijeme i mjesto dostave ponuda i javnog otvaranja ponuda</w:t>
      </w:r>
      <w:bookmarkEnd w:id="138"/>
      <w:bookmarkEnd w:id="141"/>
    </w:p>
    <w:p w14:paraId="10AE2BA3" w14:textId="77777777" w:rsidR="00424857" w:rsidRDefault="00424857" w:rsidP="00424857">
      <w:pPr>
        <w:autoSpaceDE w:val="0"/>
        <w:autoSpaceDN w:val="0"/>
        <w:adjustRightInd w:val="0"/>
        <w:spacing w:after="0" w:line="240" w:lineRule="auto"/>
        <w:rPr>
          <w:rFonts w:ascii="Frank Ruhl Libre" w:hAnsi="Frank Ruhl Libre" w:cs="Frank Ruhl Libre"/>
          <w:color w:val="000000"/>
          <w:sz w:val="24"/>
          <w:szCs w:val="24"/>
        </w:rPr>
      </w:pPr>
      <w:bookmarkStart w:id="142" w:name="_Toc377632686"/>
      <w:r w:rsidRPr="00424857">
        <w:rPr>
          <w:rFonts w:ascii="Frank Ruhl Libre" w:hAnsi="Frank Ruhl Libre" w:cs="Frank Ruhl Libre"/>
          <w:color w:val="000000"/>
          <w:sz w:val="24"/>
          <w:szCs w:val="24"/>
        </w:rPr>
        <w:t xml:space="preserve">Javno otvaranje ponuda održat će se </w:t>
      </w:r>
      <w:r>
        <w:rPr>
          <w:rFonts w:ascii="Frank Ruhl Libre" w:hAnsi="Frank Ruhl Libre" w:cs="Frank Ruhl Libre"/>
          <w:b/>
          <w:color w:val="FF0000"/>
          <w:sz w:val="24"/>
          <w:szCs w:val="24"/>
        </w:rPr>
        <w:t xml:space="preserve">[upisati datum] </w:t>
      </w:r>
      <w:r w:rsidRPr="00424857">
        <w:rPr>
          <w:rFonts w:ascii="Frank Ruhl Libre" w:hAnsi="Frank Ruhl Libre" w:cs="Frank Ruhl Libre"/>
          <w:b/>
          <w:bCs/>
          <w:color w:val="000000"/>
          <w:sz w:val="24"/>
          <w:szCs w:val="24"/>
        </w:rPr>
        <w:t xml:space="preserve">u </w:t>
      </w:r>
      <w:r w:rsidRPr="000B54AC">
        <w:rPr>
          <w:rFonts w:ascii="Frank Ruhl Libre" w:hAnsi="Frank Ruhl Libre" w:cs="Frank Ruhl Libre"/>
          <w:b/>
          <w:color w:val="FF0000"/>
          <w:sz w:val="24"/>
          <w:szCs w:val="24"/>
        </w:rPr>
        <w:t>[upisati vrijeme]</w:t>
      </w:r>
      <w:r w:rsidRPr="00424857">
        <w:rPr>
          <w:rFonts w:ascii="Frank Ruhl Libre" w:hAnsi="Frank Ruhl Libre" w:cs="Frank Ruhl Libre"/>
          <w:color w:val="000000"/>
          <w:sz w:val="24"/>
          <w:szCs w:val="24"/>
        </w:rPr>
        <w:t xml:space="preserve">, u prostorijama </w:t>
      </w:r>
      <w:r>
        <w:rPr>
          <w:rFonts w:ascii="Frank Ruhl Libre" w:hAnsi="Frank Ruhl Libre" w:cs="Frank Ruhl Libre"/>
          <w:color w:val="000000"/>
          <w:sz w:val="24"/>
          <w:szCs w:val="24"/>
        </w:rPr>
        <w:t>Naručitelja, na adresi Ulica dr. Franje Tuđmana 47, Jastrebarsko</w:t>
      </w:r>
      <w:r w:rsidRPr="00424857">
        <w:rPr>
          <w:rFonts w:ascii="Frank Ruhl Libre" w:hAnsi="Frank Ruhl Libre" w:cs="Frank Ruhl Libre"/>
          <w:color w:val="000000"/>
          <w:sz w:val="24"/>
          <w:szCs w:val="24"/>
        </w:rPr>
        <w:t>.</w:t>
      </w:r>
    </w:p>
    <w:p w14:paraId="44202503" w14:textId="04CCCDC8" w:rsidR="00424857" w:rsidRPr="00424857" w:rsidRDefault="00424857" w:rsidP="00424857">
      <w:pPr>
        <w:autoSpaceDE w:val="0"/>
        <w:autoSpaceDN w:val="0"/>
        <w:adjustRightInd w:val="0"/>
        <w:spacing w:after="0" w:line="240" w:lineRule="auto"/>
        <w:rPr>
          <w:rFonts w:ascii="Frank Ruhl Libre" w:hAnsi="Frank Ruhl Libre" w:cs="Frank Ruhl Libre"/>
          <w:color w:val="000000"/>
          <w:sz w:val="24"/>
          <w:szCs w:val="24"/>
        </w:rPr>
      </w:pPr>
      <w:r w:rsidRPr="00424857">
        <w:rPr>
          <w:rFonts w:ascii="Frank Ruhl Libre" w:hAnsi="Frank Ruhl Libre" w:cs="Frank Ruhl Libre"/>
          <w:color w:val="000000"/>
          <w:sz w:val="24"/>
          <w:szCs w:val="24"/>
        </w:rPr>
        <w:t xml:space="preserve"> </w:t>
      </w:r>
    </w:p>
    <w:p w14:paraId="2038B910" w14:textId="77777777" w:rsidR="00424857" w:rsidRDefault="00424857" w:rsidP="00424857">
      <w:pPr>
        <w:autoSpaceDE w:val="0"/>
        <w:autoSpaceDN w:val="0"/>
        <w:adjustRightInd w:val="0"/>
        <w:spacing w:after="0" w:line="240" w:lineRule="auto"/>
        <w:rPr>
          <w:rFonts w:ascii="Frank Ruhl Libre" w:hAnsi="Frank Ruhl Libre" w:cs="Frank Ruhl Libre"/>
          <w:color w:val="000000"/>
          <w:sz w:val="24"/>
          <w:szCs w:val="24"/>
        </w:rPr>
      </w:pPr>
      <w:r w:rsidRPr="00424857">
        <w:rPr>
          <w:rFonts w:ascii="Frank Ruhl Libre" w:hAnsi="Frank Ruhl Libre" w:cs="Frank Ruhl Libre"/>
          <w:color w:val="000000"/>
          <w:sz w:val="24"/>
          <w:szCs w:val="24"/>
        </w:rPr>
        <w:t xml:space="preserve">Javnom otvaranju ponuda mogu prisustvovati ovlašteni predstavnici ponuditelja i druge osobe. Sukladno članku 282. stavku 8. Zakona o javnoj nabavi, pravo aktivnog sudjelovanja na javnom otvaranju ponuda imaju samo članovi stručnog povjerenstva i ovlašteni predstavnici ponuditelja. </w:t>
      </w:r>
    </w:p>
    <w:p w14:paraId="3FFF22A9" w14:textId="77777777" w:rsidR="00424857" w:rsidRPr="00424857" w:rsidRDefault="00424857" w:rsidP="00424857">
      <w:pPr>
        <w:autoSpaceDE w:val="0"/>
        <w:autoSpaceDN w:val="0"/>
        <w:adjustRightInd w:val="0"/>
        <w:spacing w:after="0" w:line="240" w:lineRule="auto"/>
        <w:rPr>
          <w:rFonts w:ascii="Frank Ruhl Libre" w:hAnsi="Frank Ruhl Libre" w:cs="Frank Ruhl Libre"/>
          <w:color w:val="000000"/>
          <w:sz w:val="24"/>
          <w:szCs w:val="24"/>
        </w:rPr>
      </w:pPr>
    </w:p>
    <w:p w14:paraId="08001C58" w14:textId="3B204D8A" w:rsidR="00424857" w:rsidRPr="00424857" w:rsidRDefault="00424857" w:rsidP="00424857">
      <w:pPr>
        <w:spacing w:after="0" w:line="240" w:lineRule="auto"/>
        <w:rPr>
          <w:rFonts w:ascii="Frank Ruhl Libre" w:hAnsi="Frank Ruhl Libre" w:cs="Frank Ruhl Libre"/>
          <w:sz w:val="24"/>
          <w:szCs w:val="24"/>
        </w:rPr>
      </w:pPr>
      <w:r w:rsidRPr="00424857">
        <w:rPr>
          <w:rFonts w:ascii="Frank Ruhl Libre" w:hAnsi="Frank Ruhl Libre" w:cs="Frank Ruhl Libre"/>
          <w:color w:val="000000"/>
          <w:sz w:val="24"/>
          <w:szCs w:val="24"/>
        </w:rPr>
        <w:t xml:space="preserve">Ovlašteni predstavnici ponuditelja moraju svoje pisano ovlaštenje </w:t>
      </w:r>
      <w:r w:rsidRPr="00424857">
        <w:rPr>
          <w:rFonts w:ascii="Frank Ruhl Libre" w:hAnsi="Frank Ruhl Libre" w:cs="Frank Ruhl Libre"/>
          <w:color w:val="000000"/>
          <w:sz w:val="24"/>
          <w:szCs w:val="24"/>
          <w:highlight w:val="yellow"/>
        </w:rPr>
        <w:t>(ogledni primjerak ovlaštenja se nalazi u Prilogu 1)</w:t>
      </w:r>
      <w:r w:rsidRPr="00424857">
        <w:rPr>
          <w:rFonts w:ascii="Frank Ruhl Libre" w:hAnsi="Frank Ruhl Libre" w:cs="Frank Ruhl Libre"/>
          <w:color w:val="000000"/>
          <w:sz w:val="24"/>
          <w:szCs w:val="24"/>
        </w:rPr>
        <w:t xml:space="preserve"> predati članovima stručnog povjerenstva naručitelja neposredno prije javnog otvaranja ponuda. Ukoliko je na javnom otvaranju prisutna osoba ovlaštena za zastupanje ili vlasnik obrta, dovoljno je donijeti na uvid osobnu iskaznicu i izvadak iz sudskog registra ili obrtnicu.</w:t>
      </w:r>
    </w:p>
    <w:p w14:paraId="074C19DD" w14:textId="77777777" w:rsidR="00424857" w:rsidRDefault="00424857" w:rsidP="006900C7">
      <w:pPr>
        <w:rPr>
          <w:rFonts w:ascii="Frank Ruhl Libre" w:hAnsi="Frank Ruhl Libre" w:cs="Frank Ruhl Libre"/>
          <w:sz w:val="24"/>
          <w:szCs w:val="24"/>
        </w:rPr>
      </w:pPr>
    </w:p>
    <w:p w14:paraId="533315DD" w14:textId="3EE68378" w:rsidR="00216D06" w:rsidRPr="000B54AC" w:rsidRDefault="0012043E" w:rsidP="006B5FD6">
      <w:pPr>
        <w:pStyle w:val="Naslov2"/>
      </w:pPr>
      <w:bookmarkStart w:id="143" w:name="_Toc501033804"/>
      <w:r>
        <w:t>8.</w:t>
      </w:r>
      <w:r w:rsidR="00424857">
        <w:t>3</w:t>
      </w:r>
      <w:r>
        <w:t xml:space="preserve">. </w:t>
      </w:r>
      <w:r w:rsidR="00216D06" w:rsidRPr="000B54AC">
        <w:t>Dokumenti koji će se nakon završetka postupka javne nabave vratiti ponuditeljima</w:t>
      </w:r>
      <w:bookmarkEnd w:id="142"/>
      <w:bookmarkEnd w:id="143"/>
    </w:p>
    <w:p w14:paraId="69DAAB8E" w14:textId="57AE2F7A" w:rsidR="00216D06" w:rsidRPr="000B54AC" w:rsidRDefault="00216D06" w:rsidP="00216D06">
      <w:pPr>
        <w:rPr>
          <w:rFonts w:ascii="Frank Ruhl Libre" w:hAnsi="Frank Ruhl Libre" w:cs="Frank Ruhl Libre"/>
          <w:sz w:val="24"/>
          <w:szCs w:val="24"/>
        </w:rPr>
      </w:pPr>
      <w:r w:rsidRPr="000B54AC">
        <w:rPr>
          <w:rFonts w:ascii="Frank Ruhl Libre" w:hAnsi="Frank Ruhl Libre" w:cs="Frank Ruhl Libre"/>
          <w:sz w:val="24"/>
          <w:szCs w:val="24"/>
        </w:rPr>
        <w:t xml:space="preserve">Ponude i dokumentacija priložena uz ponudu, osim jamstva za ozbiljnost ponude, ne vraćaju se </w:t>
      </w:r>
      <w:r w:rsidR="00424857">
        <w:rPr>
          <w:rFonts w:ascii="Frank Ruhl Libre" w:hAnsi="Frank Ruhl Libre" w:cs="Frank Ruhl Libre"/>
          <w:sz w:val="24"/>
          <w:szCs w:val="24"/>
        </w:rPr>
        <w:t>gospodarskim subjektima</w:t>
      </w:r>
      <w:r w:rsidRPr="000B54AC">
        <w:rPr>
          <w:rFonts w:ascii="Frank Ruhl Libre" w:hAnsi="Frank Ruhl Libre" w:cs="Frank Ruhl Libre"/>
          <w:sz w:val="24"/>
          <w:szCs w:val="24"/>
        </w:rPr>
        <w:t>.</w:t>
      </w:r>
    </w:p>
    <w:p w14:paraId="04F4527D" w14:textId="484B8B1D" w:rsidR="00CF7E9A" w:rsidRPr="000B54AC" w:rsidRDefault="005040A5" w:rsidP="006B5FD6">
      <w:pPr>
        <w:pStyle w:val="Naslov2"/>
      </w:pPr>
      <w:bookmarkStart w:id="144" w:name="_Toc377632687"/>
      <w:bookmarkStart w:id="145" w:name="_Toc501033805"/>
      <w:r>
        <w:t>8.4</w:t>
      </w:r>
      <w:r w:rsidR="0012043E">
        <w:t xml:space="preserve">. </w:t>
      </w:r>
      <w:r w:rsidR="00424857">
        <w:t>Dopunjavanje, pojašnjenje i upotpunjavanje dokumenata</w:t>
      </w:r>
      <w:bookmarkEnd w:id="144"/>
      <w:bookmarkEnd w:id="145"/>
    </w:p>
    <w:p w14:paraId="3663989E" w14:textId="77777777" w:rsidR="00424857" w:rsidRDefault="00424857" w:rsidP="00424857">
      <w:pPr>
        <w:spacing w:after="0" w:line="240" w:lineRule="auto"/>
        <w:rPr>
          <w:rFonts w:ascii="Frank Ruhl Libre" w:eastAsia="Times New Roman" w:hAnsi="Frank Ruhl Libre" w:cs="Frank Ruhl Libre"/>
          <w:sz w:val="24"/>
          <w:szCs w:val="24"/>
          <w:lang w:eastAsia="hr-HR"/>
        </w:rPr>
      </w:pPr>
      <w:bookmarkStart w:id="146" w:name="_Toc377632689"/>
      <w:r w:rsidRPr="00424857">
        <w:rPr>
          <w:rFonts w:ascii="Frank Ruhl Libre" w:eastAsia="Times New Roman" w:hAnsi="Frank Ruhl Libre" w:cs="Frank Ruhl Libre"/>
          <w:sz w:val="24"/>
          <w:szCs w:val="24"/>
          <w:lang w:eastAsia="hr-HR"/>
        </w:rPr>
        <w:t>U postupku pregleda i ocjene ponuda naručitelj može, poštujući načela jednakog tretmana i transparentnosti, zahtijevati od ponuditelja da dopune, razjasne, upotpune ili dostave nužne informacije ili dokumentaciju u primjerenom roku ne kraćem od 5 dana, ako su informacije ili dokumentacija koje je trebao dostaviti ponuditelj nepotpuni ili pogrešni ili se takvima čine ili ako nedostaju određeni dokumenti.</w:t>
      </w:r>
    </w:p>
    <w:p w14:paraId="65092955" w14:textId="77777777" w:rsidR="00424857" w:rsidRPr="00424857" w:rsidRDefault="00424857" w:rsidP="00424857">
      <w:pPr>
        <w:spacing w:after="0" w:line="240" w:lineRule="auto"/>
        <w:rPr>
          <w:rFonts w:ascii="Frank Ruhl Libre" w:eastAsia="Times New Roman" w:hAnsi="Frank Ruhl Libre" w:cs="Frank Ruhl Libre"/>
          <w:sz w:val="24"/>
          <w:szCs w:val="24"/>
          <w:lang w:eastAsia="hr-HR"/>
        </w:rPr>
      </w:pPr>
    </w:p>
    <w:p w14:paraId="25E2C349" w14:textId="77777777" w:rsidR="00424857" w:rsidRDefault="00424857" w:rsidP="00424857">
      <w:pPr>
        <w:spacing w:after="0" w:line="240" w:lineRule="auto"/>
        <w:rPr>
          <w:rFonts w:ascii="Frank Ruhl Libre" w:eastAsia="Times New Roman" w:hAnsi="Frank Ruhl Libre" w:cs="Frank Ruhl Libre"/>
          <w:sz w:val="24"/>
          <w:szCs w:val="24"/>
          <w:lang w:eastAsia="hr-HR"/>
        </w:rPr>
      </w:pPr>
      <w:r w:rsidRPr="00424857">
        <w:rPr>
          <w:rFonts w:ascii="Frank Ruhl Libre" w:eastAsia="Times New Roman" w:hAnsi="Frank Ruhl Libre" w:cs="Frank Ruhl Libre"/>
          <w:sz w:val="24"/>
          <w:szCs w:val="24"/>
          <w:lang w:eastAsia="hr-HR"/>
        </w:rPr>
        <w:t>Ponudbeni list, troškovnik i jamstvo za ozbiljnost ponude ne smatraju se određenim dokumentima koji nedostaju u smislu članka 293. ZJN 2016 te naručitelj ne smije zatražiti ponuditelja da iste dostavi tijekom pregleda i ocjene ponuda.</w:t>
      </w:r>
    </w:p>
    <w:p w14:paraId="2B837D85" w14:textId="77777777" w:rsidR="00424857" w:rsidRPr="00424857" w:rsidRDefault="00424857" w:rsidP="00424857">
      <w:pPr>
        <w:spacing w:after="0" w:line="240" w:lineRule="auto"/>
        <w:rPr>
          <w:rFonts w:ascii="Frank Ruhl Libre" w:eastAsia="Times New Roman" w:hAnsi="Frank Ruhl Libre" w:cs="Frank Ruhl Libre"/>
          <w:sz w:val="24"/>
          <w:szCs w:val="24"/>
          <w:lang w:eastAsia="hr-HR"/>
        </w:rPr>
      </w:pPr>
    </w:p>
    <w:p w14:paraId="2F54B341" w14:textId="39EF55FB" w:rsidR="00216D06" w:rsidRPr="000B54AC" w:rsidRDefault="005040A5" w:rsidP="006B5FD6">
      <w:pPr>
        <w:pStyle w:val="Naslov2"/>
      </w:pPr>
      <w:bookmarkStart w:id="147" w:name="_Toc501033806"/>
      <w:r>
        <w:t>8.5</w:t>
      </w:r>
      <w:r w:rsidR="0012043E">
        <w:t xml:space="preserve">. </w:t>
      </w:r>
      <w:r w:rsidR="00216D06" w:rsidRPr="000B54AC">
        <w:t>Rok za donošenje odluke o odabiru</w:t>
      </w:r>
      <w:r w:rsidR="00EC0597" w:rsidRPr="000B54AC">
        <w:t xml:space="preserve"> ili poništenju</w:t>
      </w:r>
      <w:bookmarkEnd w:id="146"/>
      <w:bookmarkEnd w:id="147"/>
    </w:p>
    <w:p w14:paraId="5F6D813B" w14:textId="46BF18DB" w:rsidR="00216D06" w:rsidRDefault="00216D06" w:rsidP="005040A5">
      <w:pPr>
        <w:spacing w:after="0" w:line="240" w:lineRule="auto"/>
        <w:rPr>
          <w:rFonts w:ascii="Frank Ruhl Libre" w:hAnsi="Frank Ruhl Libre" w:cs="Frank Ruhl Libre"/>
          <w:sz w:val="24"/>
          <w:szCs w:val="24"/>
        </w:rPr>
      </w:pPr>
      <w:r w:rsidRPr="000B54AC">
        <w:rPr>
          <w:rFonts w:ascii="Frank Ruhl Libre" w:hAnsi="Frank Ruhl Libre" w:cs="Frank Ruhl Libre"/>
          <w:sz w:val="24"/>
          <w:szCs w:val="24"/>
        </w:rPr>
        <w:t xml:space="preserve">Rok za donošenje odluke o odabiru ili odluke o poništenju postupka javne nabave iznosi </w:t>
      </w:r>
      <w:r w:rsidR="001E4670" w:rsidRPr="000B54AC">
        <w:rPr>
          <w:rFonts w:ascii="Frank Ruhl Libre" w:hAnsi="Frank Ruhl Libre" w:cs="Frank Ruhl Libre"/>
          <w:b/>
          <w:sz w:val="24"/>
          <w:szCs w:val="24"/>
        </w:rPr>
        <w:t>12</w:t>
      </w:r>
      <w:r w:rsidR="00CF7E9A" w:rsidRPr="000B54AC">
        <w:rPr>
          <w:rFonts w:ascii="Frank Ruhl Libre" w:hAnsi="Frank Ruhl Libre" w:cs="Frank Ruhl Libre"/>
          <w:b/>
          <w:sz w:val="24"/>
          <w:szCs w:val="24"/>
        </w:rPr>
        <w:t>0</w:t>
      </w:r>
      <w:r w:rsidR="00CF7E9A" w:rsidRPr="000B54AC">
        <w:rPr>
          <w:rFonts w:ascii="Frank Ruhl Libre" w:hAnsi="Frank Ruhl Libre" w:cs="Frank Ruhl Libre"/>
          <w:sz w:val="24"/>
          <w:szCs w:val="24"/>
        </w:rPr>
        <w:t xml:space="preserve"> </w:t>
      </w:r>
      <w:r w:rsidRPr="000B54AC">
        <w:rPr>
          <w:rFonts w:ascii="Frank Ruhl Libre" w:hAnsi="Frank Ruhl Libre" w:cs="Frank Ruhl Libre"/>
          <w:b/>
          <w:sz w:val="24"/>
          <w:szCs w:val="24"/>
        </w:rPr>
        <w:t>(</w:t>
      </w:r>
      <w:r w:rsidR="001E4670" w:rsidRPr="000B54AC">
        <w:rPr>
          <w:rFonts w:ascii="Frank Ruhl Libre" w:hAnsi="Frank Ruhl Libre" w:cs="Frank Ruhl Libre"/>
          <w:b/>
          <w:sz w:val="24"/>
          <w:szCs w:val="24"/>
        </w:rPr>
        <w:t>sto dvadeset</w:t>
      </w:r>
      <w:r w:rsidRPr="000B54AC">
        <w:rPr>
          <w:rFonts w:ascii="Frank Ruhl Libre" w:hAnsi="Frank Ruhl Libre" w:cs="Frank Ruhl Libre"/>
          <w:b/>
          <w:sz w:val="24"/>
          <w:szCs w:val="24"/>
        </w:rPr>
        <w:t>) dana</w:t>
      </w:r>
      <w:r w:rsidRPr="000B54AC">
        <w:rPr>
          <w:rFonts w:ascii="Frank Ruhl Libre" w:hAnsi="Frank Ruhl Libre" w:cs="Frank Ruhl Libre"/>
          <w:sz w:val="24"/>
          <w:szCs w:val="24"/>
        </w:rPr>
        <w:t xml:space="preserve"> od dana isteka roka za dostavu ponude.</w:t>
      </w:r>
    </w:p>
    <w:p w14:paraId="70D17DBD" w14:textId="77777777" w:rsidR="005040A5" w:rsidRPr="000B54AC" w:rsidRDefault="005040A5" w:rsidP="005040A5">
      <w:pPr>
        <w:spacing w:after="0" w:line="240" w:lineRule="auto"/>
        <w:rPr>
          <w:rFonts w:ascii="Frank Ruhl Libre" w:hAnsi="Frank Ruhl Libre" w:cs="Frank Ruhl Libre"/>
          <w:sz w:val="24"/>
          <w:szCs w:val="24"/>
        </w:rPr>
      </w:pPr>
    </w:p>
    <w:p w14:paraId="7777F259" w14:textId="77777777" w:rsidR="00424857" w:rsidRDefault="00424857" w:rsidP="005040A5">
      <w:pPr>
        <w:pStyle w:val="BodyTextBoldheading"/>
      </w:pPr>
      <w:bookmarkStart w:id="148" w:name="_Toc377632690"/>
      <w:r>
        <w:t xml:space="preserve">Odluku o odabiru ili odluku o poništenju postupka javne nabave s preslikom zapisnika o pregledu i ocjeni ponuda Naručitelj će bez odgode dostaviti svim ponuditeljima na dokaziv način, odnosno objavom u EOJN RH, pri čemu se dostava smatra obavljenom istekom dana objave. </w:t>
      </w:r>
    </w:p>
    <w:p w14:paraId="5A75C4C9" w14:textId="137E3271" w:rsidR="00216D06" w:rsidRPr="000B54AC" w:rsidRDefault="005040A5" w:rsidP="006B5FD6">
      <w:pPr>
        <w:pStyle w:val="Naslov2"/>
      </w:pPr>
      <w:bookmarkStart w:id="149" w:name="_Toc501033807"/>
      <w:r>
        <w:t>8.6</w:t>
      </w:r>
      <w:r w:rsidR="0012043E">
        <w:t xml:space="preserve">. </w:t>
      </w:r>
      <w:r w:rsidR="00216D06" w:rsidRPr="000B54AC">
        <w:t>Rok, način i uvjeti plaćanja</w:t>
      </w:r>
      <w:bookmarkEnd w:id="148"/>
      <w:bookmarkEnd w:id="149"/>
    </w:p>
    <w:p w14:paraId="7057BDFF" w14:textId="77777777" w:rsidR="003B34D5" w:rsidRDefault="003B34D5" w:rsidP="00424857">
      <w:pPr>
        <w:spacing w:after="0" w:line="240" w:lineRule="auto"/>
        <w:rPr>
          <w:rFonts w:ascii="Frank Ruhl Libre" w:hAnsi="Frank Ruhl Libre" w:cs="Frank Ruhl Libre"/>
          <w:sz w:val="24"/>
          <w:szCs w:val="24"/>
        </w:rPr>
      </w:pPr>
      <w:bookmarkStart w:id="150" w:name="_Toc377632691"/>
      <w:r w:rsidRPr="000B54AC">
        <w:rPr>
          <w:rFonts w:ascii="Frank Ruhl Libre" w:hAnsi="Frank Ruhl Libre" w:cs="Frank Ruhl Libre"/>
          <w:sz w:val="24"/>
          <w:szCs w:val="24"/>
        </w:rPr>
        <w:t>Sredstva za financiranje realizacije cijelog Projekta uključivo i usluge koje su predmet ovog nadmetanja, osiguravaju se temeljem sporazuma o financiranju zaključenim između Europske unije i Republike Hrvatske.</w:t>
      </w:r>
    </w:p>
    <w:p w14:paraId="3FDCE619" w14:textId="77777777" w:rsidR="005040A5" w:rsidRPr="000B54AC" w:rsidRDefault="005040A5" w:rsidP="00424857">
      <w:pPr>
        <w:spacing w:after="0" w:line="240" w:lineRule="auto"/>
        <w:rPr>
          <w:rFonts w:ascii="Frank Ruhl Libre" w:hAnsi="Frank Ruhl Libre" w:cs="Frank Ruhl Libre"/>
          <w:sz w:val="24"/>
          <w:szCs w:val="24"/>
        </w:rPr>
      </w:pPr>
    </w:p>
    <w:p w14:paraId="15494C14" w14:textId="77777777" w:rsidR="003B34D5" w:rsidRDefault="003B34D5" w:rsidP="00424857">
      <w:pPr>
        <w:spacing w:after="0" w:line="240" w:lineRule="auto"/>
        <w:rPr>
          <w:rFonts w:ascii="Frank Ruhl Libre" w:hAnsi="Frank Ruhl Libre" w:cs="Frank Ruhl Libre"/>
          <w:sz w:val="24"/>
          <w:szCs w:val="24"/>
        </w:rPr>
      </w:pPr>
      <w:r w:rsidRPr="000B54AC">
        <w:rPr>
          <w:rFonts w:ascii="Frank Ruhl Libre" w:hAnsi="Frank Ruhl Libre" w:cs="Frank Ruhl Libre"/>
          <w:sz w:val="24"/>
          <w:szCs w:val="24"/>
        </w:rPr>
        <w:t xml:space="preserve">Plaćanje se vrši temeljem ovjerenih privremenih i okončane situacije od strane Naručitelja doznakom na račun ponuditelja, članova zajednice ponuditelja i </w:t>
      </w:r>
      <w:proofErr w:type="spellStart"/>
      <w:r w:rsidRPr="000B54AC">
        <w:rPr>
          <w:rFonts w:ascii="Frank Ruhl Libre" w:hAnsi="Frank Ruhl Libre" w:cs="Frank Ruhl Libre"/>
          <w:sz w:val="24"/>
          <w:szCs w:val="24"/>
        </w:rPr>
        <w:t>podizvoditelja</w:t>
      </w:r>
      <w:proofErr w:type="spellEnd"/>
      <w:r w:rsidRPr="000B54AC">
        <w:rPr>
          <w:rFonts w:ascii="Frank Ruhl Libre" w:hAnsi="Frank Ruhl Libre" w:cs="Frank Ruhl Libre"/>
          <w:sz w:val="24"/>
          <w:szCs w:val="24"/>
        </w:rPr>
        <w:t>, kako je primjenjivo, tj. kako je određeno ugovorom o javnoj nabavi. Naručitelj se obvezuje dostavljene situacije ovjeriti ili osporiti u roku od 15 dana od dana primitka, te ovjereni i neprijeporni dio isplatiti u roku od 60 dana od dana izdavanja računa. Plaćanje predujma nije predviđeno.</w:t>
      </w:r>
    </w:p>
    <w:p w14:paraId="6616A9A3" w14:textId="77777777" w:rsidR="005040A5" w:rsidRPr="000B54AC" w:rsidRDefault="005040A5" w:rsidP="00424857">
      <w:pPr>
        <w:spacing w:after="0" w:line="240" w:lineRule="auto"/>
        <w:rPr>
          <w:rFonts w:ascii="Frank Ruhl Libre" w:hAnsi="Frank Ruhl Libre" w:cs="Frank Ruhl Libre"/>
          <w:sz w:val="24"/>
          <w:szCs w:val="24"/>
        </w:rPr>
      </w:pPr>
    </w:p>
    <w:p w14:paraId="0BFA478E" w14:textId="72C1533E" w:rsidR="00A76AE0" w:rsidRDefault="003B34D5" w:rsidP="00424857">
      <w:pPr>
        <w:spacing w:after="0" w:line="240" w:lineRule="auto"/>
        <w:rPr>
          <w:rFonts w:ascii="Frank Ruhl Libre" w:hAnsi="Frank Ruhl Libre" w:cs="Frank Ruhl Libre"/>
          <w:sz w:val="24"/>
          <w:szCs w:val="24"/>
        </w:rPr>
      </w:pPr>
      <w:r w:rsidRPr="000B54AC">
        <w:rPr>
          <w:rFonts w:ascii="Frank Ruhl Libre" w:hAnsi="Frank Ruhl Libre" w:cs="Frank Ruhl Libre"/>
          <w:sz w:val="24"/>
          <w:szCs w:val="24"/>
        </w:rPr>
        <w:t>N</w:t>
      </w:r>
      <w:r w:rsidR="00A76AE0" w:rsidRPr="000B54AC">
        <w:rPr>
          <w:rFonts w:ascii="Frank Ruhl Libre" w:hAnsi="Frank Ruhl Libre" w:cs="Frank Ruhl Libre"/>
          <w:sz w:val="24"/>
          <w:szCs w:val="24"/>
        </w:rPr>
        <w:t xml:space="preserve">ačin i uvjeti plaćanja određeni su Ugovorom koji je sastavni dio Dokumentacije </w:t>
      </w:r>
      <w:r w:rsidR="00424857">
        <w:rPr>
          <w:rFonts w:ascii="Frank Ruhl Libre" w:hAnsi="Frank Ruhl Libre" w:cs="Frank Ruhl Libre"/>
          <w:sz w:val="24"/>
          <w:szCs w:val="24"/>
        </w:rPr>
        <w:t>o nabavi</w:t>
      </w:r>
      <w:r w:rsidR="00A76AE0" w:rsidRPr="000B54AC">
        <w:rPr>
          <w:rFonts w:ascii="Frank Ruhl Libre" w:hAnsi="Frank Ruhl Libre" w:cs="Frank Ruhl Libre"/>
          <w:sz w:val="24"/>
          <w:szCs w:val="24"/>
        </w:rPr>
        <w:t>.</w:t>
      </w:r>
    </w:p>
    <w:p w14:paraId="0E76B413" w14:textId="77777777" w:rsidR="005040A5" w:rsidRPr="000B54AC" w:rsidRDefault="005040A5" w:rsidP="00424857">
      <w:pPr>
        <w:spacing w:after="0" w:line="240" w:lineRule="auto"/>
        <w:rPr>
          <w:rFonts w:ascii="Frank Ruhl Libre" w:hAnsi="Frank Ruhl Libre" w:cs="Frank Ruhl Libre"/>
          <w:sz w:val="24"/>
          <w:szCs w:val="24"/>
        </w:rPr>
      </w:pPr>
    </w:p>
    <w:p w14:paraId="5E389708" w14:textId="61B10501" w:rsidR="005E17C9" w:rsidRPr="005040A5" w:rsidRDefault="005E17C9" w:rsidP="00424857">
      <w:pPr>
        <w:spacing w:after="0" w:line="240" w:lineRule="auto"/>
        <w:rPr>
          <w:rFonts w:ascii="Frank Ruhl Libre" w:hAnsi="Frank Ruhl Libre" w:cs="Frank Ruhl Libre"/>
          <w:b/>
          <w:sz w:val="24"/>
          <w:szCs w:val="24"/>
        </w:rPr>
      </w:pPr>
      <w:r w:rsidRPr="005040A5">
        <w:rPr>
          <w:rFonts w:ascii="Frank Ruhl Libre" w:hAnsi="Frank Ruhl Libre" w:cs="Frank Ruhl Libre"/>
          <w:b/>
          <w:sz w:val="24"/>
          <w:szCs w:val="24"/>
        </w:rPr>
        <w:t>Predujam i traženje sredstava osiguranja plaćanja su isključeni.</w:t>
      </w:r>
    </w:p>
    <w:p w14:paraId="7AE6F8EB" w14:textId="77777777" w:rsidR="005040A5" w:rsidRPr="000B54AC" w:rsidRDefault="005040A5" w:rsidP="00424857">
      <w:pPr>
        <w:spacing w:after="0" w:line="240" w:lineRule="auto"/>
        <w:rPr>
          <w:rFonts w:ascii="Frank Ruhl Libre" w:hAnsi="Frank Ruhl Libre" w:cs="Frank Ruhl Libre"/>
          <w:sz w:val="24"/>
          <w:szCs w:val="24"/>
        </w:rPr>
      </w:pPr>
    </w:p>
    <w:p w14:paraId="0700E001" w14:textId="34A1CC0F" w:rsidR="00DA223F" w:rsidRPr="000B54AC" w:rsidRDefault="00A76AE0" w:rsidP="00424857">
      <w:pPr>
        <w:spacing w:after="0" w:line="240" w:lineRule="auto"/>
        <w:rPr>
          <w:rFonts w:ascii="Frank Ruhl Libre" w:hAnsi="Frank Ruhl Libre" w:cs="Frank Ruhl Libre"/>
          <w:sz w:val="24"/>
          <w:szCs w:val="24"/>
        </w:rPr>
      </w:pPr>
      <w:r w:rsidRPr="000B54AC">
        <w:rPr>
          <w:rFonts w:ascii="Frank Ruhl Libre" w:eastAsia="Times New Roman" w:hAnsi="Frank Ruhl Libre" w:cs="Frank Ruhl Libre"/>
          <w:sz w:val="24"/>
          <w:szCs w:val="24"/>
        </w:rPr>
        <w:lastRenderedPageBreak/>
        <w:t xml:space="preserve">Sva plaćanja Naručitelj će izvršiti na poslovni račun odabranog Ponuditelja, odnosno </w:t>
      </w:r>
      <w:proofErr w:type="spellStart"/>
      <w:r w:rsidRPr="000B54AC">
        <w:rPr>
          <w:rFonts w:ascii="Frank Ruhl Libre" w:eastAsia="Times New Roman" w:hAnsi="Frank Ruhl Libre" w:cs="Frank Ruhl Libre"/>
          <w:sz w:val="24"/>
          <w:szCs w:val="24"/>
        </w:rPr>
        <w:t>Podizvoditelja</w:t>
      </w:r>
      <w:proofErr w:type="spellEnd"/>
      <w:r w:rsidRPr="000B54AC">
        <w:rPr>
          <w:rFonts w:ascii="Frank Ruhl Libre" w:eastAsia="Times New Roman" w:hAnsi="Frank Ruhl Libre" w:cs="Frank Ruhl Libre"/>
          <w:sz w:val="24"/>
          <w:szCs w:val="24"/>
        </w:rPr>
        <w:t xml:space="preserve">. </w:t>
      </w:r>
    </w:p>
    <w:p w14:paraId="56AAABF7" w14:textId="798EE28C" w:rsidR="00216D06" w:rsidRPr="000B54AC" w:rsidRDefault="0012043E" w:rsidP="006B5FD6">
      <w:pPr>
        <w:pStyle w:val="Naslov2"/>
      </w:pPr>
      <w:bookmarkStart w:id="151" w:name="_Toc377632692"/>
      <w:bookmarkStart w:id="152" w:name="_Toc501033808"/>
      <w:bookmarkEnd w:id="150"/>
      <w:r>
        <w:t xml:space="preserve">8.7. </w:t>
      </w:r>
      <w:bookmarkEnd w:id="151"/>
      <w:r w:rsidR="00424857">
        <w:t>Uvid u dokumentaciji postupka javne nabave</w:t>
      </w:r>
      <w:bookmarkEnd w:id="152"/>
    </w:p>
    <w:p w14:paraId="239FDC91" w14:textId="77777777" w:rsidR="00424857" w:rsidRDefault="00424857" w:rsidP="00424857">
      <w:pPr>
        <w:pStyle w:val="BodyTextBoldheading"/>
      </w:pPr>
      <w:bookmarkStart w:id="153" w:name="_Toc377632695"/>
      <w:r w:rsidRPr="00424857">
        <w:t>Nakon dostave Odluke o odabiru ili Odluke o poništenju do isteka roka za izjavljivanje žalbe, Naručitelj će ponuditelju, na njegov zahtjev, omogućiti uvid u cjelokupnu dokumentaciju postupka nabave, uključujući zapisnike, dostavljene ponude, osim u one dokumente koji su označeni tajnim.</w:t>
      </w:r>
    </w:p>
    <w:p w14:paraId="09E83C2C" w14:textId="77777777" w:rsidR="005040A5" w:rsidRPr="00424857" w:rsidRDefault="005040A5" w:rsidP="00424857">
      <w:pPr>
        <w:pStyle w:val="BodyTextBoldheading"/>
      </w:pPr>
    </w:p>
    <w:p w14:paraId="46DD6BFC" w14:textId="77777777" w:rsidR="00424857" w:rsidRPr="00424857" w:rsidRDefault="00424857" w:rsidP="00424857">
      <w:pPr>
        <w:pStyle w:val="BodyTextBoldheading"/>
      </w:pPr>
      <w:r w:rsidRPr="00424857">
        <w:t>Iznimno od gore navedenog, naručitelj nije obvezan omogućiti uvid u one dijelove dokumentacije u koje podnositelj zahtjeva može izvršiti neposredan uvid putem EOJN RH.</w:t>
      </w:r>
    </w:p>
    <w:p w14:paraId="1634CAE0" w14:textId="24CAFE99" w:rsidR="00216D06" w:rsidRPr="000B54AC" w:rsidRDefault="0012043E" w:rsidP="006B5FD6">
      <w:pPr>
        <w:pStyle w:val="Naslov2"/>
      </w:pPr>
      <w:bookmarkStart w:id="154" w:name="_Toc501033809"/>
      <w:r>
        <w:t>8</w:t>
      </w:r>
      <w:r w:rsidR="00424857">
        <w:t>.8</w:t>
      </w:r>
      <w:r>
        <w:t xml:space="preserve">. </w:t>
      </w:r>
      <w:r w:rsidR="00216D06" w:rsidRPr="000B54AC">
        <w:t>Pouka o pravnom lijeku</w:t>
      </w:r>
      <w:bookmarkEnd w:id="153"/>
      <w:bookmarkEnd w:id="154"/>
    </w:p>
    <w:p w14:paraId="62747C44" w14:textId="77777777" w:rsidR="00424857" w:rsidRDefault="00424857" w:rsidP="00424857">
      <w:pPr>
        <w:pStyle w:val="BodyTextBoldheading"/>
        <w:rPr>
          <w:lang w:eastAsia="hr-HR"/>
        </w:rPr>
      </w:pPr>
      <w:r w:rsidRPr="00424857">
        <w:rPr>
          <w:lang w:eastAsia="hr-HR"/>
        </w:rPr>
        <w:t>Pravo na žalbu ima svaki gospodarski subjekt koji ima ili je imao pravni interes za dobivanje određenog Okvirnog sporazuma i koji je pretrpio ili bi mogao pretrpjeti štetu od navodnoga kršenja subjektivnih prava.</w:t>
      </w:r>
    </w:p>
    <w:p w14:paraId="702DA45E" w14:textId="77777777" w:rsidR="00D537E4" w:rsidRPr="00424857" w:rsidRDefault="00D537E4" w:rsidP="00424857">
      <w:pPr>
        <w:pStyle w:val="BodyTextBoldheading"/>
        <w:rPr>
          <w:lang w:eastAsia="hr-HR"/>
        </w:rPr>
      </w:pPr>
    </w:p>
    <w:p w14:paraId="29D02B26" w14:textId="77777777" w:rsidR="00424857" w:rsidRDefault="00424857" w:rsidP="00424857">
      <w:pPr>
        <w:pStyle w:val="BodyTextBoldheading"/>
        <w:rPr>
          <w:lang w:eastAsia="hr-HR"/>
        </w:rPr>
      </w:pPr>
      <w:r w:rsidRPr="00424857">
        <w:rPr>
          <w:lang w:eastAsia="hr-HR"/>
        </w:rPr>
        <w:t>Pravo na žalbu ima i središnje tijelo državne uprave nadležno za politiku javne nabave i nadležno državno odvjetništvo.</w:t>
      </w:r>
    </w:p>
    <w:p w14:paraId="2207A748" w14:textId="77777777" w:rsidR="00D537E4" w:rsidRPr="00424857" w:rsidRDefault="00D537E4" w:rsidP="00424857">
      <w:pPr>
        <w:pStyle w:val="BodyTextBoldheading"/>
        <w:rPr>
          <w:lang w:eastAsia="hr-HR"/>
        </w:rPr>
      </w:pPr>
    </w:p>
    <w:p w14:paraId="3214209B" w14:textId="77777777" w:rsidR="00424857" w:rsidRDefault="00424857" w:rsidP="00424857">
      <w:pPr>
        <w:pStyle w:val="BodyTextBoldheading"/>
        <w:rPr>
          <w:lang w:eastAsia="hr-HR"/>
        </w:rPr>
      </w:pPr>
      <w:r w:rsidRPr="00424857">
        <w:rPr>
          <w:rFonts w:cs="Times New Roman"/>
          <w:noProof/>
        </w:rPr>
        <w:t>Žalba se izjavljuje Državnoj komisiji za kontrolu postupaka javne nabave, na adresu Koturaška cesta 43/IV,10000 Zagreb, Republika Hrvatska.</w:t>
      </w:r>
      <w:r w:rsidRPr="00424857">
        <w:rPr>
          <w:lang w:eastAsia="hr-HR"/>
        </w:rPr>
        <w:t xml:space="preserve"> </w:t>
      </w:r>
    </w:p>
    <w:p w14:paraId="1AA935D2" w14:textId="77777777" w:rsidR="00D537E4" w:rsidRPr="00424857" w:rsidRDefault="00D537E4" w:rsidP="00424857">
      <w:pPr>
        <w:pStyle w:val="BodyTextBoldheading"/>
        <w:rPr>
          <w:lang w:eastAsia="hr-HR"/>
        </w:rPr>
      </w:pPr>
    </w:p>
    <w:p w14:paraId="49339EF1" w14:textId="77777777" w:rsidR="00424857" w:rsidRDefault="00424857" w:rsidP="00424857">
      <w:pPr>
        <w:pStyle w:val="BodyTextBoldheading"/>
        <w:rPr>
          <w:lang w:eastAsia="hr-HR"/>
        </w:rPr>
      </w:pPr>
      <w:r w:rsidRPr="00424857">
        <w:rPr>
          <w:lang w:eastAsia="hr-HR"/>
        </w:rPr>
        <w:t xml:space="preserve">Žalba se izjavljuje u pisanom obliku. Žalba se dostavlja neposredno, putem ovlaštenog davatelja poštanskih usluga ili elektroničkim sredstvima komunikacije putem međusobno povezanih informacijskih sustava Državne komisije i EOJN RH. </w:t>
      </w:r>
    </w:p>
    <w:p w14:paraId="688289C3" w14:textId="77777777" w:rsidR="00D537E4" w:rsidRPr="00424857" w:rsidRDefault="00D537E4" w:rsidP="00424857">
      <w:pPr>
        <w:pStyle w:val="BodyTextBoldheading"/>
        <w:rPr>
          <w:lang w:eastAsia="hr-HR"/>
        </w:rPr>
      </w:pPr>
    </w:p>
    <w:p w14:paraId="5C656C13" w14:textId="77777777" w:rsidR="00424857" w:rsidRDefault="00424857" w:rsidP="00424857">
      <w:pPr>
        <w:pStyle w:val="BodyTextBoldheading"/>
        <w:rPr>
          <w:lang w:eastAsia="hr-HR"/>
        </w:rPr>
      </w:pPr>
      <w:r w:rsidRPr="00424857">
        <w:rPr>
          <w:lang w:eastAsia="hr-HR"/>
        </w:rPr>
        <w:t>Žalitelj je obvezan primjerak žalbe dostaviti Naručitelju u roku za žalbu.</w:t>
      </w:r>
    </w:p>
    <w:p w14:paraId="72EBDAD3" w14:textId="77777777" w:rsidR="00D537E4" w:rsidRPr="00424857" w:rsidRDefault="00D537E4" w:rsidP="00424857">
      <w:pPr>
        <w:pStyle w:val="BodyTextBoldheading"/>
        <w:rPr>
          <w:lang w:eastAsia="hr-HR"/>
        </w:rPr>
      </w:pPr>
    </w:p>
    <w:p w14:paraId="39EFFDA7" w14:textId="77777777" w:rsidR="00424857" w:rsidRDefault="00424857" w:rsidP="00424857">
      <w:pPr>
        <w:pStyle w:val="BodyTextBoldheading"/>
        <w:rPr>
          <w:lang w:eastAsia="hr-HR"/>
        </w:rPr>
      </w:pPr>
      <w:r w:rsidRPr="00424857">
        <w:rPr>
          <w:lang w:eastAsia="hr-HR"/>
        </w:rPr>
        <w:t>Žalba se izjavljuje u roku od 10 (deset) dana, i to od dana:</w:t>
      </w:r>
    </w:p>
    <w:p w14:paraId="5D36BA73" w14:textId="77777777" w:rsidR="00D537E4" w:rsidRPr="00424857" w:rsidRDefault="00D537E4" w:rsidP="00424857">
      <w:pPr>
        <w:pStyle w:val="BodyTextBoldheading"/>
        <w:rPr>
          <w:lang w:eastAsia="hr-HR"/>
        </w:rPr>
      </w:pPr>
    </w:p>
    <w:p w14:paraId="46E2C6F6" w14:textId="77777777" w:rsidR="00424857" w:rsidRPr="00424857" w:rsidRDefault="00424857" w:rsidP="00D537E4">
      <w:pPr>
        <w:pStyle w:val="BodyTextBoldheading"/>
        <w:numPr>
          <w:ilvl w:val="0"/>
          <w:numId w:val="88"/>
        </w:numPr>
        <w:rPr>
          <w:lang w:eastAsia="hr-HR"/>
        </w:rPr>
      </w:pPr>
      <w:r w:rsidRPr="00424857">
        <w:rPr>
          <w:lang w:eastAsia="hr-HR"/>
        </w:rPr>
        <w:t>objave poziva na nadmetanje, u odnosu na sadržaj poziva ili dokumentacije o nabavi</w:t>
      </w:r>
    </w:p>
    <w:p w14:paraId="04F7964D" w14:textId="77777777" w:rsidR="00424857" w:rsidRPr="00424857" w:rsidRDefault="00424857" w:rsidP="00D537E4">
      <w:pPr>
        <w:pStyle w:val="BodyTextBoldheading"/>
        <w:numPr>
          <w:ilvl w:val="0"/>
          <w:numId w:val="88"/>
        </w:numPr>
        <w:rPr>
          <w:lang w:eastAsia="hr-HR"/>
        </w:rPr>
      </w:pPr>
      <w:r w:rsidRPr="00424857">
        <w:rPr>
          <w:lang w:eastAsia="hr-HR"/>
        </w:rPr>
        <w:t>objave obavijesti o ispravku, u odnosu na sadržaj ispravka</w:t>
      </w:r>
    </w:p>
    <w:p w14:paraId="294DADAA" w14:textId="77777777" w:rsidR="00424857" w:rsidRPr="00424857" w:rsidRDefault="00424857" w:rsidP="00D537E4">
      <w:pPr>
        <w:pStyle w:val="BodyTextBoldheading"/>
        <w:numPr>
          <w:ilvl w:val="0"/>
          <w:numId w:val="88"/>
        </w:numPr>
        <w:rPr>
          <w:lang w:eastAsia="hr-HR"/>
        </w:rPr>
      </w:pPr>
      <w:r w:rsidRPr="00424857">
        <w:rPr>
          <w:lang w:eastAsia="hr-HR"/>
        </w:rPr>
        <w:t>objave izmjene dokumentacije o nabavi, u odnosu na sadržaj izmjene dokumentacije</w:t>
      </w:r>
    </w:p>
    <w:p w14:paraId="240C143F" w14:textId="77777777" w:rsidR="00424857" w:rsidRPr="00424857" w:rsidRDefault="00424857" w:rsidP="00D537E4">
      <w:pPr>
        <w:pStyle w:val="BodyTextBoldheading"/>
        <w:numPr>
          <w:ilvl w:val="0"/>
          <w:numId w:val="88"/>
        </w:numPr>
        <w:rPr>
          <w:lang w:eastAsia="hr-HR"/>
        </w:rPr>
      </w:pPr>
      <w:r w:rsidRPr="00424857">
        <w:rPr>
          <w:lang w:eastAsia="hr-HR"/>
        </w:rPr>
        <w:t>otvaranja ponuda u odnosu na propuštanje Naručitelja da valjano odgovori na pravodobno dostavljen zahtjev dodatne informacije, objašnjenja ili izmjene dokumentacije o nabavi te na postupak otvaranja ponuda</w:t>
      </w:r>
    </w:p>
    <w:p w14:paraId="7E718548" w14:textId="77777777" w:rsidR="00424857" w:rsidRDefault="00424857" w:rsidP="00D537E4">
      <w:pPr>
        <w:pStyle w:val="BodyTextBoldheading"/>
        <w:numPr>
          <w:ilvl w:val="0"/>
          <w:numId w:val="88"/>
        </w:numPr>
        <w:rPr>
          <w:lang w:eastAsia="hr-HR"/>
        </w:rPr>
      </w:pPr>
      <w:r w:rsidRPr="00424857">
        <w:rPr>
          <w:lang w:eastAsia="hr-HR"/>
        </w:rPr>
        <w:t>primitka odluke o odabiru ili poništenju, u odnosu na postupak pregleda, ocjene i odabira ponuda, ili razloge poništenja.</w:t>
      </w:r>
    </w:p>
    <w:p w14:paraId="179BB9E7" w14:textId="77777777" w:rsidR="00D537E4" w:rsidRPr="00424857" w:rsidRDefault="00D537E4" w:rsidP="00424857">
      <w:pPr>
        <w:pStyle w:val="BodyTextBoldheading"/>
        <w:rPr>
          <w:lang w:eastAsia="hr-HR"/>
        </w:rPr>
      </w:pPr>
    </w:p>
    <w:p w14:paraId="64131789" w14:textId="77777777" w:rsidR="00424857" w:rsidRDefault="00424857" w:rsidP="00424857">
      <w:pPr>
        <w:pStyle w:val="BodyTextBoldheading"/>
        <w:rPr>
          <w:lang w:eastAsia="hr-HR"/>
        </w:rPr>
      </w:pPr>
      <w:r w:rsidRPr="00424857">
        <w:rPr>
          <w:lang w:eastAsia="hr-HR"/>
        </w:rPr>
        <w:lastRenderedPageBreak/>
        <w:t>Žalitelj koji je propustio izjaviti žalbu u određenoj fazi otvorenog postupka javne nabave sukladno gore navedenim opcijama nema pravo na žalbu u kasnijoj fazi postupka za prethodnu fazu.</w:t>
      </w:r>
    </w:p>
    <w:p w14:paraId="7EFC1380" w14:textId="77777777" w:rsidR="00D537E4" w:rsidRPr="00424857" w:rsidRDefault="00D537E4" w:rsidP="00424857">
      <w:pPr>
        <w:pStyle w:val="BodyTextBoldheading"/>
        <w:rPr>
          <w:lang w:eastAsia="hr-HR"/>
        </w:rPr>
      </w:pPr>
    </w:p>
    <w:p w14:paraId="4B7AD0B0" w14:textId="77777777" w:rsidR="00424857" w:rsidRPr="00424857" w:rsidRDefault="00424857" w:rsidP="00424857">
      <w:pPr>
        <w:pStyle w:val="BodyTextBoldheading"/>
        <w:rPr>
          <w:lang w:eastAsia="hr-HR"/>
        </w:rPr>
      </w:pPr>
      <w:r w:rsidRPr="00424857">
        <w:rPr>
          <w:lang w:eastAsia="hr-HR"/>
        </w:rPr>
        <w:t>Žalba mora sadržavati najmanje podatke i dokaze navedene u članku 420. ZJN 2016.</w:t>
      </w:r>
    </w:p>
    <w:p w14:paraId="79682CD1" w14:textId="4EC854A9" w:rsidR="007A78FD" w:rsidRDefault="007A78FD">
      <w:pPr>
        <w:spacing w:after="200"/>
        <w:jc w:val="left"/>
        <w:rPr>
          <w:rFonts w:ascii="Frank Ruhl Libre" w:hAnsi="Frank Ruhl Libre" w:cs="Frank Ruhl Libre"/>
          <w:sz w:val="24"/>
          <w:szCs w:val="24"/>
        </w:rPr>
      </w:pPr>
      <w:r>
        <w:rPr>
          <w:rFonts w:ascii="Frank Ruhl Libre" w:hAnsi="Frank Ruhl Libre" w:cs="Frank Ruhl Libre"/>
          <w:sz w:val="24"/>
          <w:szCs w:val="24"/>
        </w:rPr>
        <w:br w:type="page"/>
      </w:r>
    </w:p>
    <w:p w14:paraId="28EEF313" w14:textId="39306181" w:rsidR="007A78FD" w:rsidRDefault="007A78FD" w:rsidP="00985423">
      <w:pPr>
        <w:pStyle w:val="Naslov10"/>
      </w:pPr>
      <w:bookmarkStart w:id="155" w:name="_Toc501033810"/>
      <w:r>
        <w:lastRenderedPageBreak/>
        <w:t xml:space="preserve">9. </w:t>
      </w:r>
      <w:r w:rsidRPr="007A78FD">
        <w:t>PONUDBENI LIST S DODACIMA, OBRASCI I IZJAVE</w:t>
      </w:r>
      <w:bookmarkEnd w:id="155"/>
    </w:p>
    <w:p w14:paraId="68F34403" w14:textId="76515111" w:rsidR="007A78FD" w:rsidRPr="007A78FD" w:rsidRDefault="002770F2" w:rsidP="006B5FD6">
      <w:pPr>
        <w:pStyle w:val="Naslov2"/>
      </w:pPr>
      <w:bookmarkStart w:id="156" w:name="_Toc501033812"/>
      <w:bookmarkStart w:id="157" w:name="_Toc384580213"/>
      <w:r>
        <w:t>9.1</w:t>
      </w:r>
      <w:r w:rsidR="00045ACD">
        <w:t xml:space="preserve">. </w:t>
      </w:r>
      <w:r w:rsidR="007A78FD" w:rsidRPr="007A78FD">
        <w:t>Obrazac jamstva za ozbiljnost ponude</w:t>
      </w:r>
      <w:bookmarkEnd w:id="156"/>
    </w:p>
    <w:p w14:paraId="75C906B6" w14:textId="77777777" w:rsidR="005040A5" w:rsidRPr="005040A5" w:rsidRDefault="005040A5" w:rsidP="005040A5">
      <w:pPr>
        <w:pStyle w:val="BodyTextBoldheading"/>
      </w:pPr>
      <w:bookmarkStart w:id="158" w:name="_Toc501033813"/>
      <w:bookmarkEnd w:id="157"/>
      <w:r w:rsidRPr="005040A5">
        <w:t>OBRAZAC JAMSTVA ZA OZBILJNOST PONUDE</w:t>
      </w:r>
    </w:p>
    <w:p w14:paraId="3C13602A" w14:textId="77777777" w:rsidR="005040A5" w:rsidRPr="005040A5" w:rsidRDefault="005040A5" w:rsidP="005040A5">
      <w:pPr>
        <w:pStyle w:val="Naslov2"/>
        <w:rPr>
          <w:rFonts w:eastAsiaTheme="minorEastAsia" w:cs="Frank Ruhl Libre"/>
          <w:b w:val="0"/>
          <w:bCs w:val="0"/>
          <w:szCs w:val="24"/>
        </w:rPr>
      </w:pPr>
    </w:p>
    <w:p w14:paraId="4E5D0266" w14:textId="03088ECD" w:rsidR="005040A5" w:rsidRPr="005040A5" w:rsidRDefault="005040A5" w:rsidP="005040A5">
      <w:pPr>
        <w:pStyle w:val="BodyTextBoldheading"/>
      </w:pPr>
      <w:r w:rsidRPr="005040A5">
        <w:t>_________________(naziv i adresa sjedišta banke)</w:t>
      </w:r>
      <w:r>
        <w:t xml:space="preserve"> </w:t>
      </w:r>
      <w:r w:rsidRPr="005040A5">
        <w:t xml:space="preserve">(u daljnjem tekstu: Banka) </w:t>
      </w:r>
    </w:p>
    <w:p w14:paraId="7A5B11AE" w14:textId="77777777" w:rsidR="005040A5" w:rsidRDefault="005040A5" w:rsidP="005040A5">
      <w:pPr>
        <w:pStyle w:val="BodyTextBoldheading"/>
      </w:pPr>
    </w:p>
    <w:p w14:paraId="6131E668" w14:textId="77777777" w:rsidR="005040A5" w:rsidRDefault="005040A5" w:rsidP="005040A5">
      <w:pPr>
        <w:pStyle w:val="BodyTextBoldheading"/>
      </w:pPr>
      <w:r w:rsidRPr="005040A5">
        <w:t>izdaje po nalogu i za račun Tvrtke</w:t>
      </w:r>
    </w:p>
    <w:p w14:paraId="40C96FC9" w14:textId="77777777" w:rsidR="005040A5" w:rsidRPr="005040A5" w:rsidRDefault="005040A5" w:rsidP="005040A5">
      <w:pPr>
        <w:pStyle w:val="BodyTextBoldheading"/>
      </w:pPr>
    </w:p>
    <w:p w14:paraId="52611E70" w14:textId="77777777" w:rsidR="005040A5" w:rsidRDefault="005040A5" w:rsidP="005040A5">
      <w:pPr>
        <w:pStyle w:val="BodyTextBoldheading"/>
      </w:pPr>
      <w:r w:rsidRPr="005040A5">
        <w:t xml:space="preserve">_________________ (naziv i adresa sjedišta gospodarskog subjekta i OIB/nacionalni identifikacijski broj; u slučaju zajednice ponuditelja navesti podatke o svim članovima) (u daljnjem tekstu: Nalogodavac), </w:t>
      </w:r>
    </w:p>
    <w:p w14:paraId="12C23DCC" w14:textId="77777777" w:rsidR="005040A5" w:rsidRPr="005040A5" w:rsidRDefault="005040A5" w:rsidP="005040A5">
      <w:pPr>
        <w:pStyle w:val="BodyTextBoldheading"/>
      </w:pPr>
    </w:p>
    <w:p w14:paraId="72D995C9" w14:textId="77777777" w:rsidR="005040A5" w:rsidRDefault="005040A5" w:rsidP="005040A5">
      <w:pPr>
        <w:pStyle w:val="BodyTextBoldheading"/>
      </w:pPr>
      <w:r w:rsidRPr="005040A5">
        <w:t>a u korist</w:t>
      </w:r>
    </w:p>
    <w:p w14:paraId="0AD24019" w14:textId="77777777" w:rsidR="005040A5" w:rsidRPr="005040A5" w:rsidRDefault="005040A5" w:rsidP="005040A5">
      <w:pPr>
        <w:pStyle w:val="BodyTextBoldheading"/>
      </w:pPr>
    </w:p>
    <w:p w14:paraId="20543DD4" w14:textId="6B541479" w:rsidR="005040A5" w:rsidRPr="005040A5" w:rsidRDefault="005040A5" w:rsidP="005040A5">
      <w:pPr>
        <w:pStyle w:val="BodyTextBoldheading"/>
      </w:pPr>
      <w:r w:rsidRPr="005040A5">
        <w:t>VOD</w:t>
      </w:r>
      <w:r>
        <w:t xml:space="preserve">E JASTREBARSKO </w:t>
      </w:r>
      <w:r w:rsidRPr="005040A5">
        <w:t xml:space="preserve">d.o.o., </w:t>
      </w:r>
      <w:r>
        <w:t>Ulica dr. Franje Tuđmana 47</w:t>
      </w:r>
      <w:r w:rsidRPr="005040A5">
        <w:t xml:space="preserve">, </w:t>
      </w:r>
      <w:r>
        <w:t>10450 Jastrebarsko</w:t>
      </w:r>
      <w:r w:rsidRPr="005040A5">
        <w:t xml:space="preserve">, Hrvatska, OIB: </w:t>
      </w:r>
      <w:r>
        <w:t>19136164708</w:t>
      </w:r>
    </w:p>
    <w:p w14:paraId="5AD4A097" w14:textId="77777777" w:rsidR="005040A5" w:rsidRPr="005040A5" w:rsidRDefault="005040A5" w:rsidP="005040A5">
      <w:pPr>
        <w:pStyle w:val="BodyTextBoldheading"/>
      </w:pPr>
      <w:r w:rsidRPr="005040A5">
        <w:t xml:space="preserve">(u daljnjem </w:t>
      </w:r>
      <w:proofErr w:type="spellStart"/>
      <w:r w:rsidRPr="005040A5">
        <w:t>tekstu:Korisnik</w:t>
      </w:r>
      <w:proofErr w:type="spellEnd"/>
      <w:r w:rsidRPr="005040A5">
        <w:t xml:space="preserve"> jamstva)</w:t>
      </w:r>
    </w:p>
    <w:p w14:paraId="13A262DE" w14:textId="77777777" w:rsidR="005040A5" w:rsidRDefault="005040A5" w:rsidP="005040A5">
      <w:pPr>
        <w:pStyle w:val="BodyTextBoldheading"/>
      </w:pPr>
    </w:p>
    <w:p w14:paraId="2A21B200" w14:textId="77777777" w:rsidR="005040A5" w:rsidRPr="005040A5" w:rsidRDefault="005040A5" w:rsidP="005040A5">
      <w:pPr>
        <w:pStyle w:val="BodyTextBoldheading"/>
      </w:pPr>
      <w:r w:rsidRPr="005040A5">
        <w:t>sljedeće</w:t>
      </w:r>
    </w:p>
    <w:p w14:paraId="3BA5FC73" w14:textId="77777777" w:rsidR="005040A5" w:rsidRDefault="005040A5" w:rsidP="005040A5">
      <w:pPr>
        <w:pStyle w:val="BodyTextBoldheading"/>
      </w:pPr>
    </w:p>
    <w:p w14:paraId="69B6681D" w14:textId="104B8124" w:rsidR="005040A5" w:rsidRPr="005040A5" w:rsidRDefault="005040A5" w:rsidP="005040A5">
      <w:pPr>
        <w:pStyle w:val="BodyTextBoldheading"/>
        <w:jc w:val="center"/>
        <w:rPr>
          <w:b/>
        </w:rPr>
      </w:pPr>
      <w:r w:rsidRPr="005040A5">
        <w:rPr>
          <w:b/>
        </w:rPr>
        <w:t>JAMSTVO br.________________</w:t>
      </w:r>
    </w:p>
    <w:p w14:paraId="15C510A1" w14:textId="77777777" w:rsidR="005040A5" w:rsidRPr="005040A5" w:rsidRDefault="005040A5" w:rsidP="005040A5">
      <w:pPr>
        <w:pStyle w:val="BodyTextBoldheading"/>
        <w:jc w:val="center"/>
        <w:rPr>
          <w:b/>
        </w:rPr>
      </w:pPr>
      <w:r w:rsidRPr="005040A5">
        <w:rPr>
          <w:b/>
        </w:rPr>
        <w:t>za ozbiljnost ponude</w:t>
      </w:r>
    </w:p>
    <w:p w14:paraId="151CE35F" w14:textId="77777777" w:rsidR="005040A5" w:rsidRPr="005040A5" w:rsidRDefault="005040A5" w:rsidP="005040A5">
      <w:pPr>
        <w:pStyle w:val="BodyTextBoldheading"/>
      </w:pPr>
    </w:p>
    <w:p w14:paraId="441BC023" w14:textId="7ED170A3" w:rsidR="005040A5" w:rsidRPr="005040A5" w:rsidRDefault="005040A5" w:rsidP="005040A5">
      <w:pPr>
        <w:pStyle w:val="BodyTextBoldheading"/>
      </w:pPr>
      <w:r w:rsidRPr="005040A5">
        <w:t xml:space="preserve">Banka je upoznata da Nalogodavac podnosi ponudu za predmet nabave: </w:t>
      </w:r>
      <w:r w:rsidRPr="005040A5">
        <w:rPr>
          <w:b/>
          <w:i/>
          <w:color w:val="990000"/>
        </w:rPr>
        <w:sym w:font="Symbol" w:char="F05B"/>
      </w:r>
      <w:r w:rsidRPr="005040A5">
        <w:rPr>
          <w:b/>
          <w:i/>
          <w:color w:val="990000"/>
        </w:rPr>
        <w:t>upisati predmet nabave</w:t>
      </w:r>
      <w:r w:rsidRPr="005040A5">
        <w:rPr>
          <w:rFonts w:cs="Frank Ruhl Libre"/>
          <w:b/>
          <w:i/>
          <w:color w:val="990000"/>
        </w:rPr>
        <w:t>]</w:t>
      </w:r>
      <w:r w:rsidRPr="005040A5">
        <w:rPr>
          <w:i/>
          <w:color w:val="990000"/>
        </w:rPr>
        <w:t xml:space="preserve"> </w:t>
      </w:r>
      <w:r w:rsidRPr="005040A5">
        <w:t>temeljem oglasa objavljenog dana ___ u Elektroničkom oglasniku javne nabave pod brojem objave: ___, evidencijski broj nabave: _________, od strane Korisnika garancije. Jamstvo se izdaje u iznosu od: ___</w:t>
      </w:r>
      <w:r>
        <w:t>_____</w:t>
      </w:r>
      <w:r w:rsidRPr="005040A5">
        <w:t>kuna</w:t>
      </w:r>
      <w:r w:rsidRPr="005040A5">
        <w:rPr>
          <w:i/>
        </w:rPr>
        <w:t xml:space="preserve"> [ili u stranoj valuti u kunskoj protuvrijednosti u navedenom iznosu prema srednjem tečaju Hrvatske narodne banke na dan početka postupka javne nabave]</w:t>
      </w:r>
      <w:r w:rsidRPr="005040A5">
        <w:t>.</w:t>
      </w:r>
    </w:p>
    <w:p w14:paraId="43DB18D9" w14:textId="77777777" w:rsidR="005040A5" w:rsidRDefault="005040A5" w:rsidP="005040A5">
      <w:pPr>
        <w:pStyle w:val="BodyTextBoldheading"/>
      </w:pPr>
    </w:p>
    <w:p w14:paraId="77A6DBC6" w14:textId="0C32AEF4" w:rsidR="005040A5" w:rsidRPr="005040A5" w:rsidRDefault="005040A5" w:rsidP="005040A5">
      <w:pPr>
        <w:pStyle w:val="BodyTextBoldheading"/>
      </w:pPr>
      <w:r w:rsidRPr="005040A5">
        <w:t xml:space="preserve">Ovim Jamstvom Banka se obvezuje da će Korisniku jamstva neopozivo, bezuvjetno, na prvi pisani poziv i bez prava prigovora isplatiti jamčeni iznos od </w:t>
      </w:r>
      <w:r>
        <w:t>_______________</w:t>
      </w:r>
      <w:r w:rsidRPr="005040A5">
        <w:t xml:space="preserve"> kn (slovima: </w:t>
      </w:r>
      <w:r>
        <w:t>___________________________</w:t>
      </w:r>
      <w:r w:rsidRPr="005040A5">
        <w:t xml:space="preserve">) </w:t>
      </w:r>
      <w:r w:rsidRPr="005040A5">
        <w:rPr>
          <w:i/>
        </w:rPr>
        <w:t xml:space="preserve">[ili u stranoj valuti u kunskoj protuvrijednosti u navedenom iznosu prema srednjem tečaju Hrvatske narodne banke na dan početka postupka javne nabave] </w:t>
      </w:r>
      <w:r w:rsidRPr="005040A5">
        <w:t>na temelju pisanog zahtjeva Korisnika jamstva u kojem će stajati da Nalogodavac krši svoju obvezu ili obveze i na koji način, a u slučaju da Nalogodavac:</w:t>
      </w:r>
    </w:p>
    <w:p w14:paraId="0F6E8283" w14:textId="77777777" w:rsidR="005040A5" w:rsidRDefault="005040A5" w:rsidP="005040A5">
      <w:pPr>
        <w:pStyle w:val="BodyTextBoldheading"/>
      </w:pPr>
    </w:p>
    <w:p w14:paraId="574A2BB2" w14:textId="77777777" w:rsidR="005040A5" w:rsidRPr="005040A5" w:rsidRDefault="005040A5" w:rsidP="005040A5">
      <w:pPr>
        <w:pStyle w:val="BodyTextBoldheading"/>
        <w:numPr>
          <w:ilvl w:val="0"/>
          <w:numId w:val="91"/>
        </w:numPr>
      </w:pPr>
      <w:r w:rsidRPr="005040A5">
        <w:t>odustane od svoje ponude u roku njezine valjanosti,</w:t>
      </w:r>
    </w:p>
    <w:p w14:paraId="537B33BD" w14:textId="77777777" w:rsidR="005040A5" w:rsidRPr="005040A5" w:rsidRDefault="005040A5" w:rsidP="005040A5">
      <w:pPr>
        <w:pStyle w:val="BodyTextBoldheading"/>
        <w:numPr>
          <w:ilvl w:val="0"/>
          <w:numId w:val="91"/>
        </w:numPr>
      </w:pPr>
      <w:r w:rsidRPr="005040A5">
        <w:t>ne dostavi ažurirane popratne dokumente sukladno članku 263. Zakona o javnoj nabavi</w:t>
      </w:r>
    </w:p>
    <w:p w14:paraId="387CBEF7" w14:textId="77777777" w:rsidR="005040A5" w:rsidRPr="005040A5" w:rsidRDefault="005040A5" w:rsidP="005040A5">
      <w:pPr>
        <w:pStyle w:val="BodyTextBoldheading"/>
        <w:numPr>
          <w:ilvl w:val="0"/>
          <w:numId w:val="91"/>
        </w:numPr>
      </w:pPr>
      <w:r w:rsidRPr="005040A5">
        <w:t xml:space="preserve">ne prihvati ispravak računske greške </w:t>
      </w:r>
    </w:p>
    <w:p w14:paraId="24B6D363" w14:textId="77777777" w:rsidR="005040A5" w:rsidRPr="005040A5" w:rsidRDefault="005040A5" w:rsidP="005040A5">
      <w:pPr>
        <w:pStyle w:val="BodyTextBoldheading"/>
        <w:numPr>
          <w:ilvl w:val="0"/>
          <w:numId w:val="91"/>
        </w:numPr>
      </w:pPr>
      <w:r w:rsidRPr="005040A5">
        <w:t>odbije potpisati ugovor o javnoj nabavi</w:t>
      </w:r>
    </w:p>
    <w:p w14:paraId="14D845A6" w14:textId="635DF5A9" w:rsidR="005040A5" w:rsidRDefault="005040A5" w:rsidP="005040A5">
      <w:pPr>
        <w:pStyle w:val="BodyTextBoldheading"/>
        <w:numPr>
          <w:ilvl w:val="0"/>
          <w:numId w:val="91"/>
        </w:numPr>
      </w:pPr>
      <w:r w:rsidRPr="005040A5">
        <w:lastRenderedPageBreak/>
        <w:t>ne dostavi jamstvo za uredno isp</w:t>
      </w:r>
      <w:r>
        <w:t>unjenje Ugovora o javnoj nabavi.</w:t>
      </w:r>
    </w:p>
    <w:p w14:paraId="2631E654" w14:textId="77777777" w:rsidR="005040A5" w:rsidRPr="005040A5" w:rsidRDefault="005040A5" w:rsidP="005040A5">
      <w:pPr>
        <w:pStyle w:val="BodyTextBoldheading"/>
        <w:ind w:left="720"/>
      </w:pPr>
    </w:p>
    <w:p w14:paraId="47F4AC20" w14:textId="77777777" w:rsidR="005040A5" w:rsidRDefault="005040A5" w:rsidP="005040A5">
      <w:pPr>
        <w:pStyle w:val="BodyTextBoldheading"/>
      </w:pPr>
      <w:r w:rsidRPr="005040A5">
        <w:t xml:space="preserve">Ovo Jamstvo stupa na snagu </w:t>
      </w:r>
      <w:r w:rsidRPr="005040A5">
        <w:rPr>
          <w:b/>
          <w:color w:val="990000"/>
        </w:rPr>
        <w:t xml:space="preserve">[upisati datum] </w:t>
      </w:r>
      <w:r w:rsidRPr="005040A5">
        <w:t xml:space="preserve">i vrijedi do </w:t>
      </w:r>
      <w:r w:rsidRPr="005040A5">
        <w:rPr>
          <w:b/>
          <w:color w:val="990000"/>
        </w:rPr>
        <w:t>[upisati datum]</w:t>
      </w:r>
      <w:r w:rsidRPr="005040A5">
        <w:t xml:space="preserve"> i svaki zahtjev za plaćanje prema ovom Jamstvu mora biti zaprimljen u Banci unutar tog roka.</w:t>
      </w:r>
    </w:p>
    <w:p w14:paraId="26A649BC" w14:textId="77777777" w:rsidR="005040A5" w:rsidRPr="005040A5" w:rsidRDefault="005040A5" w:rsidP="005040A5">
      <w:pPr>
        <w:pStyle w:val="BodyTextBoldheading"/>
      </w:pPr>
    </w:p>
    <w:p w14:paraId="107C11A8" w14:textId="7EEBCEB2" w:rsidR="005040A5" w:rsidRPr="005040A5" w:rsidRDefault="005040A5" w:rsidP="005040A5">
      <w:pPr>
        <w:pStyle w:val="BodyTextBoldheading"/>
      </w:pPr>
      <w:r w:rsidRPr="005040A5">
        <w:t>Banka je suglasna da Korisnik podnosi zahtjev za plaćanje bez dokaza i obrazloženja te Banka nema pravo tražiti dokumente kojima se dokazuje kršenje obveza i/ili dokaz o ovlaštenju za zastupanje Korisnika potpisnika zahtjeva.</w:t>
      </w:r>
    </w:p>
    <w:p w14:paraId="02BE1F32" w14:textId="77777777" w:rsidR="005040A5" w:rsidRPr="005040A5" w:rsidRDefault="005040A5" w:rsidP="005040A5">
      <w:pPr>
        <w:pStyle w:val="BodyTextBoldheading"/>
      </w:pPr>
    </w:p>
    <w:p w14:paraId="52BF6760" w14:textId="77777777" w:rsidR="005040A5" w:rsidRPr="005040A5" w:rsidRDefault="005040A5" w:rsidP="005040A5">
      <w:pPr>
        <w:pStyle w:val="BodyTextBoldheading"/>
      </w:pPr>
      <w:r w:rsidRPr="005040A5">
        <w:t>Banka je izričito suglasna da se sva korespondencija između Korisnika jamstva i banke vrši isključivo na hrvatskom jeziku.</w:t>
      </w:r>
    </w:p>
    <w:p w14:paraId="13EDC025" w14:textId="77777777" w:rsidR="005040A5" w:rsidRPr="005040A5" w:rsidRDefault="005040A5" w:rsidP="005040A5">
      <w:pPr>
        <w:pStyle w:val="BodyTextBoldheading"/>
      </w:pPr>
    </w:p>
    <w:p w14:paraId="22F115FF" w14:textId="77777777" w:rsidR="005040A5" w:rsidRDefault="005040A5" w:rsidP="005040A5">
      <w:pPr>
        <w:pStyle w:val="BodyTextBoldheading"/>
      </w:pPr>
      <w:r w:rsidRPr="005040A5">
        <w:t>Banka ovim jamstvom izrijekom izjavljuje suglasnost da korisnik jamstva Zahtjev za naplatu jamstva dostavlja na hrvatskom jeziku.</w:t>
      </w:r>
    </w:p>
    <w:p w14:paraId="37658976" w14:textId="77777777" w:rsidR="005040A5" w:rsidRPr="005040A5" w:rsidRDefault="005040A5" w:rsidP="005040A5">
      <w:pPr>
        <w:pStyle w:val="BodyTextBoldheading"/>
      </w:pPr>
    </w:p>
    <w:p w14:paraId="15E5A737" w14:textId="77777777" w:rsidR="005040A5" w:rsidRDefault="005040A5" w:rsidP="005040A5">
      <w:pPr>
        <w:pStyle w:val="BodyTextBoldheading"/>
      </w:pPr>
      <w:r w:rsidRPr="005040A5">
        <w:t>U odnosima između banke i korisnika jamstva mjerodavno pravo je zakonodavstvo Republike Hrvatske te svi sporovi koji proizlaze iz ovog jamstva i u vezi s njim, uključujući i sporove koji se odnose na pitanja njegovog valjanog nastanka, povrede ili prestanka, kao i na pravne učinke koji iz toga proistječu, konačno će se riješiti arbitražom u skladu s važećim Pravilnikom o arbitraži pri Stalnom arbitražnom sudištu Hrvatske gospodarske komore (Zagrebačkim pravilima). Broj arbitara bit će tri. Jezik arbitražnog postupka bit će hrvatski. Mjesto arbitraže bit će Zagreb. Ovlaštenik za imenovanje bit će predsjednik Stalnog arbitražnog sudišta pri Hrvatskoj gospodarskoj komori.</w:t>
      </w:r>
    </w:p>
    <w:p w14:paraId="4D574504" w14:textId="77777777" w:rsidR="005040A5" w:rsidRPr="005040A5" w:rsidRDefault="005040A5" w:rsidP="005040A5">
      <w:pPr>
        <w:pStyle w:val="BodyTextBoldheading"/>
      </w:pPr>
    </w:p>
    <w:p w14:paraId="264C98B6" w14:textId="77777777" w:rsidR="005040A5" w:rsidRPr="005040A5" w:rsidRDefault="005040A5" w:rsidP="005040A5">
      <w:pPr>
        <w:pStyle w:val="BodyTextBoldheading"/>
      </w:pPr>
      <w:r w:rsidRPr="005040A5">
        <w:t>Po isteku roka važnosti prestaje obveza Banke po ovom Jamstvu i bez povrata istog.</w:t>
      </w:r>
    </w:p>
    <w:p w14:paraId="638B4CA4" w14:textId="77777777" w:rsidR="005040A5" w:rsidRPr="005040A5" w:rsidRDefault="005040A5" w:rsidP="005040A5">
      <w:pPr>
        <w:pStyle w:val="BodyTextBoldheading"/>
      </w:pPr>
    </w:p>
    <w:p w14:paraId="72081734" w14:textId="42DA9FBF" w:rsidR="005040A5" w:rsidRPr="005040A5" w:rsidRDefault="005040A5" w:rsidP="005040A5">
      <w:pPr>
        <w:pStyle w:val="BodyTextBoldheading"/>
      </w:pPr>
      <w:r w:rsidRPr="005040A5">
        <w:t>(M.P)</w:t>
      </w:r>
      <w:r w:rsidRPr="005040A5">
        <w:tab/>
      </w:r>
      <w:r w:rsidRPr="005040A5">
        <w:tab/>
      </w:r>
      <w:r w:rsidRPr="005040A5">
        <w:tab/>
      </w:r>
      <w:r w:rsidRPr="005040A5">
        <w:tab/>
      </w:r>
      <w:r w:rsidRPr="005040A5">
        <w:tab/>
      </w:r>
      <w:r w:rsidRPr="005040A5">
        <w:tab/>
      </w:r>
      <w:r w:rsidRPr="005040A5">
        <w:tab/>
      </w:r>
      <w:r w:rsidRPr="005040A5">
        <w:tab/>
      </w:r>
      <w:r w:rsidRPr="005040A5">
        <w:tab/>
      </w:r>
      <w:r>
        <w:t xml:space="preserve">           </w:t>
      </w:r>
      <w:r w:rsidRPr="005040A5">
        <w:t>BANKA:</w:t>
      </w:r>
    </w:p>
    <w:p w14:paraId="3B6F07BF" w14:textId="77777777" w:rsidR="005040A5" w:rsidRPr="005040A5" w:rsidRDefault="005040A5" w:rsidP="005040A5">
      <w:pPr>
        <w:pStyle w:val="BodyTextBoldheading"/>
        <w:ind w:left="5760"/>
        <w:jc w:val="center"/>
      </w:pPr>
      <w:r w:rsidRPr="005040A5">
        <w:t>________________________</w:t>
      </w:r>
    </w:p>
    <w:p w14:paraId="2D890CEB" w14:textId="77777777" w:rsidR="005040A5" w:rsidRPr="005040A5" w:rsidRDefault="005040A5" w:rsidP="005040A5">
      <w:pPr>
        <w:pStyle w:val="BodyTextBoldheading"/>
        <w:ind w:left="5760"/>
        <w:jc w:val="center"/>
      </w:pPr>
      <w:r w:rsidRPr="005040A5">
        <w:t>(ime i prezime ovlaštene</w:t>
      </w:r>
    </w:p>
    <w:p w14:paraId="7DC167BD" w14:textId="77777777" w:rsidR="005040A5" w:rsidRPr="005040A5" w:rsidRDefault="005040A5" w:rsidP="005040A5">
      <w:pPr>
        <w:pStyle w:val="BodyTextBoldheading"/>
        <w:ind w:left="5760"/>
        <w:jc w:val="center"/>
      </w:pPr>
      <w:r w:rsidRPr="005040A5">
        <w:t>osobe za izdavanje jamstva i</w:t>
      </w:r>
    </w:p>
    <w:p w14:paraId="7789F853" w14:textId="67D4AC7F" w:rsidR="005040A5" w:rsidRPr="002770F2" w:rsidRDefault="005040A5" w:rsidP="002770F2">
      <w:pPr>
        <w:pStyle w:val="BodyTextBoldheading"/>
        <w:ind w:left="5760"/>
        <w:jc w:val="center"/>
      </w:pPr>
      <w:r w:rsidRPr="005040A5">
        <w:t>potpis)</w:t>
      </w:r>
    </w:p>
    <w:bookmarkEnd w:id="158"/>
    <w:p w14:paraId="06BDCF5E" w14:textId="77777777" w:rsidR="002770F2" w:rsidRDefault="002770F2" w:rsidP="007A78FD">
      <w:pPr>
        <w:spacing w:after="0" w:line="240" w:lineRule="auto"/>
        <w:rPr>
          <w:rFonts w:ascii="Frank Ruhl Libre" w:hAnsi="Frank Ruhl Libre" w:cs="Frank Ruhl Libre"/>
          <w:bCs/>
          <w:sz w:val="24"/>
          <w:szCs w:val="24"/>
        </w:rPr>
      </w:pPr>
    </w:p>
    <w:p w14:paraId="3AC8EF84" w14:textId="77777777" w:rsidR="002770F2" w:rsidRDefault="002770F2" w:rsidP="007A78FD">
      <w:pPr>
        <w:spacing w:after="0" w:line="240" w:lineRule="auto"/>
        <w:rPr>
          <w:rFonts w:ascii="Frank Ruhl Libre" w:hAnsi="Frank Ruhl Libre" w:cs="Frank Ruhl Libre"/>
          <w:bCs/>
          <w:sz w:val="24"/>
          <w:szCs w:val="24"/>
        </w:rPr>
      </w:pPr>
    </w:p>
    <w:p w14:paraId="49995CCE" w14:textId="77777777" w:rsidR="002770F2" w:rsidRDefault="002770F2" w:rsidP="007A78FD">
      <w:pPr>
        <w:spacing w:after="0" w:line="240" w:lineRule="auto"/>
        <w:rPr>
          <w:rFonts w:ascii="Frank Ruhl Libre" w:hAnsi="Frank Ruhl Libre" w:cs="Frank Ruhl Libre"/>
          <w:bCs/>
          <w:sz w:val="24"/>
          <w:szCs w:val="24"/>
        </w:rPr>
        <w:sectPr w:rsidR="002770F2" w:rsidSect="005400FC">
          <w:pgSz w:w="11907" w:h="16839" w:code="9"/>
          <w:pgMar w:top="1023" w:right="1417" w:bottom="1417" w:left="1417" w:header="708" w:footer="708" w:gutter="0"/>
          <w:cols w:space="708"/>
          <w:docGrid w:linePitch="360"/>
        </w:sectPr>
      </w:pPr>
    </w:p>
    <w:p w14:paraId="23B585A6" w14:textId="6753948B" w:rsidR="007A78FD" w:rsidRPr="007A78FD" w:rsidRDefault="002770F2" w:rsidP="006B5FD6">
      <w:pPr>
        <w:pStyle w:val="Naslov2"/>
      </w:pPr>
      <w:bookmarkStart w:id="159" w:name="_Toc428368562"/>
      <w:bookmarkStart w:id="160" w:name="_Toc428524358"/>
      <w:bookmarkStart w:id="161" w:name="_Toc501033815"/>
      <w:r>
        <w:lastRenderedPageBreak/>
        <w:t>9.2</w:t>
      </w:r>
      <w:r w:rsidR="00045ACD">
        <w:t xml:space="preserve">. </w:t>
      </w:r>
      <w:r w:rsidR="007A78FD" w:rsidRPr="007A78FD">
        <w:t>Popis uspješno izvršenih ugovora</w:t>
      </w:r>
      <w:bookmarkEnd w:id="159"/>
      <w:bookmarkEnd w:id="160"/>
      <w:bookmarkEnd w:id="161"/>
    </w:p>
    <w:tbl>
      <w:tblPr>
        <w:tblStyle w:val="Reetkatablice10"/>
        <w:tblW w:w="5221" w:type="pct"/>
        <w:tblInd w:w="-147" w:type="dxa"/>
        <w:tblLook w:val="04A0" w:firstRow="1" w:lastRow="0" w:firstColumn="1" w:lastColumn="0" w:noHBand="0" w:noVBand="1"/>
      </w:tblPr>
      <w:tblGrid>
        <w:gridCol w:w="1343"/>
        <w:gridCol w:w="3618"/>
        <w:gridCol w:w="3546"/>
        <w:gridCol w:w="3399"/>
        <w:gridCol w:w="3119"/>
      </w:tblGrid>
      <w:tr w:rsidR="007A78FD" w:rsidRPr="007A78FD" w14:paraId="27683FB0" w14:textId="77777777" w:rsidTr="00D935B2">
        <w:trPr>
          <w:trHeight w:val="525"/>
        </w:trPr>
        <w:tc>
          <w:tcPr>
            <w:tcW w:w="2831" w:type="pct"/>
            <w:gridSpan w:val="3"/>
            <w:shd w:val="clear" w:color="auto" w:fill="1F497D" w:themeFill="text2"/>
          </w:tcPr>
          <w:p w14:paraId="05D505D4" w14:textId="77777777" w:rsidR="007A78FD" w:rsidRPr="007A78FD" w:rsidRDefault="007A78FD" w:rsidP="007A78FD">
            <w:pPr>
              <w:spacing w:before="0" w:after="200" w:line="276" w:lineRule="auto"/>
              <w:rPr>
                <w:rFonts w:ascii="Frank Ruhl Libre" w:eastAsia="Times New Roman" w:hAnsi="Frank Ruhl Libre" w:cs="Frank Ruhl Libre"/>
                <w:b/>
                <w:color w:val="FFFFFF"/>
                <w:sz w:val="24"/>
                <w:szCs w:val="24"/>
              </w:rPr>
            </w:pPr>
            <w:r w:rsidRPr="007A78FD">
              <w:rPr>
                <w:rFonts w:ascii="Frank Ruhl Libre" w:eastAsia="Times New Roman" w:hAnsi="Frank Ruhl Libre" w:cs="Frank Ruhl Libre"/>
                <w:b/>
                <w:color w:val="FFFFFF"/>
                <w:sz w:val="24"/>
                <w:szCs w:val="24"/>
              </w:rPr>
              <w:t>NARUČITELJ</w:t>
            </w:r>
          </w:p>
        </w:tc>
        <w:tc>
          <w:tcPr>
            <w:tcW w:w="2169" w:type="pct"/>
            <w:gridSpan w:val="2"/>
            <w:shd w:val="clear" w:color="auto" w:fill="1F497D" w:themeFill="text2"/>
          </w:tcPr>
          <w:p w14:paraId="584D454B" w14:textId="77777777" w:rsidR="007A78FD" w:rsidRPr="007A78FD" w:rsidRDefault="007A78FD" w:rsidP="007A78FD">
            <w:pPr>
              <w:spacing w:before="0" w:after="200" w:line="276" w:lineRule="auto"/>
              <w:rPr>
                <w:rFonts w:ascii="Frank Ruhl Libre" w:eastAsia="Times New Roman" w:hAnsi="Frank Ruhl Libre" w:cs="Frank Ruhl Libre"/>
                <w:b/>
                <w:color w:val="FFFFFF"/>
                <w:sz w:val="24"/>
                <w:szCs w:val="24"/>
              </w:rPr>
            </w:pPr>
            <w:r w:rsidRPr="007A78FD">
              <w:rPr>
                <w:rFonts w:ascii="Frank Ruhl Libre" w:eastAsia="Times New Roman" w:hAnsi="Frank Ruhl Libre" w:cs="Frank Ruhl Libre"/>
                <w:b/>
                <w:color w:val="FFFFFF"/>
                <w:sz w:val="24"/>
                <w:szCs w:val="24"/>
              </w:rPr>
              <w:t>PREDMET NABAVE</w:t>
            </w:r>
          </w:p>
        </w:tc>
      </w:tr>
      <w:tr w:rsidR="007A78FD" w:rsidRPr="007A78FD" w14:paraId="7387431F" w14:textId="77777777" w:rsidTr="00D935B2">
        <w:trPr>
          <w:trHeight w:val="1348"/>
        </w:trPr>
        <w:tc>
          <w:tcPr>
            <w:tcW w:w="2831" w:type="pct"/>
            <w:gridSpan w:val="3"/>
          </w:tcPr>
          <w:p w14:paraId="65601CED" w14:textId="77777777" w:rsidR="007A78FD" w:rsidRPr="007A78FD" w:rsidRDefault="007A78FD" w:rsidP="002770F2">
            <w:pPr>
              <w:spacing w:before="0" w:after="0" w:line="240" w:lineRule="auto"/>
              <w:rPr>
                <w:rFonts w:ascii="Frank Ruhl Libre" w:hAnsi="Frank Ruhl Libre" w:cs="Frank Ruhl Libre"/>
                <w:b/>
                <w:sz w:val="24"/>
                <w:szCs w:val="24"/>
              </w:rPr>
            </w:pPr>
            <w:r w:rsidRPr="007A78FD">
              <w:rPr>
                <w:rFonts w:ascii="Frank Ruhl Libre" w:hAnsi="Frank Ruhl Libre" w:cs="Frank Ruhl Libre"/>
                <w:b/>
                <w:sz w:val="24"/>
                <w:szCs w:val="24"/>
              </w:rPr>
              <w:t>Vode Jastrebarsko d.o.o.</w:t>
            </w:r>
          </w:p>
          <w:p w14:paraId="33428FB5" w14:textId="77777777" w:rsidR="007A78FD" w:rsidRPr="007A78FD" w:rsidRDefault="007A78FD" w:rsidP="002770F2">
            <w:pPr>
              <w:spacing w:before="0" w:after="0" w:line="240" w:lineRule="auto"/>
              <w:rPr>
                <w:rFonts w:ascii="Frank Ruhl Libre" w:hAnsi="Frank Ruhl Libre" w:cs="Frank Ruhl Libre"/>
                <w:b/>
                <w:sz w:val="24"/>
                <w:szCs w:val="24"/>
              </w:rPr>
            </w:pPr>
            <w:r w:rsidRPr="007A78FD">
              <w:rPr>
                <w:rFonts w:ascii="Frank Ruhl Libre" w:hAnsi="Frank Ruhl Libre" w:cs="Frank Ruhl Libre"/>
                <w:b/>
                <w:sz w:val="24"/>
                <w:szCs w:val="24"/>
              </w:rPr>
              <w:t xml:space="preserve">Ulica dr. Franje Tuđmana 47 </w:t>
            </w:r>
          </w:p>
          <w:p w14:paraId="1B8FE3E7" w14:textId="77777777" w:rsidR="007A78FD" w:rsidRPr="007A78FD" w:rsidRDefault="007A78FD" w:rsidP="002770F2">
            <w:pPr>
              <w:spacing w:before="0" w:after="0" w:line="240" w:lineRule="auto"/>
              <w:rPr>
                <w:rFonts w:ascii="Frank Ruhl Libre" w:eastAsia="Times New Roman" w:hAnsi="Frank Ruhl Libre" w:cs="Frank Ruhl Libre"/>
                <w:b/>
                <w:sz w:val="24"/>
                <w:szCs w:val="24"/>
              </w:rPr>
            </w:pPr>
            <w:r w:rsidRPr="007A78FD">
              <w:rPr>
                <w:rFonts w:ascii="Frank Ruhl Libre" w:hAnsi="Frank Ruhl Libre" w:cs="Frank Ruhl Libre"/>
                <w:b/>
                <w:sz w:val="24"/>
                <w:szCs w:val="24"/>
              </w:rPr>
              <w:t>10450 Jastrebarsko</w:t>
            </w:r>
          </w:p>
        </w:tc>
        <w:tc>
          <w:tcPr>
            <w:tcW w:w="2169" w:type="pct"/>
            <w:gridSpan w:val="2"/>
          </w:tcPr>
          <w:p w14:paraId="7A26E3E4" w14:textId="77777777" w:rsidR="007A78FD" w:rsidRPr="007A78FD" w:rsidRDefault="007A78FD" w:rsidP="007A78FD">
            <w:pPr>
              <w:spacing w:before="0" w:after="0" w:line="240" w:lineRule="auto"/>
              <w:jc w:val="center"/>
              <w:rPr>
                <w:rFonts w:ascii="Frank Ruhl Libre" w:hAnsi="Frank Ruhl Libre" w:cs="Frank Ruhl Libre"/>
                <w:b/>
                <w:sz w:val="24"/>
                <w:szCs w:val="24"/>
              </w:rPr>
            </w:pPr>
          </w:p>
          <w:p w14:paraId="41018CE7" w14:textId="7AC63811" w:rsidR="007A78FD" w:rsidRPr="002770F2" w:rsidRDefault="002770F2" w:rsidP="002770F2">
            <w:pPr>
              <w:spacing w:before="0" w:after="0" w:line="240" w:lineRule="auto"/>
              <w:jc w:val="center"/>
              <w:rPr>
                <w:rFonts w:ascii="Frank Ruhl Libre" w:eastAsia="Times New Roman" w:hAnsi="Frank Ruhl Libre" w:cs="Frank Ruhl Libre"/>
                <w:b/>
                <w:i/>
                <w:sz w:val="24"/>
                <w:szCs w:val="24"/>
              </w:rPr>
            </w:pPr>
            <w:r w:rsidRPr="002770F2">
              <w:rPr>
                <w:rFonts w:ascii="Frank Ruhl Libre" w:hAnsi="Frank Ruhl Libre" w:cs="Frank Ruhl Libre"/>
                <w:b/>
                <w:i/>
                <w:color w:val="990000"/>
                <w:sz w:val="24"/>
                <w:szCs w:val="24"/>
              </w:rPr>
              <w:t>Upisati predmet nabave</w:t>
            </w:r>
          </w:p>
        </w:tc>
      </w:tr>
      <w:tr w:rsidR="007A78FD" w:rsidRPr="007A78FD" w14:paraId="1A99B678" w14:textId="77777777" w:rsidTr="00D935B2">
        <w:trPr>
          <w:trHeight w:val="525"/>
        </w:trPr>
        <w:tc>
          <w:tcPr>
            <w:tcW w:w="5000" w:type="pct"/>
            <w:gridSpan w:val="5"/>
            <w:shd w:val="clear" w:color="auto" w:fill="1F497D" w:themeFill="text2"/>
            <w:vAlign w:val="center"/>
          </w:tcPr>
          <w:p w14:paraId="2726E7DC" w14:textId="41E82167" w:rsidR="007A78FD" w:rsidRPr="007A78FD" w:rsidRDefault="007A78FD" w:rsidP="002770F2">
            <w:pPr>
              <w:spacing w:before="0" w:after="200" w:line="276" w:lineRule="auto"/>
              <w:jc w:val="center"/>
              <w:rPr>
                <w:rFonts w:ascii="Frank Ruhl Libre" w:eastAsia="Times New Roman" w:hAnsi="Frank Ruhl Libre" w:cs="Frank Ruhl Libre"/>
                <w:b/>
                <w:color w:val="FFFFFF"/>
                <w:sz w:val="24"/>
                <w:szCs w:val="24"/>
              </w:rPr>
            </w:pPr>
            <w:r w:rsidRPr="007A78FD">
              <w:rPr>
                <w:rFonts w:ascii="Frank Ruhl Libre" w:eastAsia="Times New Roman" w:hAnsi="Frank Ruhl Libre" w:cs="Frank Ruhl Libre"/>
                <w:b/>
                <w:color w:val="FFFFFF"/>
                <w:sz w:val="24"/>
                <w:szCs w:val="24"/>
              </w:rPr>
              <w:t>POPIS USPJEŠNO IZVRŠENIH UGOVORA</w:t>
            </w:r>
          </w:p>
        </w:tc>
      </w:tr>
      <w:tr w:rsidR="002770F2" w:rsidRPr="007A78FD" w14:paraId="752818EF" w14:textId="77777777" w:rsidTr="00D935B2">
        <w:tc>
          <w:tcPr>
            <w:tcW w:w="447" w:type="pct"/>
            <w:shd w:val="clear" w:color="auto" w:fill="C6D9F1" w:themeFill="text2" w:themeFillTint="33"/>
            <w:vAlign w:val="center"/>
          </w:tcPr>
          <w:p w14:paraId="15F9E161" w14:textId="77777777" w:rsidR="002770F2" w:rsidRPr="007A78FD" w:rsidRDefault="002770F2" w:rsidP="00D935B2">
            <w:pPr>
              <w:spacing w:before="0" w:after="0" w:line="276" w:lineRule="auto"/>
              <w:jc w:val="center"/>
              <w:rPr>
                <w:rFonts w:ascii="Frank Ruhl Libre" w:eastAsia="Times New Roman" w:hAnsi="Frank Ruhl Libre" w:cs="Frank Ruhl Libre"/>
                <w:b/>
                <w:sz w:val="24"/>
                <w:szCs w:val="24"/>
              </w:rPr>
            </w:pPr>
            <w:r w:rsidRPr="007A78FD">
              <w:rPr>
                <w:rFonts w:ascii="Frank Ruhl Libre" w:eastAsia="Times New Roman" w:hAnsi="Frank Ruhl Libre" w:cs="Frank Ruhl Libre"/>
                <w:b/>
                <w:sz w:val="24"/>
                <w:szCs w:val="24"/>
              </w:rPr>
              <w:t>REDNI BROJ</w:t>
            </w:r>
          </w:p>
        </w:tc>
        <w:tc>
          <w:tcPr>
            <w:tcW w:w="1204" w:type="pct"/>
            <w:shd w:val="clear" w:color="auto" w:fill="C6D9F1" w:themeFill="text2" w:themeFillTint="33"/>
            <w:vAlign w:val="center"/>
          </w:tcPr>
          <w:p w14:paraId="2E47FA2A" w14:textId="77777777" w:rsidR="002770F2" w:rsidRPr="007A78FD" w:rsidRDefault="002770F2" w:rsidP="00D935B2">
            <w:pPr>
              <w:spacing w:before="0" w:after="0" w:line="276" w:lineRule="auto"/>
              <w:jc w:val="center"/>
              <w:rPr>
                <w:rFonts w:ascii="Frank Ruhl Libre" w:eastAsia="Times New Roman" w:hAnsi="Frank Ruhl Libre" w:cs="Frank Ruhl Libre"/>
                <w:b/>
                <w:sz w:val="24"/>
                <w:szCs w:val="24"/>
              </w:rPr>
            </w:pPr>
            <w:r w:rsidRPr="007A78FD">
              <w:rPr>
                <w:rFonts w:ascii="Frank Ruhl Libre" w:eastAsia="Times New Roman" w:hAnsi="Frank Ruhl Libre" w:cs="Frank Ruhl Libre"/>
                <w:b/>
                <w:sz w:val="24"/>
                <w:szCs w:val="24"/>
              </w:rPr>
              <w:t>NAZIV DRUGE UGOVORNE STRANE</w:t>
            </w:r>
          </w:p>
        </w:tc>
        <w:tc>
          <w:tcPr>
            <w:tcW w:w="1180" w:type="pct"/>
            <w:shd w:val="clear" w:color="auto" w:fill="C6D9F1" w:themeFill="text2" w:themeFillTint="33"/>
            <w:vAlign w:val="center"/>
          </w:tcPr>
          <w:p w14:paraId="1A54F261" w14:textId="6BB08CF1" w:rsidR="002770F2" w:rsidRPr="007A78FD" w:rsidRDefault="002770F2" w:rsidP="00D935B2">
            <w:pPr>
              <w:spacing w:before="0" w:after="0" w:line="276" w:lineRule="auto"/>
              <w:jc w:val="center"/>
              <w:rPr>
                <w:rFonts w:ascii="Frank Ruhl Libre" w:eastAsia="Times New Roman" w:hAnsi="Frank Ruhl Libre" w:cs="Frank Ruhl Libre"/>
                <w:b/>
                <w:sz w:val="24"/>
                <w:szCs w:val="24"/>
              </w:rPr>
            </w:pPr>
            <w:r w:rsidRPr="007A78FD">
              <w:rPr>
                <w:rFonts w:ascii="Frank Ruhl Libre" w:eastAsia="Times New Roman" w:hAnsi="Frank Ruhl Libre" w:cs="Frank Ruhl Libre"/>
                <w:b/>
                <w:sz w:val="24"/>
                <w:szCs w:val="24"/>
              </w:rPr>
              <w:t>NAZIV UGOVORA</w:t>
            </w:r>
          </w:p>
        </w:tc>
        <w:tc>
          <w:tcPr>
            <w:tcW w:w="1131" w:type="pct"/>
            <w:shd w:val="clear" w:color="auto" w:fill="C6D9F1" w:themeFill="text2" w:themeFillTint="33"/>
            <w:vAlign w:val="center"/>
          </w:tcPr>
          <w:p w14:paraId="47E333E7" w14:textId="77777777" w:rsidR="002770F2" w:rsidRPr="007A78FD" w:rsidRDefault="002770F2" w:rsidP="00D935B2">
            <w:pPr>
              <w:spacing w:before="0" w:after="0" w:line="276" w:lineRule="auto"/>
              <w:jc w:val="center"/>
              <w:rPr>
                <w:rFonts w:ascii="Frank Ruhl Libre" w:eastAsia="Times New Roman" w:hAnsi="Frank Ruhl Libre" w:cs="Frank Ruhl Libre"/>
                <w:b/>
                <w:sz w:val="24"/>
                <w:szCs w:val="24"/>
              </w:rPr>
            </w:pPr>
            <w:r w:rsidRPr="007A78FD">
              <w:rPr>
                <w:rFonts w:ascii="Frank Ruhl Libre" w:eastAsia="Times New Roman" w:hAnsi="Frank Ruhl Libre" w:cs="Frank Ruhl Libre"/>
                <w:b/>
                <w:sz w:val="24"/>
                <w:szCs w:val="24"/>
              </w:rPr>
              <w:t>VRIJEDNOST UGOVORA O USLUGAMA (BEZ PDV-a U KUNAMA)</w:t>
            </w:r>
          </w:p>
        </w:tc>
        <w:tc>
          <w:tcPr>
            <w:tcW w:w="1038" w:type="pct"/>
            <w:shd w:val="clear" w:color="auto" w:fill="C6D9F1" w:themeFill="text2" w:themeFillTint="33"/>
            <w:vAlign w:val="center"/>
          </w:tcPr>
          <w:p w14:paraId="724AF563" w14:textId="77777777" w:rsidR="002770F2" w:rsidRPr="007A78FD" w:rsidRDefault="002770F2" w:rsidP="00D935B2">
            <w:pPr>
              <w:spacing w:before="0" w:after="0" w:line="276" w:lineRule="auto"/>
              <w:jc w:val="center"/>
              <w:rPr>
                <w:rFonts w:ascii="Frank Ruhl Libre" w:eastAsia="Times New Roman" w:hAnsi="Frank Ruhl Libre" w:cs="Frank Ruhl Libre"/>
                <w:b/>
                <w:sz w:val="24"/>
                <w:szCs w:val="24"/>
              </w:rPr>
            </w:pPr>
            <w:r w:rsidRPr="007A78FD">
              <w:rPr>
                <w:rFonts w:ascii="Frank Ruhl Libre" w:eastAsia="Times New Roman" w:hAnsi="Frank Ruhl Libre" w:cs="Frank Ruhl Libre"/>
                <w:b/>
                <w:sz w:val="24"/>
                <w:szCs w:val="24"/>
              </w:rPr>
              <w:t>DATUM I MJESTO IZVOĐENJA USLUGA</w:t>
            </w:r>
          </w:p>
        </w:tc>
      </w:tr>
      <w:tr w:rsidR="002770F2" w:rsidRPr="007A78FD" w14:paraId="0292BEFA" w14:textId="77777777" w:rsidTr="00D935B2">
        <w:tc>
          <w:tcPr>
            <w:tcW w:w="447" w:type="pct"/>
          </w:tcPr>
          <w:p w14:paraId="1E517BEB" w14:textId="77777777" w:rsidR="002770F2" w:rsidRPr="007A78FD" w:rsidRDefault="002770F2" w:rsidP="007A78FD">
            <w:pPr>
              <w:spacing w:before="0" w:after="200" w:line="276" w:lineRule="auto"/>
              <w:rPr>
                <w:rFonts w:ascii="Frank Ruhl Libre" w:eastAsia="Times New Roman" w:hAnsi="Frank Ruhl Libre" w:cs="Frank Ruhl Libre"/>
                <w:sz w:val="24"/>
                <w:szCs w:val="24"/>
              </w:rPr>
            </w:pPr>
            <w:r w:rsidRPr="007A78FD">
              <w:rPr>
                <w:rFonts w:ascii="Frank Ruhl Libre" w:eastAsia="Times New Roman" w:hAnsi="Frank Ruhl Libre" w:cs="Frank Ruhl Libre"/>
                <w:sz w:val="24"/>
                <w:szCs w:val="24"/>
              </w:rPr>
              <w:t>1</w:t>
            </w:r>
          </w:p>
        </w:tc>
        <w:tc>
          <w:tcPr>
            <w:tcW w:w="1204" w:type="pct"/>
          </w:tcPr>
          <w:p w14:paraId="370B99D9" w14:textId="77777777" w:rsidR="002770F2" w:rsidRPr="007A78FD" w:rsidRDefault="002770F2" w:rsidP="007A78FD">
            <w:pPr>
              <w:spacing w:before="0" w:after="200" w:line="276" w:lineRule="auto"/>
              <w:rPr>
                <w:rFonts w:ascii="Frank Ruhl Libre" w:eastAsia="Times New Roman" w:hAnsi="Frank Ruhl Libre" w:cs="Frank Ruhl Libre"/>
                <w:sz w:val="24"/>
                <w:szCs w:val="24"/>
              </w:rPr>
            </w:pPr>
          </w:p>
        </w:tc>
        <w:tc>
          <w:tcPr>
            <w:tcW w:w="1180" w:type="pct"/>
          </w:tcPr>
          <w:p w14:paraId="5319EB81" w14:textId="77777777" w:rsidR="002770F2" w:rsidRPr="007A78FD" w:rsidRDefault="002770F2" w:rsidP="007A78FD">
            <w:pPr>
              <w:spacing w:before="0" w:after="200" w:line="276" w:lineRule="auto"/>
              <w:rPr>
                <w:rFonts w:ascii="Frank Ruhl Libre" w:eastAsia="Times New Roman" w:hAnsi="Frank Ruhl Libre" w:cs="Frank Ruhl Libre"/>
                <w:sz w:val="24"/>
                <w:szCs w:val="24"/>
              </w:rPr>
            </w:pPr>
          </w:p>
        </w:tc>
        <w:tc>
          <w:tcPr>
            <w:tcW w:w="1131" w:type="pct"/>
          </w:tcPr>
          <w:p w14:paraId="246C8D41" w14:textId="77777777" w:rsidR="002770F2" w:rsidRPr="007A78FD" w:rsidRDefault="002770F2" w:rsidP="007A78FD">
            <w:pPr>
              <w:spacing w:before="0" w:after="200" w:line="276" w:lineRule="auto"/>
              <w:rPr>
                <w:rFonts w:ascii="Frank Ruhl Libre" w:eastAsia="Times New Roman" w:hAnsi="Frank Ruhl Libre" w:cs="Frank Ruhl Libre"/>
                <w:sz w:val="24"/>
                <w:szCs w:val="24"/>
              </w:rPr>
            </w:pPr>
          </w:p>
        </w:tc>
        <w:tc>
          <w:tcPr>
            <w:tcW w:w="1038" w:type="pct"/>
          </w:tcPr>
          <w:p w14:paraId="7373C4D6" w14:textId="77777777" w:rsidR="002770F2" w:rsidRPr="007A78FD" w:rsidRDefault="002770F2" w:rsidP="007A78FD">
            <w:pPr>
              <w:spacing w:before="0" w:after="200" w:line="276" w:lineRule="auto"/>
              <w:rPr>
                <w:rFonts w:ascii="Frank Ruhl Libre" w:eastAsia="Times New Roman" w:hAnsi="Frank Ruhl Libre" w:cs="Frank Ruhl Libre"/>
                <w:sz w:val="24"/>
                <w:szCs w:val="24"/>
              </w:rPr>
            </w:pPr>
          </w:p>
        </w:tc>
      </w:tr>
      <w:tr w:rsidR="002770F2" w:rsidRPr="007A78FD" w14:paraId="794922D4" w14:textId="77777777" w:rsidTr="00D935B2">
        <w:tc>
          <w:tcPr>
            <w:tcW w:w="447" w:type="pct"/>
          </w:tcPr>
          <w:p w14:paraId="52B53E4F" w14:textId="77777777" w:rsidR="002770F2" w:rsidRPr="007A78FD" w:rsidRDefault="002770F2" w:rsidP="007A78FD">
            <w:pPr>
              <w:spacing w:before="0" w:after="200" w:line="276" w:lineRule="auto"/>
              <w:rPr>
                <w:rFonts w:ascii="Frank Ruhl Libre" w:eastAsia="Times New Roman" w:hAnsi="Frank Ruhl Libre" w:cs="Frank Ruhl Libre"/>
                <w:sz w:val="24"/>
                <w:szCs w:val="24"/>
              </w:rPr>
            </w:pPr>
            <w:r w:rsidRPr="007A78FD">
              <w:rPr>
                <w:rFonts w:ascii="Frank Ruhl Libre" w:eastAsia="Times New Roman" w:hAnsi="Frank Ruhl Libre" w:cs="Frank Ruhl Libre"/>
                <w:sz w:val="24"/>
                <w:szCs w:val="24"/>
              </w:rPr>
              <w:t>2</w:t>
            </w:r>
          </w:p>
        </w:tc>
        <w:tc>
          <w:tcPr>
            <w:tcW w:w="1204" w:type="pct"/>
          </w:tcPr>
          <w:p w14:paraId="0E242D1A" w14:textId="77777777" w:rsidR="002770F2" w:rsidRPr="007A78FD" w:rsidRDefault="002770F2" w:rsidP="007A78FD">
            <w:pPr>
              <w:spacing w:before="0" w:after="200" w:line="276" w:lineRule="auto"/>
              <w:rPr>
                <w:rFonts w:ascii="Frank Ruhl Libre" w:eastAsia="Times New Roman" w:hAnsi="Frank Ruhl Libre" w:cs="Frank Ruhl Libre"/>
                <w:sz w:val="24"/>
                <w:szCs w:val="24"/>
              </w:rPr>
            </w:pPr>
          </w:p>
        </w:tc>
        <w:tc>
          <w:tcPr>
            <w:tcW w:w="1180" w:type="pct"/>
          </w:tcPr>
          <w:p w14:paraId="1CE3051B" w14:textId="77777777" w:rsidR="002770F2" w:rsidRPr="007A78FD" w:rsidRDefault="002770F2" w:rsidP="007A78FD">
            <w:pPr>
              <w:spacing w:before="0" w:after="200" w:line="276" w:lineRule="auto"/>
              <w:rPr>
                <w:rFonts w:ascii="Frank Ruhl Libre" w:eastAsia="Times New Roman" w:hAnsi="Frank Ruhl Libre" w:cs="Frank Ruhl Libre"/>
                <w:sz w:val="24"/>
                <w:szCs w:val="24"/>
              </w:rPr>
            </w:pPr>
          </w:p>
        </w:tc>
        <w:tc>
          <w:tcPr>
            <w:tcW w:w="1131" w:type="pct"/>
          </w:tcPr>
          <w:p w14:paraId="4C479B4C" w14:textId="77777777" w:rsidR="002770F2" w:rsidRPr="007A78FD" w:rsidRDefault="002770F2" w:rsidP="007A78FD">
            <w:pPr>
              <w:spacing w:before="0" w:after="200" w:line="276" w:lineRule="auto"/>
              <w:rPr>
                <w:rFonts w:ascii="Frank Ruhl Libre" w:eastAsia="Times New Roman" w:hAnsi="Frank Ruhl Libre" w:cs="Frank Ruhl Libre"/>
                <w:sz w:val="24"/>
                <w:szCs w:val="24"/>
              </w:rPr>
            </w:pPr>
          </w:p>
        </w:tc>
        <w:tc>
          <w:tcPr>
            <w:tcW w:w="1038" w:type="pct"/>
          </w:tcPr>
          <w:p w14:paraId="721D9F2E" w14:textId="77777777" w:rsidR="002770F2" w:rsidRPr="007A78FD" w:rsidRDefault="002770F2" w:rsidP="007A78FD">
            <w:pPr>
              <w:spacing w:before="0" w:after="200" w:line="276" w:lineRule="auto"/>
              <w:rPr>
                <w:rFonts w:ascii="Frank Ruhl Libre" w:eastAsia="Times New Roman" w:hAnsi="Frank Ruhl Libre" w:cs="Frank Ruhl Libre"/>
                <w:sz w:val="24"/>
                <w:szCs w:val="24"/>
              </w:rPr>
            </w:pPr>
          </w:p>
        </w:tc>
      </w:tr>
      <w:tr w:rsidR="002770F2" w:rsidRPr="007A78FD" w14:paraId="35FB1EEE" w14:textId="77777777" w:rsidTr="00D935B2">
        <w:tc>
          <w:tcPr>
            <w:tcW w:w="447" w:type="pct"/>
          </w:tcPr>
          <w:p w14:paraId="05CA249E" w14:textId="77777777" w:rsidR="002770F2" w:rsidRPr="007A78FD" w:rsidRDefault="002770F2" w:rsidP="007A78FD">
            <w:pPr>
              <w:spacing w:before="0" w:after="200" w:line="276" w:lineRule="auto"/>
              <w:rPr>
                <w:rFonts w:ascii="Frank Ruhl Libre" w:eastAsia="Times New Roman" w:hAnsi="Frank Ruhl Libre" w:cs="Frank Ruhl Libre"/>
                <w:sz w:val="24"/>
                <w:szCs w:val="24"/>
              </w:rPr>
            </w:pPr>
            <w:r w:rsidRPr="007A78FD">
              <w:rPr>
                <w:rFonts w:ascii="Frank Ruhl Libre" w:eastAsia="Times New Roman" w:hAnsi="Frank Ruhl Libre" w:cs="Frank Ruhl Libre"/>
                <w:sz w:val="24"/>
                <w:szCs w:val="24"/>
              </w:rPr>
              <w:t>3</w:t>
            </w:r>
          </w:p>
        </w:tc>
        <w:tc>
          <w:tcPr>
            <w:tcW w:w="1204" w:type="pct"/>
          </w:tcPr>
          <w:p w14:paraId="36EB6FC8" w14:textId="77777777" w:rsidR="002770F2" w:rsidRPr="007A78FD" w:rsidRDefault="002770F2" w:rsidP="007A78FD">
            <w:pPr>
              <w:spacing w:before="0" w:after="200" w:line="276" w:lineRule="auto"/>
              <w:rPr>
                <w:rFonts w:ascii="Frank Ruhl Libre" w:eastAsia="Times New Roman" w:hAnsi="Frank Ruhl Libre" w:cs="Frank Ruhl Libre"/>
                <w:sz w:val="24"/>
                <w:szCs w:val="24"/>
              </w:rPr>
            </w:pPr>
          </w:p>
        </w:tc>
        <w:tc>
          <w:tcPr>
            <w:tcW w:w="1180" w:type="pct"/>
          </w:tcPr>
          <w:p w14:paraId="012C0FD8" w14:textId="77777777" w:rsidR="002770F2" w:rsidRPr="007A78FD" w:rsidRDefault="002770F2" w:rsidP="007A78FD">
            <w:pPr>
              <w:spacing w:before="0" w:after="200" w:line="276" w:lineRule="auto"/>
              <w:rPr>
                <w:rFonts w:ascii="Frank Ruhl Libre" w:eastAsia="Times New Roman" w:hAnsi="Frank Ruhl Libre" w:cs="Frank Ruhl Libre"/>
                <w:sz w:val="24"/>
                <w:szCs w:val="24"/>
              </w:rPr>
            </w:pPr>
          </w:p>
        </w:tc>
        <w:tc>
          <w:tcPr>
            <w:tcW w:w="1131" w:type="pct"/>
          </w:tcPr>
          <w:p w14:paraId="12689030" w14:textId="77777777" w:rsidR="002770F2" w:rsidRPr="007A78FD" w:rsidRDefault="002770F2" w:rsidP="007A78FD">
            <w:pPr>
              <w:spacing w:before="0" w:after="200" w:line="276" w:lineRule="auto"/>
              <w:rPr>
                <w:rFonts w:ascii="Frank Ruhl Libre" w:eastAsia="Times New Roman" w:hAnsi="Frank Ruhl Libre" w:cs="Frank Ruhl Libre"/>
                <w:sz w:val="24"/>
                <w:szCs w:val="24"/>
              </w:rPr>
            </w:pPr>
          </w:p>
        </w:tc>
        <w:tc>
          <w:tcPr>
            <w:tcW w:w="1038" w:type="pct"/>
          </w:tcPr>
          <w:p w14:paraId="50703630" w14:textId="77777777" w:rsidR="002770F2" w:rsidRPr="007A78FD" w:rsidRDefault="002770F2" w:rsidP="007A78FD">
            <w:pPr>
              <w:spacing w:before="0" w:after="200" w:line="276" w:lineRule="auto"/>
              <w:rPr>
                <w:rFonts w:ascii="Frank Ruhl Libre" w:eastAsia="Times New Roman" w:hAnsi="Frank Ruhl Libre" w:cs="Frank Ruhl Libre"/>
                <w:sz w:val="24"/>
                <w:szCs w:val="24"/>
              </w:rPr>
            </w:pPr>
          </w:p>
        </w:tc>
      </w:tr>
      <w:tr w:rsidR="00D935B2" w:rsidRPr="007A78FD" w14:paraId="0A207E7F" w14:textId="77777777" w:rsidTr="00D935B2">
        <w:tc>
          <w:tcPr>
            <w:tcW w:w="447" w:type="pct"/>
          </w:tcPr>
          <w:p w14:paraId="7DDE55EB" w14:textId="77777777" w:rsidR="00D935B2" w:rsidRPr="007A78FD" w:rsidRDefault="00D935B2" w:rsidP="007A78FD">
            <w:pPr>
              <w:spacing w:before="0" w:after="200" w:line="276" w:lineRule="auto"/>
              <w:rPr>
                <w:rFonts w:ascii="Frank Ruhl Libre" w:eastAsia="Times New Roman" w:hAnsi="Frank Ruhl Libre" w:cs="Frank Ruhl Libre"/>
                <w:sz w:val="24"/>
                <w:szCs w:val="24"/>
              </w:rPr>
            </w:pPr>
            <w:r w:rsidRPr="007A78FD">
              <w:rPr>
                <w:rFonts w:ascii="Frank Ruhl Libre" w:eastAsia="Times New Roman" w:hAnsi="Frank Ruhl Libre" w:cs="Frank Ruhl Libre"/>
                <w:sz w:val="24"/>
                <w:szCs w:val="24"/>
              </w:rPr>
              <w:t>4</w:t>
            </w:r>
          </w:p>
        </w:tc>
        <w:tc>
          <w:tcPr>
            <w:tcW w:w="1204" w:type="pct"/>
          </w:tcPr>
          <w:p w14:paraId="559300D2" w14:textId="77777777" w:rsidR="00D935B2" w:rsidRPr="007A78FD" w:rsidRDefault="00D935B2" w:rsidP="007A78FD">
            <w:pPr>
              <w:spacing w:before="0" w:after="200" w:line="276" w:lineRule="auto"/>
              <w:rPr>
                <w:rFonts w:ascii="Frank Ruhl Libre" w:eastAsia="Times New Roman" w:hAnsi="Frank Ruhl Libre" w:cs="Frank Ruhl Libre"/>
                <w:sz w:val="24"/>
                <w:szCs w:val="24"/>
              </w:rPr>
            </w:pPr>
          </w:p>
        </w:tc>
        <w:tc>
          <w:tcPr>
            <w:tcW w:w="1180" w:type="pct"/>
          </w:tcPr>
          <w:p w14:paraId="03935A39" w14:textId="77777777" w:rsidR="00D935B2" w:rsidRPr="007A78FD" w:rsidRDefault="00D935B2" w:rsidP="007A78FD">
            <w:pPr>
              <w:spacing w:before="0" w:after="200" w:line="276" w:lineRule="auto"/>
              <w:rPr>
                <w:rFonts w:ascii="Frank Ruhl Libre" w:eastAsia="Times New Roman" w:hAnsi="Frank Ruhl Libre" w:cs="Frank Ruhl Libre"/>
                <w:sz w:val="24"/>
                <w:szCs w:val="24"/>
              </w:rPr>
            </w:pPr>
          </w:p>
        </w:tc>
        <w:tc>
          <w:tcPr>
            <w:tcW w:w="1131" w:type="pct"/>
          </w:tcPr>
          <w:p w14:paraId="46F8FFB1" w14:textId="77777777" w:rsidR="00D935B2" w:rsidRPr="007A78FD" w:rsidRDefault="00D935B2" w:rsidP="007A78FD">
            <w:pPr>
              <w:spacing w:before="0" w:after="200" w:line="276" w:lineRule="auto"/>
              <w:rPr>
                <w:rFonts w:ascii="Frank Ruhl Libre" w:eastAsia="Times New Roman" w:hAnsi="Frank Ruhl Libre" w:cs="Frank Ruhl Libre"/>
                <w:sz w:val="24"/>
                <w:szCs w:val="24"/>
              </w:rPr>
            </w:pPr>
          </w:p>
        </w:tc>
        <w:tc>
          <w:tcPr>
            <w:tcW w:w="1038" w:type="pct"/>
          </w:tcPr>
          <w:p w14:paraId="597611F9" w14:textId="77777777" w:rsidR="00D935B2" w:rsidRPr="007A78FD" w:rsidRDefault="00D935B2" w:rsidP="007A78FD">
            <w:pPr>
              <w:spacing w:before="0" w:after="200" w:line="276" w:lineRule="auto"/>
              <w:rPr>
                <w:rFonts w:ascii="Frank Ruhl Libre" w:eastAsia="Times New Roman" w:hAnsi="Frank Ruhl Libre" w:cs="Frank Ruhl Libre"/>
                <w:sz w:val="24"/>
                <w:szCs w:val="24"/>
              </w:rPr>
            </w:pPr>
          </w:p>
        </w:tc>
      </w:tr>
    </w:tbl>
    <w:p w14:paraId="7E1F77AF" w14:textId="77777777" w:rsidR="007A78FD" w:rsidRPr="007A78FD" w:rsidRDefault="007A78FD" w:rsidP="007A78FD">
      <w:pPr>
        <w:spacing w:after="200"/>
        <w:jc w:val="left"/>
        <w:rPr>
          <w:rFonts w:ascii="Frank Ruhl Libre" w:hAnsi="Frank Ruhl Libre" w:cs="Frank Ruhl Libre"/>
          <w:sz w:val="24"/>
          <w:szCs w:val="24"/>
        </w:rPr>
      </w:pPr>
    </w:p>
    <w:tbl>
      <w:tblPr>
        <w:tblW w:w="9670" w:type="dxa"/>
        <w:tblInd w:w="47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377"/>
        <w:gridCol w:w="2694"/>
        <w:gridCol w:w="3599"/>
      </w:tblGrid>
      <w:tr w:rsidR="007A78FD" w:rsidRPr="007A78FD" w14:paraId="3699C9E0" w14:textId="77777777" w:rsidTr="00D935B2">
        <w:trPr>
          <w:trHeight w:val="264"/>
        </w:trPr>
        <w:tc>
          <w:tcPr>
            <w:tcW w:w="3377" w:type="dxa"/>
            <w:shd w:val="clear" w:color="auto" w:fill="C6D9F1" w:themeFill="text2" w:themeFillTint="33"/>
          </w:tcPr>
          <w:p w14:paraId="183F8244" w14:textId="79B5A293" w:rsidR="007A78FD" w:rsidRPr="007A78FD" w:rsidRDefault="00D935B2" w:rsidP="007A78FD">
            <w:pPr>
              <w:jc w:val="center"/>
              <w:rPr>
                <w:rFonts w:ascii="Frank Ruhl Libre" w:hAnsi="Frank Ruhl Libre" w:cs="Frank Ruhl Libre"/>
                <w:sz w:val="24"/>
                <w:szCs w:val="24"/>
              </w:rPr>
            </w:pPr>
            <w:r w:rsidRPr="007A78FD">
              <w:rPr>
                <w:rFonts w:ascii="Frank Ruhl Libre" w:hAnsi="Frank Ruhl Libre" w:cs="Frank Ruhl Libre"/>
                <w:sz w:val="24"/>
                <w:szCs w:val="24"/>
              </w:rPr>
              <w:t>(mjesto i datum)</w:t>
            </w:r>
          </w:p>
        </w:tc>
        <w:tc>
          <w:tcPr>
            <w:tcW w:w="2694" w:type="dxa"/>
            <w:shd w:val="clear" w:color="auto" w:fill="C6D9F1" w:themeFill="text2" w:themeFillTint="33"/>
          </w:tcPr>
          <w:p w14:paraId="577530C3" w14:textId="13CE0AEB" w:rsidR="007A78FD" w:rsidRPr="007A78FD" w:rsidRDefault="007A78FD" w:rsidP="00D935B2">
            <w:pPr>
              <w:jc w:val="center"/>
              <w:rPr>
                <w:rFonts w:ascii="Frank Ruhl Libre" w:hAnsi="Frank Ruhl Libre" w:cs="Frank Ruhl Libre"/>
                <w:sz w:val="24"/>
                <w:szCs w:val="24"/>
              </w:rPr>
            </w:pPr>
            <w:r w:rsidRPr="007A78FD">
              <w:rPr>
                <w:rFonts w:ascii="Frank Ruhl Libre" w:hAnsi="Frank Ruhl Libre" w:cs="Frank Ruhl Libre"/>
                <w:sz w:val="24"/>
                <w:szCs w:val="24"/>
              </w:rPr>
              <w:t>M.P.</w:t>
            </w:r>
          </w:p>
        </w:tc>
        <w:tc>
          <w:tcPr>
            <w:tcW w:w="3599" w:type="dxa"/>
            <w:shd w:val="clear" w:color="auto" w:fill="C6D9F1" w:themeFill="text2" w:themeFillTint="33"/>
          </w:tcPr>
          <w:p w14:paraId="45DC7C4F" w14:textId="77777777" w:rsidR="007A78FD" w:rsidRPr="007A78FD" w:rsidRDefault="007A78FD" w:rsidP="007A78FD">
            <w:pPr>
              <w:jc w:val="center"/>
              <w:rPr>
                <w:rFonts w:ascii="Frank Ruhl Libre" w:hAnsi="Frank Ruhl Libre" w:cs="Frank Ruhl Libre"/>
                <w:sz w:val="24"/>
                <w:szCs w:val="24"/>
              </w:rPr>
            </w:pPr>
            <w:r w:rsidRPr="007A78FD">
              <w:rPr>
                <w:rFonts w:ascii="Frank Ruhl Libre" w:hAnsi="Frank Ruhl Libre" w:cs="Frank Ruhl Libre"/>
                <w:sz w:val="24"/>
                <w:szCs w:val="24"/>
              </w:rPr>
              <w:t>Ponuditelj:</w:t>
            </w:r>
          </w:p>
        </w:tc>
      </w:tr>
      <w:tr w:rsidR="007A78FD" w:rsidRPr="007A78FD" w14:paraId="570B5E1C" w14:textId="77777777" w:rsidTr="00D935B2">
        <w:trPr>
          <w:trHeight w:val="264"/>
        </w:trPr>
        <w:tc>
          <w:tcPr>
            <w:tcW w:w="3377" w:type="dxa"/>
            <w:shd w:val="clear" w:color="auto" w:fill="auto"/>
          </w:tcPr>
          <w:p w14:paraId="3EA717C4" w14:textId="77777777" w:rsidR="007A78FD" w:rsidRPr="007A78FD" w:rsidRDefault="007A78FD" w:rsidP="007A78FD">
            <w:pPr>
              <w:jc w:val="center"/>
              <w:rPr>
                <w:rFonts w:ascii="Frank Ruhl Libre" w:hAnsi="Frank Ruhl Libre" w:cs="Frank Ruhl Libre"/>
                <w:sz w:val="24"/>
                <w:szCs w:val="24"/>
              </w:rPr>
            </w:pPr>
          </w:p>
        </w:tc>
        <w:tc>
          <w:tcPr>
            <w:tcW w:w="2694" w:type="dxa"/>
            <w:shd w:val="clear" w:color="auto" w:fill="auto"/>
          </w:tcPr>
          <w:p w14:paraId="2B477E64" w14:textId="77777777" w:rsidR="007A78FD" w:rsidRPr="007A78FD" w:rsidRDefault="007A78FD" w:rsidP="007A78FD">
            <w:pPr>
              <w:jc w:val="center"/>
              <w:rPr>
                <w:rFonts w:ascii="Frank Ruhl Libre" w:hAnsi="Frank Ruhl Libre" w:cs="Frank Ruhl Libre"/>
                <w:sz w:val="24"/>
                <w:szCs w:val="24"/>
              </w:rPr>
            </w:pPr>
          </w:p>
        </w:tc>
        <w:tc>
          <w:tcPr>
            <w:tcW w:w="3599" w:type="dxa"/>
            <w:shd w:val="clear" w:color="auto" w:fill="auto"/>
          </w:tcPr>
          <w:p w14:paraId="70C8810A" w14:textId="77777777" w:rsidR="007A78FD" w:rsidRPr="007A78FD" w:rsidRDefault="007A78FD" w:rsidP="007A78FD">
            <w:pPr>
              <w:jc w:val="center"/>
              <w:rPr>
                <w:rFonts w:ascii="Frank Ruhl Libre" w:hAnsi="Frank Ruhl Libre" w:cs="Frank Ruhl Libre"/>
                <w:sz w:val="24"/>
                <w:szCs w:val="24"/>
              </w:rPr>
            </w:pPr>
          </w:p>
        </w:tc>
      </w:tr>
    </w:tbl>
    <w:p w14:paraId="3062C5F4" w14:textId="77777777" w:rsidR="00D935B2" w:rsidRDefault="00D935B2" w:rsidP="00D935B2">
      <w:pPr>
        <w:pStyle w:val="BodyTextBoldheading"/>
        <w:sectPr w:rsidR="00D935B2" w:rsidSect="002770F2">
          <w:pgSz w:w="16839" w:h="11907" w:orient="landscape" w:code="9"/>
          <w:pgMar w:top="1417" w:right="1023" w:bottom="1417" w:left="1417" w:header="708" w:footer="708" w:gutter="0"/>
          <w:cols w:space="708"/>
          <w:docGrid w:linePitch="360"/>
        </w:sectPr>
      </w:pPr>
      <w:bookmarkStart w:id="162" w:name="_Ref358618825"/>
      <w:bookmarkStart w:id="163" w:name="_Toc375558141"/>
      <w:bookmarkStart w:id="164" w:name="_Ref377629873"/>
      <w:bookmarkStart w:id="165" w:name="_Toc377632703"/>
      <w:bookmarkStart w:id="166" w:name="_Toc445817853"/>
      <w:bookmarkStart w:id="167" w:name="_Toc501033816"/>
      <w:bookmarkStart w:id="168" w:name="_Ref362870347"/>
    </w:p>
    <w:p w14:paraId="094C8089" w14:textId="773BF39E" w:rsidR="007A78FD" w:rsidRPr="007A78FD" w:rsidRDefault="00953DD2" w:rsidP="006B5FD6">
      <w:pPr>
        <w:pStyle w:val="Naslov2"/>
      </w:pPr>
      <w:r>
        <w:lastRenderedPageBreak/>
        <w:t>9.3</w:t>
      </w:r>
      <w:r w:rsidR="00045ACD">
        <w:t xml:space="preserve">. </w:t>
      </w:r>
      <w:r w:rsidR="007A78FD" w:rsidRPr="007A78FD">
        <w:t xml:space="preserve">Izjava </w:t>
      </w:r>
      <w:r w:rsidR="00D935B2">
        <w:t xml:space="preserve">gospodarskog subjekta </w:t>
      </w:r>
      <w:r w:rsidR="007A78FD" w:rsidRPr="007A78FD">
        <w:t xml:space="preserve">o </w:t>
      </w:r>
      <w:r w:rsidR="00D935B2">
        <w:t xml:space="preserve">ne-ključnom </w:t>
      </w:r>
      <w:r w:rsidR="007A78FD" w:rsidRPr="007A78FD">
        <w:t xml:space="preserve">stručnom </w:t>
      </w:r>
      <w:r>
        <w:t>osoblju koje</w:t>
      </w:r>
      <w:r w:rsidR="007A78FD" w:rsidRPr="007A78FD">
        <w:t xml:space="preserve"> će sudjelovati u realizaciji usluga</w:t>
      </w:r>
      <w:bookmarkEnd w:id="162"/>
      <w:bookmarkEnd w:id="163"/>
      <w:bookmarkEnd w:id="164"/>
      <w:bookmarkEnd w:id="165"/>
      <w:bookmarkEnd w:id="166"/>
      <w:bookmarkEnd w:id="167"/>
    </w:p>
    <w:p w14:paraId="2C8F50A8" w14:textId="422FE6C5" w:rsidR="007A78FD" w:rsidRPr="007A78FD" w:rsidRDefault="007A78FD" w:rsidP="00D935B2">
      <w:pPr>
        <w:spacing w:after="0" w:line="240" w:lineRule="auto"/>
        <w:rPr>
          <w:rFonts w:ascii="Frank Ruhl Libre" w:hAnsi="Frank Ruhl Libre" w:cs="Frank Ruhl Libre"/>
          <w:sz w:val="24"/>
          <w:szCs w:val="24"/>
        </w:rPr>
      </w:pPr>
      <w:r w:rsidRPr="007A78FD">
        <w:rPr>
          <w:rFonts w:ascii="Frank Ruhl Libre" w:hAnsi="Frank Ruhl Libre" w:cs="Frank Ruhl Libre"/>
          <w:sz w:val="24"/>
          <w:szCs w:val="24"/>
        </w:rPr>
        <w:t>U otvorenom postupku javne nabave</w:t>
      </w:r>
      <w:r w:rsidR="00D935B2">
        <w:rPr>
          <w:rFonts w:ascii="Frank Ruhl Libre" w:hAnsi="Frank Ruhl Libre" w:cs="Frank Ruhl Libre"/>
          <w:sz w:val="24"/>
          <w:szCs w:val="24"/>
        </w:rPr>
        <w:t xml:space="preserve">: </w:t>
      </w:r>
      <w:r w:rsidR="00D935B2" w:rsidRPr="00D935B2">
        <w:rPr>
          <w:rFonts w:ascii="Frank Ruhl Libre" w:hAnsi="Frank Ruhl Libre" w:cs="Frank Ruhl Libre"/>
          <w:b/>
          <w:i/>
          <w:color w:val="990000"/>
          <w:sz w:val="24"/>
          <w:szCs w:val="24"/>
        </w:rPr>
        <w:t>(upisati predmet nabave i evidencijski broj nabave)</w:t>
      </w:r>
    </w:p>
    <w:p w14:paraId="42B4F067" w14:textId="77777777" w:rsidR="00D935B2" w:rsidRDefault="00D935B2" w:rsidP="00D935B2">
      <w:pPr>
        <w:spacing w:after="0" w:line="240" w:lineRule="auto"/>
        <w:rPr>
          <w:rFonts w:ascii="Frank Ruhl Libre" w:hAnsi="Frank Ruhl Libre" w:cs="Frank Ruhl Libre"/>
          <w:sz w:val="24"/>
          <w:szCs w:val="24"/>
          <w:lang w:eastAsia="hr-HR"/>
        </w:rPr>
      </w:pPr>
    </w:p>
    <w:p w14:paraId="1115F994" w14:textId="56145ED9" w:rsidR="007A78FD" w:rsidRDefault="00D935B2" w:rsidP="00D935B2">
      <w:pPr>
        <w:spacing w:after="0" w:line="240" w:lineRule="auto"/>
        <w:rPr>
          <w:rFonts w:ascii="Frank Ruhl Libre" w:hAnsi="Frank Ruhl Libre" w:cs="Frank Ruhl Libre"/>
          <w:sz w:val="24"/>
          <w:szCs w:val="24"/>
          <w:lang w:eastAsia="hr-HR"/>
        </w:rPr>
      </w:pPr>
      <w:r>
        <w:rPr>
          <w:rFonts w:ascii="Frank Ruhl Libre" w:hAnsi="Frank Ruhl Libre" w:cs="Frank Ruhl Libre"/>
          <w:sz w:val="24"/>
          <w:szCs w:val="24"/>
          <w:lang w:eastAsia="hr-HR"/>
        </w:rPr>
        <w:t>Gospodarski subjekt:</w:t>
      </w:r>
      <w:r w:rsidR="007A78FD" w:rsidRPr="007A78FD">
        <w:rPr>
          <w:rFonts w:ascii="Frank Ruhl Libre" w:hAnsi="Frank Ruhl Libre" w:cs="Frank Ruhl Libre"/>
          <w:sz w:val="24"/>
          <w:szCs w:val="24"/>
          <w:lang w:eastAsia="hr-HR"/>
        </w:rPr>
        <w:t xml:space="preserve"> </w:t>
      </w:r>
      <w:r w:rsidRPr="00D935B2">
        <w:rPr>
          <w:rFonts w:ascii="Frank Ruhl Libre" w:hAnsi="Frank Ruhl Libre" w:cs="Frank Ruhl Libre"/>
          <w:b/>
          <w:i/>
          <w:color w:val="990000"/>
          <w:sz w:val="24"/>
          <w:szCs w:val="24"/>
          <w:lang w:eastAsia="hr-HR"/>
        </w:rPr>
        <w:t>(upisati naziv/tvrtku, sjedište/poslovnu adresu, OIB)</w:t>
      </w:r>
      <w:r>
        <w:rPr>
          <w:rFonts w:ascii="Frank Ruhl Libre" w:hAnsi="Frank Ruhl Libre" w:cs="Frank Ruhl Libre"/>
          <w:b/>
          <w:i/>
          <w:color w:val="990000"/>
          <w:sz w:val="24"/>
          <w:szCs w:val="24"/>
          <w:lang w:eastAsia="hr-HR"/>
        </w:rPr>
        <w:t xml:space="preserve"> </w:t>
      </w:r>
      <w:r>
        <w:rPr>
          <w:rFonts w:ascii="Frank Ruhl Libre" w:hAnsi="Frank Ruhl Libre" w:cs="Frank Ruhl Libre"/>
          <w:b/>
          <w:i/>
          <w:color w:val="990000"/>
          <w:sz w:val="24"/>
          <w:szCs w:val="24"/>
          <w:lang w:eastAsia="hr-HR"/>
        </w:rPr>
        <w:sym w:font="Symbol" w:char="F05B"/>
      </w:r>
      <w:r>
        <w:rPr>
          <w:rFonts w:ascii="Frank Ruhl Libre" w:hAnsi="Frank Ruhl Libre" w:cs="Frank Ruhl Libre"/>
          <w:b/>
          <w:i/>
          <w:color w:val="990000"/>
          <w:sz w:val="24"/>
          <w:szCs w:val="24"/>
          <w:lang w:eastAsia="hr-HR"/>
        </w:rPr>
        <w:t>u slučaju Zajednice ponuditelja navesti naprijed navedena podatke za svakog člana zajednice uz naznaku da se radi o zajednici ponuditelja]</w:t>
      </w:r>
    </w:p>
    <w:p w14:paraId="0DD3A6BF" w14:textId="77777777" w:rsidR="00D935B2" w:rsidRDefault="00D935B2" w:rsidP="00D935B2">
      <w:pPr>
        <w:spacing w:after="0" w:line="240" w:lineRule="auto"/>
        <w:rPr>
          <w:rFonts w:ascii="Frank Ruhl Libre" w:hAnsi="Frank Ruhl Libre" w:cs="Frank Ruhl Libre"/>
          <w:sz w:val="24"/>
          <w:szCs w:val="24"/>
          <w:lang w:eastAsia="hr-HR"/>
        </w:rPr>
      </w:pPr>
    </w:p>
    <w:p w14:paraId="0BB09F5E" w14:textId="4919E457" w:rsidR="00D935B2" w:rsidRDefault="00D935B2" w:rsidP="00D935B2">
      <w:pPr>
        <w:spacing w:after="0" w:line="240" w:lineRule="auto"/>
        <w:rPr>
          <w:rFonts w:ascii="Frank Ruhl Libre" w:hAnsi="Frank Ruhl Libre" w:cs="Frank Ruhl Libre"/>
          <w:sz w:val="24"/>
          <w:szCs w:val="24"/>
          <w:lang w:eastAsia="hr-HR"/>
        </w:rPr>
      </w:pPr>
      <w:r>
        <w:rPr>
          <w:rFonts w:ascii="Frank Ruhl Libre" w:hAnsi="Frank Ruhl Libre" w:cs="Frank Ruhl Libre"/>
          <w:sz w:val="24"/>
          <w:szCs w:val="24"/>
          <w:lang w:eastAsia="hr-HR"/>
        </w:rPr>
        <w:t xml:space="preserve">Daje sljedeću </w:t>
      </w:r>
    </w:p>
    <w:p w14:paraId="0EF43174" w14:textId="77777777" w:rsidR="00D935B2" w:rsidRDefault="00D935B2" w:rsidP="00D935B2">
      <w:pPr>
        <w:spacing w:after="0" w:line="240" w:lineRule="auto"/>
        <w:rPr>
          <w:rFonts w:ascii="Frank Ruhl Libre" w:hAnsi="Frank Ruhl Libre" w:cs="Frank Ruhl Libre"/>
          <w:sz w:val="24"/>
          <w:szCs w:val="24"/>
          <w:lang w:eastAsia="hr-HR"/>
        </w:rPr>
      </w:pPr>
    </w:p>
    <w:p w14:paraId="0159B61A" w14:textId="69ABA469" w:rsidR="00D935B2" w:rsidRPr="00D935B2" w:rsidRDefault="00D935B2" w:rsidP="00D935B2">
      <w:pPr>
        <w:spacing w:after="0" w:line="240" w:lineRule="auto"/>
        <w:jc w:val="center"/>
        <w:rPr>
          <w:rFonts w:ascii="Frank Ruhl Libre" w:hAnsi="Frank Ruhl Libre" w:cs="Frank Ruhl Libre"/>
          <w:b/>
          <w:sz w:val="28"/>
          <w:szCs w:val="28"/>
          <w:lang w:eastAsia="hr-HR"/>
        </w:rPr>
      </w:pPr>
      <w:r w:rsidRPr="00D935B2">
        <w:rPr>
          <w:rFonts w:ascii="Frank Ruhl Libre" w:hAnsi="Frank Ruhl Libre" w:cs="Frank Ruhl Libre"/>
          <w:b/>
          <w:sz w:val="28"/>
          <w:szCs w:val="28"/>
          <w:lang w:eastAsia="hr-HR"/>
        </w:rPr>
        <w:t>IZJAVA</w:t>
      </w:r>
    </w:p>
    <w:p w14:paraId="350A986A" w14:textId="77777777" w:rsidR="00D935B2" w:rsidRDefault="00D935B2" w:rsidP="00D935B2">
      <w:pPr>
        <w:spacing w:after="0" w:line="240" w:lineRule="auto"/>
        <w:rPr>
          <w:rFonts w:ascii="Frank Ruhl Libre" w:hAnsi="Frank Ruhl Libre" w:cs="Frank Ruhl Libre"/>
          <w:sz w:val="24"/>
          <w:szCs w:val="24"/>
          <w:lang w:eastAsia="hr-HR"/>
        </w:rPr>
      </w:pPr>
    </w:p>
    <w:p w14:paraId="13144D41" w14:textId="777D5B3C" w:rsidR="007A78FD" w:rsidRPr="007A78FD" w:rsidRDefault="00D935B2" w:rsidP="00D935B2">
      <w:pPr>
        <w:spacing w:after="0" w:line="240" w:lineRule="auto"/>
        <w:rPr>
          <w:rFonts w:ascii="Frank Ruhl Libre" w:hAnsi="Frank Ruhl Libre" w:cs="Frank Ruhl Libre"/>
          <w:sz w:val="24"/>
          <w:szCs w:val="24"/>
          <w:lang w:eastAsia="hr-HR"/>
        </w:rPr>
      </w:pPr>
      <w:r>
        <w:rPr>
          <w:rFonts w:ascii="Frank Ruhl Libre" w:hAnsi="Frank Ruhl Libre" w:cs="Frank Ruhl Libre"/>
          <w:sz w:val="24"/>
          <w:szCs w:val="24"/>
          <w:lang w:eastAsia="hr-HR"/>
        </w:rPr>
        <w:t>Za uredno i pravodobno izvršenje Ugovora o javnoj nabavi, pored traženih stručnjaka, bit će angažirane i sljedeće osobe:</w:t>
      </w:r>
    </w:p>
    <w:p w14:paraId="792A123A" w14:textId="77777777" w:rsidR="007A78FD" w:rsidRDefault="007A78FD" w:rsidP="007A78FD">
      <w:pPr>
        <w:spacing w:after="0" w:line="240" w:lineRule="auto"/>
        <w:rPr>
          <w:rFonts w:ascii="Frank Ruhl Libre" w:eastAsia="Times New Roman" w:hAnsi="Frank Ruhl Libre" w:cs="Frank Ruhl Libre"/>
          <w:b/>
          <w:iCs/>
          <w:color w:val="FF0000"/>
          <w:sz w:val="24"/>
          <w:szCs w:val="24"/>
          <w:lang w:bidi="en-US"/>
        </w:rPr>
      </w:pPr>
    </w:p>
    <w:p w14:paraId="1F21F8D9" w14:textId="336ABF98" w:rsidR="00D935B2" w:rsidRDefault="00D940A8" w:rsidP="00D935B2">
      <w:pPr>
        <w:pStyle w:val="Odlomakpopisa"/>
        <w:numPr>
          <w:ilvl w:val="0"/>
          <w:numId w:val="92"/>
        </w:numPr>
        <w:spacing w:after="0" w:line="240" w:lineRule="auto"/>
        <w:rPr>
          <w:rFonts w:ascii="Frank Ruhl Libre" w:eastAsia="Times New Roman" w:hAnsi="Frank Ruhl Libre" w:cs="Frank Ruhl Libre"/>
          <w:b/>
          <w:iCs/>
          <w:sz w:val="24"/>
          <w:szCs w:val="24"/>
          <w:lang w:bidi="en-US"/>
        </w:rPr>
      </w:pPr>
      <w:r>
        <w:rPr>
          <w:rFonts w:ascii="Frank Ruhl Libre" w:eastAsia="Times New Roman" w:hAnsi="Frank Ruhl Libre" w:cs="Frank Ruhl Libre"/>
          <w:b/>
          <w:iCs/>
          <w:sz w:val="24"/>
          <w:szCs w:val="24"/>
          <w:lang w:bidi="en-US"/>
        </w:rPr>
        <w:sym w:font="Symbol" w:char="F05B"/>
      </w:r>
      <w:r>
        <w:rPr>
          <w:rFonts w:ascii="Frank Ruhl Libre" w:eastAsia="Times New Roman" w:hAnsi="Frank Ruhl Libre" w:cs="Frank Ruhl Libre"/>
          <w:b/>
          <w:iCs/>
          <w:sz w:val="24"/>
          <w:szCs w:val="24"/>
          <w:lang w:bidi="en-US"/>
        </w:rPr>
        <w:t xml:space="preserve">ime i prezime], </w:t>
      </w:r>
      <w:r>
        <w:rPr>
          <w:rFonts w:ascii="Frank Ruhl Libre" w:eastAsia="Times New Roman" w:hAnsi="Frank Ruhl Libre" w:cs="Frank Ruhl Libre"/>
          <w:b/>
          <w:iCs/>
          <w:sz w:val="24"/>
          <w:szCs w:val="24"/>
          <w:lang w:bidi="en-US"/>
        </w:rPr>
        <w:sym w:font="Symbol" w:char="F05B"/>
      </w:r>
      <w:r>
        <w:rPr>
          <w:rFonts w:ascii="Frank Ruhl Libre" w:eastAsia="Times New Roman" w:hAnsi="Frank Ruhl Libre" w:cs="Frank Ruhl Libre"/>
          <w:b/>
          <w:iCs/>
          <w:sz w:val="24"/>
          <w:szCs w:val="24"/>
          <w:lang w:bidi="en-US"/>
        </w:rPr>
        <w:t xml:space="preserve">OIB], </w:t>
      </w:r>
      <w:r>
        <w:rPr>
          <w:rFonts w:ascii="Frank Ruhl Libre" w:eastAsia="Times New Roman" w:hAnsi="Frank Ruhl Libre" w:cs="Frank Ruhl Libre"/>
          <w:b/>
          <w:iCs/>
          <w:sz w:val="24"/>
          <w:szCs w:val="24"/>
          <w:lang w:bidi="en-US"/>
        </w:rPr>
        <w:sym w:font="Symbol" w:char="F05B"/>
      </w:r>
      <w:r>
        <w:rPr>
          <w:rFonts w:ascii="Frank Ruhl Libre" w:eastAsia="Times New Roman" w:hAnsi="Frank Ruhl Libre" w:cs="Frank Ruhl Libre"/>
          <w:b/>
          <w:iCs/>
          <w:sz w:val="24"/>
          <w:szCs w:val="24"/>
          <w:lang w:bidi="en-US"/>
        </w:rPr>
        <w:t>poslove koje će osoba obavljati]</w:t>
      </w:r>
    </w:p>
    <w:p w14:paraId="76BD1C35" w14:textId="77777777" w:rsidR="00D940A8" w:rsidRDefault="00D940A8" w:rsidP="00D940A8">
      <w:pPr>
        <w:pStyle w:val="Odlomakpopisa"/>
        <w:numPr>
          <w:ilvl w:val="0"/>
          <w:numId w:val="92"/>
        </w:numPr>
        <w:spacing w:after="0" w:line="240" w:lineRule="auto"/>
        <w:rPr>
          <w:rFonts w:ascii="Frank Ruhl Libre" w:eastAsia="Times New Roman" w:hAnsi="Frank Ruhl Libre" w:cs="Frank Ruhl Libre"/>
          <w:b/>
          <w:iCs/>
          <w:sz w:val="24"/>
          <w:szCs w:val="24"/>
          <w:lang w:bidi="en-US"/>
        </w:rPr>
      </w:pPr>
      <w:r>
        <w:rPr>
          <w:rFonts w:ascii="Frank Ruhl Libre" w:eastAsia="Times New Roman" w:hAnsi="Frank Ruhl Libre" w:cs="Frank Ruhl Libre"/>
          <w:b/>
          <w:iCs/>
          <w:sz w:val="24"/>
          <w:szCs w:val="24"/>
          <w:lang w:bidi="en-US"/>
        </w:rPr>
        <w:sym w:font="Symbol" w:char="F05B"/>
      </w:r>
      <w:r>
        <w:rPr>
          <w:rFonts w:ascii="Frank Ruhl Libre" w:eastAsia="Times New Roman" w:hAnsi="Frank Ruhl Libre" w:cs="Frank Ruhl Libre"/>
          <w:b/>
          <w:iCs/>
          <w:sz w:val="24"/>
          <w:szCs w:val="24"/>
          <w:lang w:bidi="en-US"/>
        </w:rPr>
        <w:t xml:space="preserve">ime i prezime], </w:t>
      </w:r>
      <w:r>
        <w:rPr>
          <w:rFonts w:ascii="Frank Ruhl Libre" w:eastAsia="Times New Roman" w:hAnsi="Frank Ruhl Libre" w:cs="Frank Ruhl Libre"/>
          <w:b/>
          <w:iCs/>
          <w:sz w:val="24"/>
          <w:szCs w:val="24"/>
          <w:lang w:bidi="en-US"/>
        </w:rPr>
        <w:sym w:font="Symbol" w:char="F05B"/>
      </w:r>
      <w:r>
        <w:rPr>
          <w:rFonts w:ascii="Frank Ruhl Libre" w:eastAsia="Times New Roman" w:hAnsi="Frank Ruhl Libre" w:cs="Frank Ruhl Libre"/>
          <w:b/>
          <w:iCs/>
          <w:sz w:val="24"/>
          <w:szCs w:val="24"/>
          <w:lang w:bidi="en-US"/>
        </w:rPr>
        <w:t xml:space="preserve">OIB], </w:t>
      </w:r>
      <w:r>
        <w:rPr>
          <w:rFonts w:ascii="Frank Ruhl Libre" w:eastAsia="Times New Roman" w:hAnsi="Frank Ruhl Libre" w:cs="Frank Ruhl Libre"/>
          <w:b/>
          <w:iCs/>
          <w:sz w:val="24"/>
          <w:szCs w:val="24"/>
          <w:lang w:bidi="en-US"/>
        </w:rPr>
        <w:sym w:font="Symbol" w:char="F05B"/>
      </w:r>
      <w:r>
        <w:rPr>
          <w:rFonts w:ascii="Frank Ruhl Libre" w:eastAsia="Times New Roman" w:hAnsi="Frank Ruhl Libre" w:cs="Frank Ruhl Libre"/>
          <w:b/>
          <w:iCs/>
          <w:sz w:val="24"/>
          <w:szCs w:val="24"/>
          <w:lang w:bidi="en-US"/>
        </w:rPr>
        <w:t>poslove koje će osoba obavljati]</w:t>
      </w:r>
    </w:p>
    <w:p w14:paraId="71C1C32D" w14:textId="77777777" w:rsidR="00D940A8" w:rsidRDefault="00D940A8" w:rsidP="00D940A8">
      <w:pPr>
        <w:pStyle w:val="Odlomakpopisa"/>
        <w:numPr>
          <w:ilvl w:val="0"/>
          <w:numId w:val="92"/>
        </w:numPr>
        <w:spacing w:after="0" w:line="240" w:lineRule="auto"/>
        <w:rPr>
          <w:rFonts w:ascii="Frank Ruhl Libre" w:eastAsia="Times New Roman" w:hAnsi="Frank Ruhl Libre" w:cs="Frank Ruhl Libre"/>
          <w:b/>
          <w:iCs/>
          <w:sz w:val="24"/>
          <w:szCs w:val="24"/>
          <w:lang w:bidi="en-US"/>
        </w:rPr>
      </w:pPr>
      <w:r>
        <w:rPr>
          <w:rFonts w:ascii="Frank Ruhl Libre" w:eastAsia="Times New Roman" w:hAnsi="Frank Ruhl Libre" w:cs="Frank Ruhl Libre"/>
          <w:b/>
          <w:iCs/>
          <w:sz w:val="24"/>
          <w:szCs w:val="24"/>
          <w:lang w:bidi="en-US"/>
        </w:rPr>
        <w:sym w:font="Symbol" w:char="F05B"/>
      </w:r>
      <w:r>
        <w:rPr>
          <w:rFonts w:ascii="Frank Ruhl Libre" w:eastAsia="Times New Roman" w:hAnsi="Frank Ruhl Libre" w:cs="Frank Ruhl Libre"/>
          <w:b/>
          <w:iCs/>
          <w:sz w:val="24"/>
          <w:szCs w:val="24"/>
          <w:lang w:bidi="en-US"/>
        </w:rPr>
        <w:t xml:space="preserve">ime i prezime], </w:t>
      </w:r>
      <w:r>
        <w:rPr>
          <w:rFonts w:ascii="Frank Ruhl Libre" w:eastAsia="Times New Roman" w:hAnsi="Frank Ruhl Libre" w:cs="Frank Ruhl Libre"/>
          <w:b/>
          <w:iCs/>
          <w:sz w:val="24"/>
          <w:szCs w:val="24"/>
          <w:lang w:bidi="en-US"/>
        </w:rPr>
        <w:sym w:font="Symbol" w:char="F05B"/>
      </w:r>
      <w:r>
        <w:rPr>
          <w:rFonts w:ascii="Frank Ruhl Libre" w:eastAsia="Times New Roman" w:hAnsi="Frank Ruhl Libre" w:cs="Frank Ruhl Libre"/>
          <w:b/>
          <w:iCs/>
          <w:sz w:val="24"/>
          <w:szCs w:val="24"/>
          <w:lang w:bidi="en-US"/>
        </w:rPr>
        <w:t xml:space="preserve">OIB], </w:t>
      </w:r>
      <w:r>
        <w:rPr>
          <w:rFonts w:ascii="Frank Ruhl Libre" w:eastAsia="Times New Roman" w:hAnsi="Frank Ruhl Libre" w:cs="Frank Ruhl Libre"/>
          <w:b/>
          <w:iCs/>
          <w:sz w:val="24"/>
          <w:szCs w:val="24"/>
          <w:lang w:bidi="en-US"/>
        </w:rPr>
        <w:sym w:font="Symbol" w:char="F05B"/>
      </w:r>
      <w:r>
        <w:rPr>
          <w:rFonts w:ascii="Frank Ruhl Libre" w:eastAsia="Times New Roman" w:hAnsi="Frank Ruhl Libre" w:cs="Frank Ruhl Libre"/>
          <w:b/>
          <w:iCs/>
          <w:sz w:val="24"/>
          <w:szCs w:val="24"/>
          <w:lang w:bidi="en-US"/>
        </w:rPr>
        <w:t>poslove koje će osoba obavljati]</w:t>
      </w:r>
    </w:p>
    <w:p w14:paraId="2144F42D" w14:textId="77777777" w:rsidR="00D940A8" w:rsidRPr="00D935B2" w:rsidRDefault="00D940A8" w:rsidP="00D940A8">
      <w:pPr>
        <w:pStyle w:val="Odlomakpopisa"/>
        <w:spacing w:after="0" w:line="240" w:lineRule="auto"/>
        <w:rPr>
          <w:rFonts w:ascii="Frank Ruhl Libre" w:eastAsia="Times New Roman" w:hAnsi="Frank Ruhl Libre" w:cs="Frank Ruhl Libre"/>
          <w:b/>
          <w:iCs/>
          <w:sz w:val="24"/>
          <w:szCs w:val="24"/>
          <w:lang w:bidi="en-US"/>
        </w:rPr>
      </w:pPr>
    </w:p>
    <w:p w14:paraId="5E0A21F2" w14:textId="77777777" w:rsidR="007A78FD" w:rsidRPr="007A78FD" w:rsidRDefault="007A78FD" w:rsidP="007A78FD">
      <w:pPr>
        <w:spacing w:after="0" w:line="240" w:lineRule="auto"/>
        <w:rPr>
          <w:rFonts w:ascii="Frank Ruhl Libre" w:eastAsia="Times New Roman" w:hAnsi="Frank Ruhl Libre" w:cs="Frank Ruhl Libre"/>
          <w:b/>
          <w:iCs/>
          <w:color w:val="FF0000"/>
          <w:sz w:val="24"/>
          <w:szCs w:val="24"/>
          <w:lang w:bidi="en-US"/>
        </w:rPr>
      </w:pPr>
    </w:p>
    <w:p w14:paraId="60E59952" w14:textId="77777777" w:rsidR="007A78FD" w:rsidRPr="007A78FD" w:rsidRDefault="007A78FD" w:rsidP="007A78FD">
      <w:pPr>
        <w:ind w:left="720"/>
        <w:contextualSpacing/>
        <w:rPr>
          <w:rFonts w:ascii="Frank Ruhl Libre" w:hAnsi="Frank Ruhl Libre" w:cs="Frank Ruhl Libre"/>
          <w:sz w:val="24"/>
          <w:szCs w:val="24"/>
        </w:rPr>
      </w:pPr>
    </w:p>
    <w:tbl>
      <w:tblPr>
        <w:tblW w:w="8961"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235"/>
        <w:gridCol w:w="2694"/>
        <w:gridCol w:w="3032"/>
      </w:tblGrid>
      <w:tr w:rsidR="007A78FD" w:rsidRPr="007A78FD" w14:paraId="7274144A" w14:textId="77777777" w:rsidTr="00020E47">
        <w:trPr>
          <w:trHeight w:val="264"/>
        </w:trPr>
        <w:tc>
          <w:tcPr>
            <w:tcW w:w="3235" w:type="dxa"/>
            <w:shd w:val="clear" w:color="auto" w:fill="C6D9F1" w:themeFill="text2" w:themeFillTint="33"/>
          </w:tcPr>
          <w:p w14:paraId="6337D254" w14:textId="5441E47C" w:rsidR="007A78FD" w:rsidRPr="007A78FD" w:rsidRDefault="00D940A8" w:rsidP="007A78FD">
            <w:pPr>
              <w:jc w:val="center"/>
              <w:rPr>
                <w:rFonts w:ascii="Frank Ruhl Libre" w:hAnsi="Frank Ruhl Libre" w:cs="Frank Ruhl Libre"/>
                <w:sz w:val="24"/>
                <w:szCs w:val="24"/>
              </w:rPr>
            </w:pPr>
            <w:r>
              <w:rPr>
                <w:rFonts w:ascii="Frank Ruhl Libre" w:hAnsi="Frank Ruhl Libre" w:cs="Frank Ruhl Libre"/>
                <w:sz w:val="24"/>
                <w:szCs w:val="24"/>
              </w:rPr>
              <w:t>(M</w:t>
            </w:r>
            <w:r w:rsidRPr="007A78FD">
              <w:rPr>
                <w:rFonts w:ascii="Frank Ruhl Libre" w:hAnsi="Frank Ruhl Libre" w:cs="Frank Ruhl Libre"/>
                <w:sz w:val="24"/>
                <w:szCs w:val="24"/>
              </w:rPr>
              <w:t>jesto i datum)</w:t>
            </w:r>
          </w:p>
        </w:tc>
        <w:tc>
          <w:tcPr>
            <w:tcW w:w="2694" w:type="dxa"/>
            <w:shd w:val="clear" w:color="auto" w:fill="C6D9F1" w:themeFill="text2" w:themeFillTint="33"/>
          </w:tcPr>
          <w:p w14:paraId="6F8CBDCC" w14:textId="58FDB2A9" w:rsidR="007A78FD" w:rsidRPr="007A78FD" w:rsidRDefault="007A78FD" w:rsidP="00D940A8">
            <w:pPr>
              <w:jc w:val="center"/>
              <w:rPr>
                <w:rFonts w:ascii="Frank Ruhl Libre" w:hAnsi="Frank Ruhl Libre" w:cs="Frank Ruhl Libre"/>
                <w:sz w:val="24"/>
                <w:szCs w:val="24"/>
              </w:rPr>
            </w:pPr>
            <w:r w:rsidRPr="007A78FD">
              <w:rPr>
                <w:rFonts w:ascii="Frank Ruhl Libre" w:hAnsi="Frank Ruhl Libre" w:cs="Frank Ruhl Libre"/>
                <w:sz w:val="24"/>
                <w:szCs w:val="24"/>
              </w:rPr>
              <w:t>M.P.</w:t>
            </w:r>
          </w:p>
        </w:tc>
        <w:tc>
          <w:tcPr>
            <w:tcW w:w="3032" w:type="dxa"/>
            <w:shd w:val="clear" w:color="auto" w:fill="C6D9F1" w:themeFill="text2" w:themeFillTint="33"/>
          </w:tcPr>
          <w:p w14:paraId="055A40C9" w14:textId="52826BE2" w:rsidR="007A78FD" w:rsidRPr="007A78FD" w:rsidRDefault="00D940A8" w:rsidP="007A78FD">
            <w:pPr>
              <w:jc w:val="center"/>
              <w:rPr>
                <w:rFonts w:ascii="Frank Ruhl Libre" w:hAnsi="Frank Ruhl Libre" w:cs="Frank Ruhl Libre"/>
                <w:sz w:val="24"/>
                <w:szCs w:val="24"/>
              </w:rPr>
            </w:pPr>
            <w:r>
              <w:rPr>
                <w:rFonts w:ascii="Frank Ruhl Libre" w:hAnsi="Frank Ruhl Libre" w:cs="Frank Ruhl Libre"/>
                <w:sz w:val="24"/>
                <w:szCs w:val="24"/>
              </w:rPr>
              <w:t>Gospodarski subjekt</w:t>
            </w:r>
            <w:r w:rsidR="007A78FD" w:rsidRPr="007A78FD">
              <w:rPr>
                <w:rFonts w:ascii="Frank Ruhl Libre" w:hAnsi="Frank Ruhl Libre" w:cs="Frank Ruhl Libre"/>
                <w:sz w:val="24"/>
                <w:szCs w:val="24"/>
              </w:rPr>
              <w:t>:</w:t>
            </w:r>
          </w:p>
        </w:tc>
      </w:tr>
      <w:tr w:rsidR="007A78FD" w:rsidRPr="007A78FD" w14:paraId="31E755BE" w14:textId="77777777" w:rsidTr="00020E47">
        <w:trPr>
          <w:trHeight w:val="264"/>
        </w:trPr>
        <w:tc>
          <w:tcPr>
            <w:tcW w:w="3235" w:type="dxa"/>
            <w:shd w:val="clear" w:color="auto" w:fill="auto"/>
          </w:tcPr>
          <w:p w14:paraId="6A3B60B4" w14:textId="77777777" w:rsidR="007A78FD" w:rsidRPr="007A78FD" w:rsidRDefault="007A78FD" w:rsidP="007A78FD">
            <w:pPr>
              <w:jc w:val="center"/>
              <w:rPr>
                <w:rFonts w:ascii="Frank Ruhl Libre" w:hAnsi="Frank Ruhl Libre" w:cs="Frank Ruhl Libre"/>
                <w:sz w:val="24"/>
                <w:szCs w:val="24"/>
              </w:rPr>
            </w:pPr>
          </w:p>
          <w:p w14:paraId="02F9C31E" w14:textId="77777777" w:rsidR="007A78FD" w:rsidRPr="007A78FD" w:rsidRDefault="007A78FD" w:rsidP="007A78FD">
            <w:pPr>
              <w:jc w:val="center"/>
              <w:rPr>
                <w:rFonts w:ascii="Frank Ruhl Libre" w:hAnsi="Frank Ruhl Libre" w:cs="Frank Ruhl Libre"/>
                <w:sz w:val="24"/>
                <w:szCs w:val="24"/>
              </w:rPr>
            </w:pPr>
          </w:p>
        </w:tc>
        <w:tc>
          <w:tcPr>
            <w:tcW w:w="2694" w:type="dxa"/>
            <w:shd w:val="clear" w:color="auto" w:fill="auto"/>
          </w:tcPr>
          <w:p w14:paraId="42BF14B0" w14:textId="77777777" w:rsidR="007A78FD" w:rsidRPr="007A78FD" w:rsidRDefault="007A78FD" w:rsidP="007A78FD">
            <w:pPr>
              <w:jc w:val="center"/>
              <w:rPr>
                <w:rFonts w:ascii="Frank Ruhl Libre" w:hAnsi="Frank Ruhl Libre" w:cs="Frank Ruhl Libre"/>
                <w:sz w:val="24"/>
                <w:szCs w:val="24"/>
              </w:rPr>
            </w:pPr>
          </w:p>
        </w:tc>
        <w:tc>
          <w:tcPr>
            <w:tcW w:w="3032" w:type="dxa"/>
            <w:shd w:val="clear" w:color="auto" w:fill="auto"/>
          </w:tcPr>
          <w:p w14:paraId="37898606" w14:textId="77777777" w:rsidR="007A78FD" w:rsidRPr="007A78FD" w:rsidRDefault="007A78FD" w:rsidP="007A78FD">
            <w:pPr>
              <w:jc w:val="center"/>
              <w:rPr>
                <w:rFonts w:ascii="Frank Ruhl Libre" w:hAnsi="Frank Ruhl Libre" w:cs="Frank Ruhl Libre"/>
                <w:sz w:val="24"/>
                <w:szCs w:val="24"/>
              </w:rPr>
            </w:pPr>
          </w:p>
        </w:tc>
      </w:tr>
      <w:tr w:rsidR="007A78FD" w:rsidRPr="007A78FD" w14:paraId="53189039" w14:textId="77777777" w:rsidTr="00020E47">
        <w:trPr>
          <w:trHeight w:val="264"/>
        </w:trPr>
        <w:tc>
          <w:tcPr>
            <w:tcW w:w="3235" w:type="dxa"/>
            <w:shd w:val="clear" w:color="auto" w:fill="C6D9F1" w:themeFill="text2" w:themeFillTint="33"/>
          </w:tcPr>
          <w:p w14:paraId="12D13165" w14:textId="29924B93" w:rsidR="007A78FD" w:rsidRPr="007A78FD" w:rsidRDefault="007A78FD" w:rsidP="007A78FD">
            <w:pPr>
              <w:jc w:val="center"/>
              <w:rPr>
                <w:rFonts w:ascii="Frank Ruhl Libre" w:hAnsi="Frank Ruhl Libre" w:cs="Frank Ruhl Libre"/>
                <w:sz w:val="24"/>
                <w:szCs w:val="24"/>
              </w:rPr>
            </w:pPr>
          </w:p>
        </w:tc>
        <w:tc>
          <w:tcPr>
            <w:tcW w:w="2694" w:type="dxa"/>
            <w:shd w:val="clear" w:color="auto" w:fill="C6D9F1" w:themeFill="text2" w:themeFillTint="33"/>
          </w:tcPr>
          <w:p w14:paraId="7E609B39" w14:textId="77777777" w:rsidR="007A78FD" w:rsidRPr="007A78FD" w:rsidRDefault="007A78FD" w:rsidP="007A78FD">
            <w:pPr>
              <w:jc w:val="center"/>
              <w:rPr>
                <w:rFonts w:ascii="Frank Ruhl Libre" w:hAnsi="Frank Ruhl Libre" w:cs="Frank Ruhl Libre"/>
                <w:sz w:val="24"/>
                <w:szCs w:val="24"/>
              </w:rPr>
            </w:pPr>
          </w:p>
        </w:tc>
        <w:tc>
          <w:tcPr>
            <w:tcW w:w="3032" w:type="dxa"/>
            <w:shd w:val="clear" w:color="auto" w:fill="C6D9F1" w:themeFill="text2" w:themeFillTint="33"/>
          </w:tcPr>
          <w:p w14:paraId="5B2FC800" w14:textId="77777777" w:rsidR="007A78FD" w:rsidRPr="007A78FD" w:rsidRDefault="007A78FD" w:rsidP="007A78FD">
            <w:pPr>
              <w:jc w:val="center"/>
              <w:rPr>
                <w:rFonts w:ascii="Frank Ruhl Libre" w:hAnsi="Frank Ruhl Libre" w:cs="Frank Ruhl Libre"/>
                <w:sz w:val="24"/>
                <w:szCs w:val="24"/>
              </w:rPr>
            </w:pPr>
            <w:r w:rsidRPr="007A78FD">
              <w:rPr>
                <w:rFonts w:ascii="Frank Ruhl Libre" w:hAnsi="Frank Ruhl Libre" w:cs="Frank Ruhl Libre"/>
                <w:sz w:val="24"/>
                <w:szCs w:val="24"/>
              </w:rPr>
              <w:t>(potpis ovlaštene osobe)</w:t>
            </w:r>
          </w:p>
        </w:tc>
      </w:tr>
    </w:tbl>
    <w:p w14:paraId="7061CDF2" w14:textId="77777777" w:rsidR="007A78FD" w:rsidRPr="007A78FD" w:rsidRDefault="007A78FD" w:rsidP="007A78FD">
      <w:pPr>
        <w:rPr>
          <w:rFonts w:ascii="Frank Ruhl Libre" w:hAnsi="Frank Ruhl Libre" w:cs="Frank Ruhl Libre"/>
          <w:sz w:val="24"/>
          <w:szCs w:val="24"/>
          <w:lang w:eastAsia="hr-HR"/>
        </w:rPr>
      </w:pPr>
    </w:p>
    <w:p w14:paraId="413C69E0" w14:textId="77777777" w:rsidR="00953DD2" w:rsidRDefault="00953DD2" w:rsidP="007A78FD">
      <w:pPr>
        <w:spacing w:after="200"/>
        <w:jc w:val="left"/>
        <w:rPr>
          <w:rFonts w:ascii="Frank Ruhl Libre" w:hAnsi="Frank Ruhl Libre" w:cs="Frank Ruhl Libre"/>
          <w:bCs/>
          <w:sz w:val="24"/>
          <w:szCs w:val="24"/>
        </w:rPr>
      </w:pPr>
    </w:p>
    <w:p w14:paraId="2DD203B9" w14:textId="77777777" w:rsidR="00953DD2" w:rsidRDefault="00953DD2" w:rsidP="007A78FD">
      <w:pPr>
        <w:spacing w:after="200"/>
        <w:jc w:val="left"/>
        <w:rPr>
          <w:rFonts w:ascii="Frank Ruhl Libre" w:hAnsi="Frank Ruhl Libre" w:cs="Frank Ruhl Libre"/>
          <w:bCs/>
          <w:sz w:val="24"/>
          <w:szCs w:val="24"/>
        </w:rPr>
        <w:sectPr w:rsidR="00953DD2" w:rsidSect="00D935B2">
          <w:pgSz w:w="11907" w:h="16839" w:code="9"/>
          <w:pgMar w:top="1023" w:right="1417" w:bottom="1417" w:left="1417" w:header="708" w:footer="708" w:gutter="0"/>
          <w:cols w:space="708"/>
          <w:docGrid w:linePitch="360"/>
        </w:sectPr>
      </w:pPr>
    </w:p>
    <w:p w14:paraId="387587C1" w14:textId="6437DEC8" w:rsidR="00953DD2" w:rsidRDefault="00953DD2" w:rsidP="006B5FD6">
      <w:pPr>
        <w:pStyle w:val="Naslov2"/>
      </w:pPr>
      <w:bookmarkStart w:id="169" w:name="_Toc445817856"/>
      <w:bookmarkStart w:id="170" w:name="_Toc501033818"/>
      <w:bookmarkEnd w:id="168"/>
      <w:r>
        <w:lastRenderedPageBreak/>
        <w:t>9.4. Obrazac kriterija ekonomski najpovoljnije ponude</w:t>
      </w:r>
    </w:p>
    <w:p w14:paraId="48B807DF" w14:textId="77777777" w:rsidR="00953DD2" w:rsidRDefault="00953DD2" w:rsidP="00953DD2">
      <w:pPr>
        <w:spacing w:after="0" w:line="240" w:lineRule="auto"/>
        <w:rPr>
          <w:rFonts w:ascii="Frank Ruhl Libre" w:hAnsi="Frank Ruhl Libre" w:cs="Frank Ruhl Libre"/>
          <w:sz w:val="24"/>
          <w:szCs w:val="24"/>
        </w:rPr>
      </w:pPr>
    </w:p>
    <w:p w14:paraId="6A610E8F" w14:textId="77777777" w:rsidR="00953DD2" w:rsidRPr="007A78FD" w:rsidRDefault="00953DD2" w:rsidP="00953DD2">
      <w:pPr>
        <w:spacing w:after="0" w:line="240" w:lineRule="auto"/>
        <w:rPr>
          <w:rFonts w:ascii="Frank Ruhl Libre" w:hAnsi="Frank Ruhl Libre" w:cs="Frank Ruhl Libre"/>
          <w:sz w:val="24"/>
          <w:szCs w:val="24"/>
        </w:rPr>
      </w:pPr>
      <w:r w:rsidRPr="007A78FD">
        <w:rPr>
          <w:rFonts w:ascii="Frank Ruhl Libre" w:hAnsi="Frank Ruhl Libre" w:cs="Frank Ruhl Libre"/>
          <w:sz w:val="24"/>
          <w:szCs w:val="24"/>
        </w:rPr>
        <w:t>U otvorenom postupku javne nabave</w:t>
      </w:r>
      <w:r>
        <w:rPr>
          <w:rFonts w:ascii="Frank Ruhl Libre" w:hAnsi="Frank Ruhl Libre" w:cs="Frank Ruhl Libre"/>
          <w:sz w:val="24"/>
          <w:szCs w:val="24"/>
        </w:rPr>
        <w:t xml:space="preserve">: </w:t>
      </w:r>
      <w:r w:rsidRPr="00D935B2">
        <w:rPr>
          <w:rFonts w:ascii="Frank Ruhl Libre" w:hAnsi="Frank Ruhl Libre" w:cs="Frank Ruhl Libre"/>
          <w:b/>
          <w:i/>
          <w:color w:val="990000"/>
          <w:sz w:val="24"/>
          <w:szCs w:val="24"/>
        </w:rPr>
        <w:t>(upisati predmet nabave i evidencijski broj nabave)</w:t>
      </w:r>
    </w:p>
    <w:p w14:paraId="287885F4" w14:textId="77777777" w:rsidR="00953DD2" w:rsidRDefault="00953DD2" w:rsidP="00953DD2">
      <w:pPr>
        <w:spacing w:after="0" w:line="240" w:lineRule="auto"/>
        <w:rPr>
          <w:rFonts w:ascii="Frank Ruhl Libre" w:hAnsi="Frank Ruhl Libre" w:cs="Frank Ruhl Libre"/>
          <w:sz w:val="24"/>
          <w:szCs w:val="24"/>
          <w:lang w:eastAsia="hr-HR"/>
        </w:rPr>
      </w:pPr>
    </w:p>
    <w:p w14:paraId="07581466" w14:textId="389343C3" w:rsidR="00953DD2" w:rsidRDefault="00953DD2" w:rsidP="00953DD2">
      <w:pPr>
        <w:spacing w:after="0" w:line="240" w:lineRule="auto"/>
        <w:rPr>
          <w:rFonts w:ascii="Frank Ruhl Libre" w:hAnsi="Frank Ruhl Libre" w:cs="Frank Ruhl Libre"/>
          <w:sz w:val="24"/>
          <w:szCs w:val="24"/>
          <w:lang w:eastAsia="hr-HR"/>
        </w:rPr>
      </w:pPr>
      <w:r>
        <w:rPr>
          <w:rFonts w:ascii="Frank Ruhl Libre" w:hAnsi="Frank Ruhl Libre" w:cs="Frank Ruhl Libre"/>
          <w:sz w:val="24"/>
          <w:szCs w:val="24"/>
          <w:lang w:eastAsia="hr-HR"/>
        </w:rPr>
        <w:t>Gospodarski subjekt:</w:t>
      </w:r>
      <w:r w:rsidRPr="007A78FD">
        <w:rPr>
          <w:rFonts w:ascii="Frank Ruhl Libre" w:hAnsi="Frank Ruhl Libre" w:cs="Frank Ruhl Libre"/>
          <w:sz w:val="24"/>
          <w:szCs w:val="24"/>
          <w:lang w:eastAsia="hr-HR"/>
        </w:rPr>
        <w:t xml:space="preserve"> </w:t>
      </w:r>
      <w:r w:rsidRPr="00D935B2">
        <w:rPr>
          <w:rFonts w:ascii="Frank Ruhl Libre" w:hAnsi="Frank Ruhl Libre" w:cs="Frank Ruhl Libre"/>
          <w:b/>
          <w:i/>
          <w:color w:val="990000"/>
          <w:sz w:val="24"/>
          <w:szCs w:val="24"/>
          <w:lang w:eastAsia="hr-HR"/>
        </w:rPr>
        <w:t>(upisati naziv/tvrtku, sjedište/poslovnu adresu, OIB)</w:t>
      </w:r>
      <w:r>
        <w:rPr>
          <w:rFonts w:ascii="Frank Ruhl Libre" w:hAnsi="Frank Ruhl Libre" w:cs="Frank Ruhl Libre"/>
          <w:b/>
          <w:i/>
          <w:color w:val="990000"/>
          <w:sz w:val="24"/>
          <w:szCs w:val="24"/>
          <w:lang w:eastAsia="hr-HR"/>
        </w:rPr>
        <w:t xml:space="preserve"> </w:t>
      </w:r>
      <w:r>
        <w:rPr>
          <w:rFonts w:ascii="Frank Ruhl Libre" w:hAnsi="Frank Ruhl Libre" w:cs="Frank Ruhl Libre"/>
          <w:b/>
          <w:i/>
          <w:color w:val="990000"/>
          <w:sz w:val="24"/>
          <w:szCs w:val="24"/>
          <w:lang w:eastAsia="hr-HR"/>
        </w:rPr>
        <w:sym w:font="Symbol" w:char="F05B"/>
      </w:r>
      <w:r>
        <w:rPr>
          <w:rFonts w:ascii="Frank Ruhl Libre" w:hAnsi="Frank Ruhl Libre" w:cs="Frank Ruhl Libre"/>
          <w:b/>
          <w:i/>
          <w:color w:val="990000"/>
          <w:sz w:val="24"/>
          <w:szCs w:val="24"/>
          <w:lang w:eastAsia="hr-HR"/>
        </w:rPr>
        <w:t>u slučaju Zajednice ponuditelja navesti naprijed navedena podatke za svakog člana zajednice uz naznaku da se radi o zajednici ponuditelja]</w:t>
      </w:r>
    </w:p>
    <w:p w14:paraId="049B541A" w14:textId="77777777" w:rsidR="00953DD2" w:rsidRDefault="00953DD2" w:rsidP="00953DD2">
      <w:pPr>
        <w:spacing w:after="0" w:line="240" w:lineRule="auto"/>
        <w:rPr>
          <w:rFonts w:ascii="Frank Ruhl Libre" w:hAnsi="Frank Ruhl Libre" w:cs="Frank Ruhl Libre"/>
          <w:sz w:val="24"/>
          <w:szCs w:val="24"/>
          <w:lang w:eastAsia="hr-HR"/>
        </w:rPr>
      </w:pPr>
    </w:p>
    <w:p w14:paraId="607ADBFA" w14:textId="09ADDB9F" w:rsidR="00953DD2" w:rsidRDefault="00953DD2" w:rsidP="00953DD2">
      <w:pPr>
        <w:spacing w:after="0" w:line="240" w:lineRule="auto"/>
        <w:rPr>
          <w:rFonts w:ascii="Frank Ruhl Libre" w:hAnsi="Frank Ruhl Libre" w:cs="Frank Ruhl Libre"/>
          <w:sz w:val="24"/>
          <w:szCs w:val="24"/>
          <w:lang w:eastAsia="hr-HR"/>
        </w:rPr>
      </w:pPr>
      <w:r>
        <w:rPr>
          <w:rFonts w:ascii="Frank Ruhl Libre" w:hAnsi="Frank Ruhl Libre" w:cs="Frank Ruhl Libre"/>
          <w:sz w:val="24"/>
          <w:szCs w:val="24"/>
          <w:lang w:eastAsia="hr-HR"/>
        </w:rPr>
        <w:t>u odnosu na kriterije ekonomski najpovoljnije ponude očituje se kako slijedi.</w:t>
      </w:r>
    </w:p>
    <w:p w14:paraId="4D408B4E" w14:textId="77777777" w:rsidR="00953DD2" w:rsidRDefault="00953DD2" w:rsidP="00953DD2">
      <w:pPr>
        <w:spacing w:after="0" w:line="240" w:lineRule="auto"/>
        <w:rPr>
          <w:rFonts w:ascii="Frank Ruhl Libre" w:hAnsi="Frank Ruhl Libre" w:cs="Frank Ruhl Libre"/>
          <w:sz w:val="24"/>
          <w:szCs w:val="24"/>
          <w:lang w:eastAsia="hr-HR"/>
        </w:rPr>
      </w:pPr>
    </w:p>
    <w:tbl>
      <w:tblPr>
        <w:tblStyle w:val="Tamnatablicareetke5-isticanje1"/>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2407"/>
        <w:gridCol w:w="3686"/>
      </w:tblGrid>
      <w:tr w:rsidR="00953DD2" w14:paraId="75FCC1A3" w14:textId="77777777" w:rsidTr="00DA2EC7">
        <w:trPr>
          <w:cnfStyle w:val="100000000000" w:firstRow="1" w:lastRow="0" w:firstColumn="0" w:lastColumn="0" w:oddVBand="0" w:evenVBand="0" w:oddHBand="0"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8217" w:type="dxa"/>
            <w:gridSpan w:val="3"/>
            <w:tcBorders>
              <w:top w:val="none" w:sz="0" w:space="0" w:color="auto"/>
              <w:left w:val="none" w:sz="0" w:space="0" w:color="auto"/>
              <w:right w:val="none" w:sz="0" w:space="0" w:color="auto"/>
            </w:tcBorders>
            <w:vAlign w:val="center"/>
          </w:tcPr>
          <w:p w14:paraId="53B586AF" w14:textId="750BDB1A" w:rsidR="00953DD2" w:rsidRDefault="00953DD2" w:rsidP="00DA2EC7">
            <w:pPr>
              <w:spacing w:after="0"/>
              <w:jc w:val="center"/>
              <w:rPr>
                <w:rFonts w:ascii="Frank Ruhl Libre" w:hAnsi="Frank Ruhl Libre" w:cs="Frank Ruhl Libre"/>
                <w:sz w:val="24"/>
                <w:szCs w:val="24"/>
                <w:lang w:eastAsia="hr-HR"/>
              </w:rPr>
            </w:pPr>
            <w:r>
              <w:rPr>
                <w:rFonts w:ascii="Frank Ruhl Libre" w:hAnsi="Frank Ruhl Libre" w:cs="Frank Ruhl Libre"/>
                <w:sz w:val="24"/>
                <w:szCs w:val="24"/>
                <w:lang w:eastAsia="hr-HR"/>
              </w:rPr>
              <w:t>KRITERIJI EKONOMSKI NAJPOVOJINE PONUDE</w:t>
            </w:r>
          </w:p>
        </w:tc>
      </w:tr>
      <w:tr w:rsidR="00DA2EC7" w14:paraId="077DA33A" w14:textId="77777777" w:rsidTr="00DA2EC7">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2124" w:type="dxa"/>
            <w:vMerge w:val="restart"/>
            <w:vAlign w:val="center"/>
          </w:tcPr>
          <w:p w14:paraId="1F21A87F" w14:textId="77777777" w:rsidR="00DA2EC7" w:rsidRDefault="00DA2EC7" w:rsidP="00DA2EC7">
            <w:pPr>
              <w:spacing w:after="0"/>
              <w:jc w:val="center"/>
              <w:rPr>
                <w:rFonts w:ascii="Frank Ruhl Libre" w:hAnsi="Frank Ruhl Libre" w:cs="Frank Ruhl Libre"/>
                <w:sz w:val="24"/>
                <w:szCs w:val="24"/>
                <w:lang w:eastAsia="hr-HR"/>
              </w:rPr>
            </w:pPr>
            <w:r>
              <w:rPr>
                <w:rFonts w:ascii="Frank Ruhl Libre" w:hAnsi="Frank Ruhl Libre" w:cs="Frank Ruhl Libre"/>
                <w:sz w:val="24"/>
                <w:szCs w:val="24"/>
                <w:lang w:eastAsia="hr-HR"/>
              </w:rPr>
              <w:t>CIJENA</w:t>
            </w:r>
          </w:p>
          <w:p w14:paraId="70FFAF2B" w14:textId="6949D4B2" w:rsidR="00DA2EC7" w:rsidRDefault="00DA2EC7" w:rsidP="00DA2EC7">
            <w:pPr>
              <w:spacing w:after="0"/>
              <w:jc w:val="center"/>
              <w:rPr>
                <w:rFonts w:ascii="Frank Ruhl Libre" w:hAnsi="Frank Ruhl Libre" w:cs="Frank Ruhl Libre"/>
                <w:b w:val="0"/>
                <w:bCs w:val="0"/>
                <w:sz w:val="24"/>
                <w:szCs w:val="24"/>
                <w:lang w:eastAsia="hr-HR"/>
              </w:rPr>
            </w:pPr>
            <w:r>
              <w:rPr>
                <w:rFonts w:ascii="Frank Ruhl Libre" w:hAnsi="Frank Ruhl Libre" w:cs="Frank Ruhl Libre"/>
                <w:sz w:val="24"/>
                <w:szCs w:val="24"/>
                <w:lang w:eastAsia="hr-HR"/>
              </w:rPr>
              <w:t>(u kunama)</w:t>
            </w:r>
          </w:p>
        </w:tc>
        <w:tc>
          <w:tcPr>
            <w:tcW w:w="2407" w:type="dxa"/>
          </w:tcPr>
          <w:p w14:paraId="7C9D70CA" w14:textId="7112A02F" w:rsidR="00DA2EC7" w:rsidRDefault="00DA2EC7" w:rsidP="00953DD2">
            <w:pPr>
              <w:spacing w:after="0"/>
              <w:cnfStyle w:val="000000100000" w:firstRow="0" w:lastRow="0" w:firstColumn="0" w:lastColumn="0" w:oddVBand="0" w:evenVBand="0" w:oddHBand="1" w:evenHBand="0" w:firstRowFirstColumn="0" w:firstRowLastColumn="0" w:lastRowFirstColumn="0" w:lastRowLastColumn="0"/>
              <w:rPr>
                <w:rFonts w:ascii="Frank Ruhl Libre" w:hAnsi="Frank Ruhl Libre" w:cs="Frank Ruhl Libre"/>
                <w:sz w:val="24"/>
                <w:szCs w:val="24"/>
                <w:lang w:eastAsia="hr-HR"/>
              </w:rPr>
            </w:pPr>
            <w:r>
              <w:rPr>
                <w:rFonts w:ascii="Frank Ruhl Libre" w:hAnsi="Frank Ruhl Libre" w:cs="Frank Ruhl Libre"/>
                <w:sz w:val="24"/>
                <w:szCs w:val="24"/>
                <w:lang w:eastAsia="hr-HR"/>
              </w:rPr>
              <w:t xml:space="preserve">Cijena bez </w:t>
            </w:r>
            <w:proofErr w:type="spellStart"/>
            <w:r>
              <w:rPr>
                <w:rFonts w:ascii="Frank Ruhl Libre" w:hAnsi="Frank Ruhl Libre" w:cs="Frank Ruhl Libre"/>
                <w:sz w:val="24"/>
                <w:szCs w:val="24"/>
                <w:lang w:eastAsia="hr-HR"/>
              </w:rPr>
              <w:t>PDVa</w:t>
            </w:r>
            <w:proofErr w:type="spellEnd"/>
          </w:p>
        </w:tc>
        <w:tc>
          <w:tcPr>
            <w:tcW w:w="3686" w:type="dxa"/>
          </w:tcPr>
          <w:p w14:paraId="3EFCE8D9" w14:textId="77777777" w:rsidR="00DA2EC7" w:rsidRDefault="00DA2EC7" w:rsidP="00953DD2">
            <w:pPr>
              <w:spacing w:after="0"/>
              <w:cnfStyle w:val="000000100000" w:firstRow="0" w:lastRow="0" w:firstColumn="0" w:lastColumn="0" w:oddVBand="0" w:evenVBand="0" w:oddHBand="1" w:evenHBand="0" w:firstRowFirstColumn="0" w:firstRowLastColumn="0" w:lastRowFirstColumn="0" w:lastRowLastColumn="0"/>
              <w:rPr>
                <w:rFonts w:ascii="Frank Ruhl Libre" w:hAnsi="Frank Ruhl Libre" w:cs="Frank Ruhl Libre"/>
                <w:sz w:val="24"/>
                <w:szCs w:val="24"/>
                <w:lang w:eastAsia="hr-HR"/>
              </w:rPr>
            </w:pPr>
          </w:p>
        </w:tc>
      </w:tr>
      <w:tr w:rsidR="00DA2EC7" w14:paraId="08733B2D" w14:textId="77777777" w:rsidTr="00DA2EC7">
        <w:trPr>
          <w:trHeight w:val="560"/>
        </w:trPr>
        <w:tc>
          <w:tcPr>
            <w:cnfStyle w:val="001000000000" w:firstRow="0" w:lastRow="0" w:firstColumn="1" w:lastColumn="0" w:oddVBand="0" w:evenVBand="0" w:oddHBand="0" w:evenHBand="0" w:firstRowFirstColumn="0" w:firstRowLastColumn="0" w:lastRowFirstColumn="0" w:lastRowLastColumn="0"/>
            <w:tcW w:w="2124" w:type="dxa"/>
            <w:vMerge/>
            <w:vAlign w:val="center"/>
          </w:tcPr>
          <w:p w14:paraId="6B53CFD0" w14:textId="77777777" w:rsidR="00DA2EC7" w:rsidRDefault="00DA2EC7" w:rsidP="00DA2EC7">
            <w:pPr>
              <w:spacing w:after="0"/>
              <w:jc w:val="center"/>
              <w:rPr>
                <w:rFonts w:ascii="Frank Ruhl Libre" w:hAnsi="Frank Ruhl Libre" w:cs="Frank Ruhl Libre"/>
                <w:sz w:val="24"/>
                <w:szCs w:val="24"/>
                <w:lang w:eastAsia="hr-HR"/>
              </w:rPr>
            </w:pPr>
          </w:p>
        </w:tc>
        <w:tc>
          <w:tcPr>
            <w:tcW w:w="2407" w:type="dxa"/>
            <w:shd w:val="clear" w:color="auto" w:fill="B8CCE4" w:themeFill="accent1" w:themeFillTint="66"/>
          </w:tcPr>
          <w:p w14:paraId="0958509B" w14:textId="7298225B" w:rsidR="00DA2EC7" w:rsidRDefault="00DA2EC7" w:rsidP="00953DD2">
            <w:pPr>
              <w:spacing w:after="0"/>
              <w:cnfStyle w:val="000000000000" w:firstRow="0" w:lastRow="0" w:firstColumn="0" w:lastColumn="0" w:oddVBand="0" w:evenVBand="0" w:oddHBand="0" w:evenHBand="0" w:firstRowFirstColumn="0" w:firstRowLastColumn="0" w:lastRowFirstColumn="0" w:lastRowLastColumn="0"/>
              <w:rPr>
                <w:rFonts w:ascii="Frank Ruhl Libre" w:hAnsi="Frank Ruhl Libre" w:cs="Frank Ruhl Libre"/>
                <w:sz w:val="24"/>
                <w:szCs w:val="24"/>
                <w:lang w:eastAsia="hr-HR"/>
              </w:rPr>
            </w:pPr>
            <w:r>
              <w:rPr>
                <w:rFonts w:ascii="Frank Ruhl Libre" w:hAnsi="Frank Ruhl Libre" w:cs="Frank Ruhl Libre"/>
                <w:sz w:val="24"/>
                <w:szCs w:val="24"/>
                <w:lang w:eastAsia="hr-HR"/>
              </w:rPr>
              <w:t>PDV</w:t>
            </w:r>
          </w:p>
        </w:tc>
        <w:tc>
          <w:tcPr>
            <w:tcW w:w="3686" w:type="dxa"/>
            <w:shd w:val="clear" w:color="auto" w:fill="B8CCE4" w:themeFill="accent1" w:themeFillTint="66"/>
          </w:tcPr>
          <w:p w14:paraId="1C190F78" w14:textId="77777777" w:rsidR="00DA2EC7" w:rsidRDefault="00DA2EC7" w:rsidP="00953DD2">
            <w:pPr>
              <w:spacing w:after="0"/>
              <w:cnfStyle w:val="000000000000" w:firstRow="0" w:lastRow="0" w:firstColumn="0" w:lastColumn="0" w:oddVBand="0" w:evenVBand="0" w:oddHBand="0" w:evenHBand="0" w:firstRowFirstColumn="0" w:firstRowLastColumn="0" w:lastRowFirstColumn="0" w:lastRowLastColumn="0"/>
              <w:rPr>
                <w:rFonts w:ascii="Frank Ruhl Libre" w:hAnsi="Frank Ruhl Libre" w:cs="Frank Ruhl Libre"/>
                <w:sz w:val="24"/>
                <w:szCs w:val="24"/>
                <w:lang w:eastAsia="hr-HR"/>
              </w:rPr>
            </w:pPr>
          </w:p>
        </w:tc>
      </w:tr>
      <w:tr w:rsidR="00DA2EC7" w14:paraId="371AA4AA" w14:textId="77777777" w:rsidTr="00DA2EC7">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2124" w:type="dxa"/>
            <w:vMerge/>
          </w:tcPr>
          <w:p w14:paraId="0C721679" w14:textId="77777777" w:rsidR="00DA2EC7" w:rsidRDefault="00DA2EC7" w:rsidP="00953DD2">
            <w:pPr>
              <w:spacing w:after="0"/>
              <w:rPr>
                <w:rFonts w:ascii="Frank Ruhl Libre" w:hAnsi="Frank Ruhl Libre" w:cs="Frank Ruhl Libre"/>
                <w:b w:val="0"/>
                <w:bCs w:val="0"/>
                <w:sz w:val="24"/>
                <w:szCs w:val="24"/>
                <w:lang w:eastAsia="hr-HR"/>
              </w:rPr>
            </w:pPr>
          </w:p>
        </w:tc>
        <w:tc>
          <w:tcPr>
            <w:tcW w:w="2407" w:type="dxa"/>
          </w:tcPr>
          <w:p w14:paraId="4112D915" w14:textId="516B03DB" w:rsidR="00DA2EC7" w:rsidRDefault="00DA2EC7" w:rsidP="00953DD2">
            <w:pPr>
              <w:spacing w:after="0"/>
              <w:cnfStyle w:val="000000100000" w:firstRow="0" w:lastRow="0" w:firstColumn="0" w:lastColumn="0" w:oddVBand="0" w:evenVBand="0" w:oddHBand="1" w:evenHBand="0" w:firstRowFirstColumn="0" w:firstRowLastColumn="0" w:lastRowFirstColumn="0" w:lastRowLastColumn="0"/>
              <w:rPr>
                <w:rFonts w:ascii="Frank Ruhl Libre" w:hAnsi="Frank Ruhl Libre" w:cs="Frank Ruhl Libre"/>
                <w:sz w:val="24"/>
                <w:szCs w:val="24"/>
                <w:lang w:eastAsia="hr-HR"/>
              </w:rPr>
            </w:pPr>
            <w:r>
              <w:rPr>
                <w:rFonts w:ascii="Frank Ruhl Libre" w:hAnsi="Frank Ruhl Libre" w:cs="Frank Ruhl Libre"/>
                <w:sz w:val="24"/>
                <w:szCs w:val="24"/>
                <w:lang w:eastAsia="hr-HR"/>
              </w:rPr>
              <w:t xml:space="preserve">Cijena s </w:t>
            </w:r>
            <w:proofErr w:type="spellStart"/>
            <w:r>
              <w:rPr>
                <w:rFonts w:ascii="Frank Ruhl Libre" w:hAnsi="Frank Ruhl Libre" w:cs="Frank Ruhl Libre"/>
                <w:sz w:val="24"/>
                <w:szCs w:val="24"/>
                <w:lang w:eastAsia="hr-HR"/>
              </w:rPr>
              <w:t>PDVom</w:t>
            </w:r>
            <w:proofErr w:type="spellEnd"/>
          </w:p>
        </w:tc>
        <w:tc>
          <w:tcPr>
            <w:tcW w:w="3686" w:type="dxa"/>
          </w:tcPr>
          <w:p w14:paraId="0B1EC93B" w14:textId="77777777" w:rsidR="00DA2EC7" w:rsidRDefault="00DA2EC7" w:rsidP="00953DD2">
            <w:pPr>
              <w:spacing w:after="0"/>
              <w:cnfStyle w:val="000000100000" w:firstRow="0" w:lastRow="0" w:firstColumn="0" w:lastColumn="0" w:oddVBand="0" w:evenVBand="0" w:oddHBand="1" w:evenHBand="0" w:firstRowFirstColumn="0" w:firstRowLastColumn="0" w:lastRowFirstColumn="0" w:lastRowLastColumn="0"/>
              <w:rPr>
                <w:rFonts w:ascii="Frank Ruhl Libre" w:hAnsi="Frank Ruhl Libre" w:cs="Frank Ruhl Libre"/>
                <w:sz w:val="24"/>
                <w:szCs w:val="24"/>
                <w:lang w:eastAsia="hr-HR"/>
              </w:rPr>
            </w:pPr>
          </w:p>
        </w:tc>
      </w:tr>
      <w:tr w:rsidR="00953DD2" w14:paraId="7DE573B4" w14:textId="77777777" w:rsidTr="00DA2EC7">
        <w:trPr>
          <w:trHeight w:val="818"/>
        </w:trPr>
        <w:tc>
          <w:tcPr>
            <w:cnfStyle w:val="001000000000" w:firstRow="0" w:lastRow="0" w:firstColumn="1" w:lastColumn="0" w:oddVBand="0" w:evenVBand="0" w:oddHBand="0" w:evenHBand="0" w:firstRowFirstColumn="0" w:firstRowLastColumn="0" w:lastRowFirstColumn="0" w:lastRowLastColumn="0"/>
            <w:tcW w:w="4531" w:type="dxa"/>
            <w:gridSpan w:val="2"/>
            <w:tcBorders>
              <w:left w:val="none" w:sz="0" w:space="0" w:color="auto"/>
            </w:tcBorders>
          </w:tcPr>
          <w:p w14:paraId="337B3C79" w14:textId="77777777" w:rsidR="00953DD2" w:rsidRDefault="00953DD2" w:rsidP="00953DD2">
            <w:pPr>
              <w:spacing w:after="0"/>
              <w:rPr>
                <w:rFonts w:ascii="Frank Ruhl Libre" w:hAnsi="Frank Ruhl Libre" w:cs="Frank Ruhl Libre"/>
                <w:sz w:val="24"/>
                <w:szCs w:val="24"/>
                <w:lang w:eastAsia="hr-HR"/>
              </w:rPr>
            </w:pPr>
            <w:r>
              <w:rPr>
                <w:rFonts w:ascii="Frank Ruhl Libre" w:hAnsi="Frank Ruhl Libre" w:cs="Frank Ruhl Libre"/>
                <w:sz w:val="24"/>
                <w:szCs w:val="24"/>
                <w:lang w:eastAsia="hr-HR"/>
              </w:rPr>
              <w:t xml:space="preserve">STRUČNJAK 1 </w:t>
            </w:r>
            <w:r w:rsidR="00DA2EC7">
              <w:rPr>
                <w:rFonts w:ascii="Frank Ruhl Libre" w:hAnsi="Frank Ruhl Libre" w:cs="Frank Ruhl Libre"/>
                <w:sz w:val="24"/>
                <w:szCs w:val="24"/>
                <w:lang w:eastAsia="hr-HR"/>
              </w:rPr>
              <w:t>–</w:t>
            </w:r>
            <w:r>
              <w:rPr>
                <w:rFonts w:ascii="Frank Ruhl Libre" w:hAnsi="Frank Ruhl Libre" w:cs="Frank Ruhl Libre"/>
                <w:sz w:val="24"/>
                <w:szCs w:val="24"/>
                <w:lang w:eastAsia="hr-HR"/>
              </w:rPr>
              <w:t xml:space="preserve"> </w:t>
            </w:r>
            <w:r w:rsidR="00DA2EC7">
              <w:rPr>
                <w:rFonts w:ascii="Frank Ruhl Libre" w:hAnsi="Frank Ruhl Libre" w:cs="Frank Ruhl Libre"/>
                <w:sz w:val="24"/>
                <w:szCs w:val="24"/>
                <w:lang w:eastAsia="hr-HR"/>
              </w:rPr>
              <w:t>Voditelj tima</w:t>
            </w:r>
          </w:p>
          <w:p w14:paraId="79EBAC1A" w14:textId="19CBAF86" w:rsidR="00DA2EC7" w:rsidRDefault="00DA2EC7" w:rsidP="00953DD2">
            <w:pPr>
              <w:spacing w:after="0"/>
              <w:rPr>
                <w:rFonts w:ascii="Frank Ruhl Libre" w:hAnsi="Frank Ruhl Libre" w:cs="Frank Ruhl Libre"/>
                <w:sz w:val="24"/>
                <w:szCs w:val="24"/>
                <w:lang w:eastAsia="hr-HR"/>
              </w:rPr>
            </w:pPr>
            <w:r>
              <w:rPr>
                <w:rFonts w:ascii="Frank Ruhl Libre" w:hAnsi="Frank Ruhl Libre" w:cs="Frank Ruhl Libre"/>
                <w:sz w:val="24"/>
                <w:szCs w:val="24"/>
                <w:lang w:eastAsia="hr-HR"/>
              </w:rPr>
              <w:t>(broj uredno ispunjenih ugovora)</w:t>
            </w:r>
          </w:p>
        </w:tc>
        <w:tc>
          <w:tcPr>
            <w:tcW w:w="3686" w:type="dxa"/>
          </w:tcPr>
          <w:p w14:paraId="61365EF3" w14:textId="77777777" w:rsidR="00953DD2" w:rsidRDefault="00953DD2" w:rsidP="00953DD2">
            <w:pPr>
              <w:spacing w:after="0"/>
              <w:cnfStyle w:val="000000000000" w:firstRow="0" w:lastRow="0" w:firstColumn="0" w:lastColumn="0" w:oddVBand="0" w:evenVBand="0" w:oddHBand="0" w:evenHBand="0" w:firstRowFirstColumn="0" w:firstRowLastColumn="0" w:lastRowFirstColumn="0" w:lastRowLastColumn="0"/>
              <w:rPr>
                <w:rFonts w:ascii="Frank Ruhl Libre" w:hAnsi="Frank Ruhl Libre" w:cs="Frank Ruhl Libre"/>
                <w:sz w:val="24"/>
                <w:szCs w:val="24"/>
                <w:lang w:eastAsia="hr-HR"/>
              </w:rPr>
            </w:pPr>
          </w:p>
        </w:tc>
      </w:tr>
      <w:tr w:rsidR="00953DD2" w14:paraId="0B7797E3" w14:textId="77777777" w:rsidTr="00DA2EC7">
        <w:trPr>
          <w:cnfStyle w:val="000000100000" w:firstRow="0" w:lastRow="0" w:firstColumn="0" w:lastColumn="0" w:oddVBand="0" w:evenVBand="0" w:oddHBand="1" w:evenHBand="0" w:firstRowFirstColumn="0" w:firstRowLastColumn="0" w:lastRowFirstColumn="0" w:lastRowLastColumn="0"/>
          <w:trHeight w:val="986"/>
        </w:trPr>
        <w:tc>
          <w:tcPr>
            <w:cnfStyle w:val="001000000000" w:firstRow="0" w:lastRow="0" w:firstColumn="1" w:lastColumn="0" w:oddVBand="0" w:evenVBand="0" w:oddHBand="0" w:evenHBand="0" w:firstRowFirstColumn="0" w:firstRowLastColumn="0" w:lastRowFirstColumn="0" w:lastRowLastColumn="0"/>
            <w:tcW w:w="4531" w:type="dxa"/>
            <w:gridSpan w:val="2"/>
            <w:tcBorders>
              <w:left w:val="none" w:sz="0" w:space="0" w:color="auto"/>
              <w:bottom w:val="none" w:sz="0" w:space="0" w:color="auto"/>
            </w:tcBorders>
          </w:tcPr>
          <w:p w14:paraId="361958AF" w14:textId="77777777" w:rsidR="00953DD2" w:rsidRDefault="00DA2EC7" w:rsidP="00953DD2">
            <w:pPr>
              <w:spacing w:after="0"/>
              <w:rPr>
                <w:rFonts w:ascii="Frank Ruhl Libre" w:hAnsi="Frank Ruhl Libre" w:cs="Frank Ruhl Libre"/>
                <w:sz w:val="24"/>
                <w:szCs w:val="24"/>
                <w:lang w:eastAsia="hr-HR"/>
              </w:rPr>
            </w:pPr>
            <w:r>
              <w:rPr>
                <w:rFonts w:ascii="Frank Ruhl Libre" w:hAnsi="Frank Ruhl Libre" w:cs="Frank Ruhl Libre"/>
                <w:sz w:val="24"/>
                <w:szCs w:val="24"/>
                <w:lang w:eastAsia="hr-HR"/>
              </w:rPr>
              <w:t xml:space="preserve">STRUČNJAK 2 – Marketinški stručnjak </w:t>
            </w:r>
          </w:p>
          <w:p w14:paraId="6694C204" w14:textId="056C037A" w:rsidR="00DA2EC7" w:rsidRDefault="00DA2EC7" w:rsidP="00953DD2">
            <w:pPr>
              <w:spacing w:after="0"/>
              <w:rPr>
                <w:rFonts w:ascii="Frank Ruhl Libre" w:hAnsi="Frank Ruhl Libre" w:cs="Frank Ruhl Libre"/>
                <w:sz w:val="24"/>
                <w:szCs w:val="24"/>
                <w:lang w:eastAsia="hr-HR"/>
              </w:rPr>
            </w:pPr>
            <w:r>
              <w:rPr>
                <w:rFonts w:ascii="Frank Ruhl Libre" w:hAnsi="Frank Ruhl Libre" w:cs="Frank Ruhl Libre"/>
                <w:sz w:val="24"/>
                <w:szCs w:val="24"/>
                <w:lang w:eastAsia="hr-HR"/>
              </w:rPr>
              <w:t>(broj uredno ispunjenih ugovora)</w:t>
            </w:r>
          </w:p>
        </w:tc>
        <w:tc>
          <w:tcPr>
            <w:tcW w:w="3686" w:type="dxa"/>
          </w:tcPr>
          <w:p w14:paraId="73E3F695" w14:textId="77777777" w:rsidR="00953DD2" w:rsidRDefault="00953DD2" w:rsidP="00953DD2">
            <w:pPr>
              <w:spacing w:after="0"/>
              <w:cnfStyle w:val="000000100000" w:firstRow="0" w:lastRow="0" w:firstColumn="0" w:lastColumn="0" w:oddVBand="0" w:evenVBand="0" w:oddHBand="1" w:evenHBand="0" w:firstRowFirstColumn="0" w:firstRowLastColumn="0" w:lastRowFirstColumn="0" w:lastRowLastColumn="0"/>
              <w:rPr>
                <w:rFonts w:ascii="Frank Ruhl Libre" w:hAnsi="Frank Ruhl Libre" w:cs="Frank Ruhl Libre"/>
                <w:sz w:val="24"/>
                <w:szCs w:val="24"/>
                <w:lang w:eastAsia="hr-HR"/>
              </w:rPr>
            </w:pPr>
          </w:p>
        </w:tc>
      </w:tr>
    </w:tbl>
    <w:p w14:paraId="402D1204" w14:textId="77777777" w:rsidR="00953DD2" w:rsidRDefault="00953DD2" w:rsidP="00953DD2">
      <w:pPr>
        <w:spacing w:after="0" w:line="240" w:lineRule="auto"/>
        <w:rPr>
          <w:rFonts w:ascii="Frank Ruhl Libre" w:hAnsi="Frank Ruhl Libre" w:cs="Frank Ruhl Libre"/>
          <w:sz w:val="24"/>
          <w:szCs w:val="24"/>
          <w:lang w:eastAsia="hr-HR"/>
        </w:rPr>
      </w:pPr>
    </w:p>
    <w:p w14:paraId="2BADDE9A" w14:textId="77777777" w:rsidR="00DA2EC7" w:rsidRDefault="00DA2EC7" w:rsidP="00953DD2">
      <w:pPr>
        <w:spacing w:after="0" w:line="240" w:lineRule="auto"/>
        <w:rPr>
          <w:rFonts w:ascii="Frank Ruhl Libre" w:hAnsi="Frank Ruhl Libre" w:cs="Frank Ruhl Libre"/>
          <w:sz w:val="24"/>
          <w:szCs w:val="24"/>
          <w:lang w:eastAsia="hr-HR"/>
        </w:rPr>
      </w:pPr>
    </w:p>
    <w:p w14:paraId="484189BE" w14:textId="72888D57" w:rsidR="00DA2EC7" w:rsidRDefault="00DA2EC7" w:rsidP="00953DD2">
      <w:pPr>
        <w:spacing w:after="0" w:line="240" w:lineRule="auto"/>
        <w:rPr>
          <w:rFonts w:ascii="Frank Ruhl Libre" w:hAnsi="Frank Ruhl Libre" w:cs="Frank Ruhl Libre"/>
          <w:sz w:val="24"/>
          <w:szCs w:val="24"/>
          <w:lang w:eastAsia="hr-HR"/>
        </w:rPr>
      </w:pPr>
      <w:r>
        <w:rPr>
          <w:rFonts w:ascii="Frank Ruhl Libre" w:hAnsi="Frank Ruhl Libre" w:cs="Frank Ruhl Libre"/>
          <w:sz w:val="24"/>
          <w:szCs w:val="24"/>
          <w:lang w:eastAsia="hr-HR"/>
        </w:rPr>
        <w:t>U ____________________, dana__________________</w:t>
      </w:r>
    </w:p>
    <w:p w14:paraId="154E2906" w14:textId="77777777" w:rsidR="00DA2EC7" w:rsidRDefault="00DA2EC7" w:rsidP="00953DD2">
      <w:pPr>
        <w:spacing w:after="0" w:line="240" w:lineRule="auto"/>
        <w:rPr>
          <w:rFonts w:ascii="Frank Ruhl Libre" w:hAnsi="Frank Ruhl Libre" w:cs="Frank Ruhl Libre"/>
          <w:sz w:val="24"/>
          <w:szCs w:val="24"/>
          <w:lang w:eastAsia="hr-HR"/>
        </w:rPr>
      </w:pPr>
    </w:p>
    <w:p w14:paraId="7BA32B5A" w14:textId="3BC90F55" w:rsidR="00DA2EC7" w:rsidRDefault="00DA2EC7" w:rsidP="00DA2EC7">
      <w:pPr>
        <w:spacing w:after="0" w:line="240" w:lineRule="auto"/>
        <w:ind w:left="2880"/>
        <w:jc w:val="center"/>
        <w:rPr>
          <w:rFonts w:ascii="Frank Ruhl Libre" w:hAnsi="Frank Ruhl Libre" w:cs="Frank Ruhl Libre"/>
          <w:sz w:val="24"/>
          <w:szCs w:val="24"/>
          <w:lang w:eastAsia="hr-HR"/>
        </w:rPr>
      </w:pPr>
      <w:r>
        <w:rPr>
          <w:rFonts w:ascii="Frank Ruhl Libre" w:hAnsi="Frank Ruhl Libre" w:cs="Frank Ruhl Libre"/>
          <w:sz w:val="24"/>
          <w:szCs w:val="24"/>
          <w:lang w:eastAsia="hr-HR"/>
        </w:rPr>
        <w:t>Gospodarski subjekt/Zajednica ponuditelja</w:t>
      </w:r>
    </w:p>
    <w:p w14:paraId="27D30AEC" w14:textId="6656D753" w:rsidR="00DA2EC7" w:rsidRDefault="00DA2EC7" w:rsidP="00DA2EC7">
      <w:pPr>
        <w:spacing w:after="0" w:line="240" w:lineRule="auto"/>
        <w:ind w:left="2880"/>
        <w:jc w:val="center"/>
        <w:rPr>
          <w:rFonts w:ascii="Frank Ruhl Libre" w:hAnsi="Frank Ruhl Libre" w:cs="Frank Ruhl Libre"/>
          <w:b/>
          <w:color w:val="990000"/>
          <w:sz w:val="24"/>
          <w:szCs w:val="24"/>
          <w:lang w:eastAsia="hr-HR"/>
        </w:rPr>
      </w:pPr>
      <w:r w:rsidRPr="00DA2EC7">
        <w:rPr>
          <w:rFonts w:ascii="Frank Ruhl Libre" w:hAnsi="Frank Ruhl Libre" w:cs="Frank Ruhl Libre"/>
          <w:b/>
          <w:color w:val="990000"/>
          <w:sz w:val="24"/>
          <w:szCs w:val="24"/>
          <w:lang w:eastAsia="hr-HR"/>
        </w:rPr>
        <w:t>(upisati ime i prezime osobe ovlaštene za zastupanje)</w:t>
      </w:r>
    </w:p>
    <w:p w14:paraId="1C797EE7" w14:textId="77777777" w:rsidR="00DA2EC7" w:rsidRDefault="00DA2EC7" w:rsidP="00DA2EC7">
      <w:pPr>
        <w:spacing w:after="0" w:line="240" w:lineRule="auto"/>
        <w:ind w:left="2880"/>
        <w:jc w:val="center"/>
        <w:rPr>
          <w:rFonts w:ascii="Frank Ruhl Libre" w:hAnsi="Frank Ruhl Libre" w:cs="Frank Ruhl Libre"/>
          <w:b/>
          <w:color w:val="990000"/>
          <w:sz w:val="24"/>
          <w:szCs w:val="24"/>
          <w:lang w:eastAsia="hr-HR"/>
        </w:rPr>
      </w:pPr>
    </w:p>
    <w:p w14:paraId="7C0632F7" w14:textId="77777777" w:rsidR="00DA2EC7" w:rsidRDefault="00DA2EC7" w:rsidP="00DA2EC7">
      <w:pPr>
        <w:spacing w:after="0" w:line="240" w:lineRule="auto"/>
        <w:ind w:left="2880"/>
        <w:jc w:val="center"/>
        <w:rPr>
          <w:rFonts w:ascii="Frank Ruhl Libre" w:hAnsi="Frank Ruhl Libre" w:cs="Frank Ruhl Libre"/>
          <w:b/>
          <w:color w:val="990000"/>
          <w:sz w:val="24"/>
          <w:szCs w:val="24"/>
          <w:lang w:eastAsia="hr-HR"/>
        </w:rPr>
      </w:pPr>
    </w:p>
    <w:p w14:paraId="14DE1FC6" w14:textId="77777777" w:rsidR="00DA2EC7" w:rsidRDefault="00DA2EC7" w:rsidP="00DA2EC7">
      <w:pPr>
        <w:spacing w:after="0" w:line="240" w:lineRule="auto"/>
        <w:ind w:left="2880"/>
        <w:jc w:val="center"/>
        <w:rPr>
          <w:rFonts w:ascii="Frank Ruhl Libre" w:hAnsi="Frank Ruhl Libre" w:cs="Frank Ruhl Libre"/>
          <w:b/>
          <w:color w:val="990000"/>
          <w:sz w:val="24"/>
          <w:szCs w:val="24"/>
          <w:lang w:eastAsia="hr-HR"/>
        </w:rPr>
      </w:pPr>
    </w:p>
    <w:p w14:paraId="2875B417" w14:textId="77777777" w:rsidR="00DA2EC7" w:rsidRPr="00DA2EC7" w:rsidRDefault="00DA2EC7" w:rsidP="00DA2EC7">
      <w:pPr>
        <w:spacing w:after="0" w:line="240" w:lineRule="auto"/>
        <w:ind w:left="2880"/>
        <w:jc w:val="center"/>
        <w:rPr>
          <w:rFonts w:ascii="Frank Ruhl Libre" w:hAnsi="Frank Ruhl Libre" w:cs="Frank Ruhl Libre"/>
          <w:b/>
          <w:color w:val="990000"/>
          <w:sz w:val="24"/>
          <w:szCs w:val="24"/>
          <w:lang w:eastAsia="hr-HR"/>
        </w:rPr>
      </w:pPr>
    </w:p>
    <w:p w14:paraId="2C8F71F5" w14:textId="16137F93" w:rsidR="00DA2EC7" w:rsidRPr="00DA2EC7" w:rsidRDefault="00DA2EC7" w:rsidP="00DA2EC7">
      <w:pPr>
        <w:spacing w:after="0" w:line="240" w:lineRule="auto"/>
        <w:ind w:left="2880"/>
        <w:jc w:val="center"/>
        <w:rPr>
          <w:rFonts w:ascii="Frank Ruhl Libre" w:hAnsi="Frank Ruhl Libre" w:cs="Frank Ruhl Libre"/>
          <w:b/>
          <w:color w:val="990000"/>
          <w:sz w:val="24"/>
          <w:szCs w:val="24"/>
          <w:lang w:eastAsia="hr-HR"/>
        </w:rPr>
      </w:pPr>
      <w:r w:rsidRPr="00DA2EC7">
        <w:rPr>
          <w:rFonts w:ascii="Frank Ruhl Libre" w:hAnsi="Frank Ruhl Libre" w:cs="Frank Ruhl Libre"/>
          <w:b/>
          <w:color w:val="990000"/>
          <w:sz w:val="24"/>
          <w:szCs w:val="24"/>
          <w:lang w:eastAsia="hr-HR"/>
        </w:rPr>
        <w:t>(potpis)</w:t>
      </w:r>
    </w:p>
    <w:p w14:paraId="3DC31980" w14:textId="77777777" w:rsidR="00DA2EC7" w:rsidRDefault="00DA2EC7" w:rsidP="00953DD2">
      <w:pPr>
        <w:spacing w:after="0" w:line="240" w:lineRule="auto"/>
        <w:rPr>
          <w:rFonts w:ascii="Frank Ruhl Libre" w:hAnsi="Frank Ruhl Libre" w:cs="Frank Ruhl Libre"/>
          <w:sz w:val="24"/>
          <w:szCs w:val="24"/>
          <w:lang w:eastAsia="hr-HR"/>
        </w:rPr>
      </w:pPr>
    </w:p>
    <w:p w14:paraId="00B61C72" w14:textId="77777777" w:rsidR="00DA2EC7" w:rsidRDefault="00DA2EC7" w:rsidP="00953DD2">
      <w:pPr>
        <w:spacing w:after="0" w:line="240" w:lineRule="auto"/>
        <w:rPr>
          <w:rFonts w:ascii="Frank Ruhl Libre" w:hAnsi="Frank Ruhl Libre" w:cs="Frank Ruhl Libre"/>
          <w:sz w:val="24"/>
          <w:szCs w:val="24"/>
          <w:lang w:eastAsia="hr-HR"/>
        </w:rPr>
      </w:pPr>
    </w:p>
    <w:p w14:paraId="656DE5D4" w14:textId="77777777" w:rsidR="00DA2EC7" w:rsidRDefault="00DA2EC7" w:rsidP="00953DD2">
      <w:pPr>
        <w:spacing w:after="0" w:line="240" w:lineRule="auto"/>
        <w:rPr>
          <w:rFonts w:ascii="Frank Ruhl Libre" w:hAnsi="Frank Ruhl Libre" w:cs="Frank Ruhl Libre"/>
          <w:sz w:val="24"/>
          <w:szCs w:val="24"/>
          <w:lang w:eastAsia="hr-HR"/>
        </w:rPr>
      </w:pPr>
    </w:p>
    <w:p w14:paraId="1C1905C3" w14:textId="77777777" w:rsidR="00953DD2" w:rsidRDefault="00953DD2" w:rsidP="00953DD2">
      <w:pPr>
        <w:spacing w:after="0" w:line="240" w:lineRule="auto"/>
        <w:rPr>
          <w:rFonts w:ascii="Frank Ruhl Libre" w:hAnsi="Frank Ruhl Libre" w:cs="Frank Ruhl Libre"/>
          <w:sz w:val="24"/>
          <w:szCs w:val="24"/>
          <w:lang w:eastAsia="hr-HR"/>
        </w:rPr>
      </w:pPr>
    </w:p>
    <w:p w14:paraId="06FEC94F" w14:textId="77777777" w:rsidR="00953DD2" w:rsidRPr="00953DD2" w:rsidRDefault="00953DD2" w:rsidP="00953DD2">
      <w:pPr>
        <w:spacing w:after="0" w:line="240" w:lineRule="auto"/>
        <w:rPr>
          <w:rFonts w:ascii="Frank Ruhl Libre" w:hAnsi="Frank Ruhl Libre" w:cs="Frank Ruhl Libre"/>
          <w:sz w:val="24"/>
          <w:szCs w:val="24"/>
          <w:lang w:eastAsia="hr-HR"/>
        </w:rPr>
        <w:sectPr w:rsidR="00953DD2" w:rsidRPr="00953DD2" w:rsidSect="00D935B2">
          <w:pgSz w:w="11907" w:h="16839" w:code="9"/>
          <w:pgMar w:top="1023" w:right="1417" w:bottom="1417" w:left="1417" w:header="708" w:footer="708" w:gutter="0"/>
          <w:cols w:space="708"/>
          <w:docGrid w:linePitch="360"/>
        </w:sectPr>
      </w:pPr>
    </w:p>
    <w:p w14:paraId="7CD1EAD4" w14:textId="7842981A" w:rsidR="007A78FD" w:rsidRPr="007A78FD" w:rsidRDefault="00953DD2" w:rsidP="006B5FD6">
      <w:pPr>
        <w:pStyle w:val="Naslov2"/>
      </w:pPr>
      <w:r>
        <w:lastRenderedPageBreak/>
        <w:t>9.5</w:t>
      </w:r>
      <w:r w:rsidR="00045ACD">
        <w:t xml:space="preserve">. </w:t>
      </w:r>
      <w:bookmarkEnd w:id="169"/>
      <w:bookmarkEnd w:id="170"/>
      <w:r>
        <w:t>Ovlaštenje za sudjelovanje u postupku javnog otvaranja ponuda</w:t>
      </w:r>
    </w:p>
    <w:p w14:paraId="1C2AB52A" w14:textId="77777777" w:rsidR="007A78FD" w:rsidRPr="007A78FD" w:rsidRDefault="007A78FD" w:rsidP="007A78FD">
      <w:pPr>
        <w:spacing w:after="0"/>
        <w:jc w:val="left"/>
        <w:rPr>
          <w:rFonts w:ascii="Frank Ruhl Libre" w:hAnsi="Frank Ruhl Libre" w:cs="Frank Ruhl Libre"/>
          <w:sz w:val="24"/>
          <w:szCs w:val="24"/>
        </w:rPr>
      </w:pPr>
    </w:p>
    <w:p w14:paraId="09FA5E3F" w14:textId="288FF826" w:rsidR="002770F2" w:rsidRPr="002770F2" w:rsidRDefault="007A78FD" w:rsidP="002770F2">
      <w:pPr>
        <w:rPr>
          <w:rFonts w:ascii="Frank Ruhl Libre" w:hAnsi="Frank Ruhl Libre" w:cs="Frank Ruhl Libre"/>
          <w:sz w:val="24"/>
          <w:szCs w:val="24"/>
        </w:rPr>
      </w:pPr>
      <w:r w:rsidRPr="007A78FD">
        <w:rPr>
          <w:rFonts w:ascii="Frank Ruhl Libre" w:hAnsi="Frank Ruhl Libre" w:cs="Frank Ruhl Libre"/>
          <w:sz w:val="24"/>
          <w:szCs w:val="24"/>
        </w:rPr>
        <w:t> </w:t>
      </w:r>
      <w:r w:rsidR="002770F2" w:rsidRPr="002770F2">
        <w:rPr>
          <w:rFonts w:cs="Arial"/>
          <w:i/>
          <w:iCs/>
          <w:color w:val="000000"/>
        </w:rPr>
        <w:t xml:space="preserve"> </w:t>
      </w:r>
      <w:r w:rsidR="002770F2" w:rsidRPr="002770F2">
        <w:rPr>
          <w:rFonts w:ascii="Frank Ruhl Libre" w:hAnsi="Frank Ruhl Libre" w:cs="Frank Ruhl Libre"/>
          <w:i/>
          <w:iCs/>
          <w:sz w:val="24"/>
          <w:szCs w:val="24"/>
        </w:rPr>
        <w:t xml:space="preserve">(Memorandum ponuditelja) </w:t>
      </w:r>
    </w:p>
    <w:p w14:paraId="231347DA" w14:textId="77777777" w:rsidR="002770F2" w:rsidRDefault="002770F2" w:rsidP="002770F2">
      <w:pPr>
        <w:rPr>
          <w:rFonts w:ascii="Frank Ruhl Libre" w:hAnsi="Frank Ruhl Libre" w:cs="Frank Ruhl Libre"/>
          <w:b/>
          <w:bCs/>
          <w:sz w:val="24"/>
          <w:szCs w:val="24"/>
        </w:rPr>
      </w:pPr>
    </w:p>
    <w:p w14:paraId="096C4F7D" w14:textId="2A818AE5" w:rsidR="002770F2" w:rsidRDefault="002770F2" w:rsidP="002770F2">
      <w:pPr>
        <w:jc w:val="center"/>
        <w:rPr>
          <w:rFonts w:ascii="Frank Ruhl Libre" w:hAnsi="Frank Ruhl Libre" w:cs="Frank Ruhl Libre"/>
          <w:b/>
          <w:bCs/>
          <w:sz w:val="36"/>
          <w:szCs w:val="36"/>
        </w:rPr>
      </w:pPr>
      <w:r w:rsidRPr="002770F2">
        <w:rPr>
          <w:rFonts w:ascii="Frank Ruhl Libre" w:hAnsi="Frank Ruhl Libre" w:cs="Frank Ruhl Libre"/>
          <w:b/>
          <w:bCs/>
          <w:sz w:val="36"/>
          <w:szCs w:val="36"/>
        </w:rPr>
        <w:t>PUNOMOĆ</w:t>
      </w:r>
    </w:p>
    <w:p w14:paraId="4790760F" w14:textId="77777777" w:rsidR="002770F2" w:rsidRPr="002770F2" w:rsidRDefault="002770F2" w:rsidP="002770F2">
      <w:pPr>
        <w:jc w:val="center"/>
        <w:rPr>
          <w:rFonts w:ascii="Frank Ruhl Libre" w:hAnsi="Frank Ruhl Libre" w:cs="Frank Ruhl Libre"/>
          <w:sz w:val="36"/>
          <w:szCs w:val="36"/>
        </w:rPr>
      </w:pPr>
    </w:p>
    <w:p w14:paraId="0A241665" w14:textId="3C37E672" w:rsidR="002770F2" w:rsidRPr="002770F2" w:rsidRDefault="002770F2" w:rsidP="002770F2">
      <w:pPr>
        <w:spacing w:after="0" w:line="240" w:lineRule="auto"/>
        <w:rPr>
          <w:rFonts w:ascii="Frank Ruhl Libre" w:hAnsi="Frank Ruhl Libre" w:cs="Frank Ruhl Libre"/>
          <w:sz w:val="24"/>
          <w:szCs w:val="24"/>
        </w:rPr>
      </w:pPr>
      <w:r w:rsidRPr="002770F2">
        <w:rPr>
          <w:rFonts w:ascii="Frank Ruhl Libre" w:hAnsi="Frank Ruhl Libre" w:cs="Frank Ruhl Libre"/>
          <w:sz w:val="24"/>
          <w:szCs w:val="24"/>
        </w:rPr>
        <w:t xml:space="preserve">Ovime ovlašćujemo svog predstavnika </w:t>
      </w:r>
      <w:r w:rsidRPr="002770F2">
        <w:rPr>
          <w:rFonts w:ascii="Frank Ruhl Libre" w:hAnsi="Frank Ruhl Libre" w:cs="Frank Ruhl Libre"/>
          <w:b/>
          <w:color w:val="990000"/>
          <w:sz w:val="24"/>
          <w:szCs w:val="24"/>
        </w:rPr>
        <w:t>(upisati ime i prezime)</w:t>
      </w:r>
      <w:r>
        <w:rPr>
          <w:rFonts w:ascii="Frank Ruhl Libre" w:hAnsi="Frank Ruhl Libre" w:cs="Frank Ruhl Libre"/>
          <w:sz w:val="24"/>
          <w:szCs w:val="24"/>
        </w:rPr>
        <w:t xml:space="preserve">, OIB: ______________________, </w:t>
      </w:r>
      <w:r w:rsidRPr="002770F2">
        <w:rPr>
          <w:rFonts w:ascii="Frank Ruhl Libre" w:hAnsi="Frank Ruhl Libre" w:cs="Frank Ruhl Libre"/>
          <w:sz w:val="24"/>
          <w:szCs w:val="24"/>
        </w:rPr>
        <w:t xml:space="preserve"> da </w:t>
      </w:r>
      <w:r>
        <w:rPr>
          <w:rFonts w:ascii="Frank Ruhl Libre" w:hAnsi="Frank Ruhl Libre" w:cs="Frank Ruhl Libre"/>
          <w:sz w:val="24"/>
          <w:szCs w:val="24"/>
        </w:rPr>
        <w:t>me/</w:t>
      </w:r>
      <w:r w:rsidRPr="002770F2">
        <w:rPr>
          <w:rFonts w:ascii="Frank Ruhl Libre" w:hAnsi="Frank Ruhl Libre" w:cs="Frank Ruhl Libre"/>
          <w:sz w:val="24"/>
          <w:szCs w:val="24"/>
        </w:rPr>
        <w:t xml:space="preserve">nas zastupa i sudjeluje u postupku javnog otvaranja ponuda u otvorenom postupku javne nabave </w:t>
      </w:r>
      <w:r w:rsidRPr="002770F2">
        <w:rPr>
          <w:rFonts w:ascii="Frank Ruhl Libre" w:hAnsi="Frank Ruhl Libre" w:cs="Frank Ruhl Libre"/>
          <w:b/>
          <w:color w:val="990000"/>
          <w:sz w:val="24"/>
          <w:szCs w:val="24"/>
        </w:rPr>
        <w:t>(upisati predmet nabave i evidencijski broj nabave)</w:t>
      </w:r>
      <w:r w:rsidRPr="002770F2">
        <w:rPr>
          <w:rFonts w:ascii="Frank Ruhl Libre" w:hAnsi="Frank Ruhl Libre" w:cs="Frank Ruhl Libre"/>
          <w:sz w:val="24"/>
          <w:szCs w:val="24"/>
        </w:rPr>
        <w:t xml:space="preserve">, koje će se održati </w:t>
      </w:r>
      <w:r w:rsidRPr="002770F2">
        <w:rPr>
          <w:rFonts w:ascii="Frank Ruhl Libre" w:hAnsi="Frank Ruhl Libre" w:cs="Frank Ruhl Libre"/>
          <w:b/>
          <w:color w:val="990000"/>
          <w:sz w:val="24"/>
          <w:szCs w:val="24"/>
        </w:rPr>
        <w:t>(upisati mjesto i vrijeme javnog otvaranja ponuda)</w:t>
      </w:r>
      <w:r>
        <w:rPr>
          <w:rFonts w:ascii="Frank Ruhl Libre" w:hAnsi="Frank Ruhl Libre" w:cs="Frank Ruhl Libre"/>
          <w:sz w:val="24"/>
          <w:szCs w:val="24"/>
        </w:rPr>
        <w:t>.</w:t>
      </w:r>
    </w:p>
    <w:p w14:paraId="77A730D2" w14:textId="77777777" w:rsidR="002770F2" w:rsidRDefault="002770F2" w:rsidP="002770F2">
      <w:pPr>
        <w:spacing w:after="0" w:line="240" w:lineRule="auto"/>
        <w:rPr>
          <w:rFonts w:ascii="Frank Ruhl Libre" w:hAnsi="Frank Ruhl Libre" w:cs="Frank Ruhl Libre"/>
          <w:sz w:val="24"/>
          <w:szCs w:val="24"/>
        </w:rPr>
      </w:pPr>
    </w:p>
    <w:p w14:paraId="6408E4D1" w14:textId="77777777" w:rsidR="002770F2" w:rsidRDefault="002770F2" w:rsidP="002770F2">
      <w:pPr>
        <w:spacing w:after="0" w:line="240" w:lineRule="auto"/>
        <w:rPr>
          <w:rFonts w:ascii="Frank Ruhl Libre" w:hAnsi="Frank Ruhl Libre" w:cs="Frank Ruhl Libre"/>
          <w:sz w:val="24"/>
          <w:szCs w:val="24"/>
        </w:rPr>
      </w:pPr>
    </w:p>
    <w:p w14:paraId="75DCB688" w14:textId="77777777" w:rsidR="002770F2" w:rsidRPr="002770F2" w:rsidRDefault="002770F2" w:rsidP="002770F2">
      <w:pPr>
        <w:spacing w:after="0" w:line="240" w:lineRule="auto"/>
        <w:rPr>
          <w:rFonts w:ascii="Frank Ruhl Libre" w:hAnsi="Frank Ruhl Libre" w:cs="Frank Ruhl Libre"/>
          <w:sz w:val="24"/>
          <w:szCs w:val="24"/>
        </w:rPr>
      </w:pPr>
      <w:r w:rsidRPr="002770F2">
        <w:rPr>
          <w:rFonts w:ascii="Frank Ruhl Libre" w:hAnsi="Frank Ruhl Libre" w:cs="Frank Ruhl Libre"/>
          <w:sz w:val="24"/>
          <w:szCs w:val="24"/>
        </w:rPr>
        <w:t xml:space="preserve">U ______________, ______________. ______ godine, </w:t>
      </w:r>
    </w:p>
    <w:p w14:paraId="443F21EF" w14:textId="77777777" w:rsidR="002770F2" w:rsidRDefault="002770F2" w:rsidP="002770F2">
      <w:pPr>
        <w:spacing w:after="0" w:line="240" w:lineRule="auto"/>
        <w:rPr>
          <w:rFonts w:ascii="Frank Ruhl Libre" w:hAnsi="Frank Ruhl Libre" w:cs="Frank Ruhl Libre"/>
          <w:sz w:val="24"/>
          <w:szCs w:val="24"/>
        </w:rPr>
      </w:pPr>
    </w:p>
    <w:p w14:paraId="42D6FFD8" w14:textId="77777777" w:rsidR="002770F2" w:rsidRDefault="002770F2" w:rsidP="002770F2">
      <w:pPr>
        <w:spacing w:after="0" w:line="240" w:lineRule="auto"/>
        <w:rPr>
          <w:rFonts w:ascii="Frank Ruhl Libre" w:hAnsi="Frank Ruhl Libre" w:cs="Frank Ruhl Libre"/>
          <w:sz w:val="24"/>
          <w:szCs w:val="24"/>
        </w:rPr>
      </w:pPr>
    </w:p>
    <w:p w14:paraId="2F536F93" w14:textId="30C9A54B" w:rsidR="002770F2" w:rsidRPr="002770F2" w:rsidRDefault="002770F2" w:rsidP="002770F2">
      <w:pPr>
        <w:spacing w:after="0" w:line="240" w:lineRule="auto"/>
        <w:ind w:left="2880" w:firstLine="720"/>
        <w:rPr>
          <w:rFonts w:ascii="Frank Ruhl Libre" w:hAnsi="Frank Ruhl Libre" w:cs="Frank Ruhl Libre"/>
          <w:sz w:val="24"/>
          <w:szCs w:val="24"/>
        </w:rPr>
      </w:pPr>
      <w:r w:rsidRPr="002770F2">
        <w:rPr>
          <w:rFonts w:ascii="Frank Ruhl Libre" w:hAnsi="Frank Ruhl Libre" w:cs="Frank Ruhl Libre"/>
          <w:sz w:val="24"/>
          <w:szCs w:val="24"/>
        </w:rPr>
        <w:t xml:space="preserve">M.P. </w:t>
      </w:r>
      <w:r>
        <w:rPr>
          <w:rFonts w:ascii="Frank Ruhl Libre" w:hAnsi="Frank Ruhl Libre" w:cs="Frank Ruhl Libre"/>
          <w:sz w:val="24"/>
          <w:szCs w:val="24"/>
        </w:rPr>
        <w:tab/>
      </w:r>
      <w:r>
        <w:rPr>
          <w:rFonts w:ascii="Frank Ruhl Libre" w:hAnsi="Frank Ruhl Libre" w:cs="Frank Ruhl Libre"/>
          <w:sz w:val="24"/>
          <w:szCs w:val="24"/>
        </w:rPr>
        <w:tab/>
      </w:r>
      <w:r>
        <w:rPr>
          <w:rFonts w:ascii="Frank Ruhl Libre" w:hAnsi="Frank Ruhl Libre" w:cs="Frank Ruhl Libre"/>
          <w:sz w:val="24"/>
          <w:szCs w:val="24"/>
        </w:rPr>
        <w:tab/>
      </w:r>
      <w:r w:rsidRPr="002770F2">
        <w:rPr>
          <w:rFonts w:ascii="Frank Ruhl Libre" w:hAnsi="Frank Ruhl Libre" w:cs="Frank Ruhl Libre"/>
          <w:sz w:val="24"/>
          <w:szCs w:val="24"/>
        </w:rPr>
        <w:t xml:space="preserve">_______________________ </w:t>
      </w:r>
    </w:p>
    <w:p w14:paraId="2EEC3119" w14:textId="317A5B70" w:rsidR="002770F2" w:rsidRPr="002770F2" w:rsidRDefault="002770F2" w:rsidP="002770F2">
      <w:pPr>
        <w:spacing w:after="0" w:line="240" w:lineRule="auto"/>
        <w:ind w:left="5040" w:firstLine="720"/>
        <w:rPr>
          <w:rFonts w:ascii="Frank Ruhl Libre" w:hAnsi="Frank Ruhl Libre" w:cs="Frank Ruhl Libre"/>
          <w:sz w:val="24"/>
          <w:szCs w:val="24"/>
        </w:rPr>
      </w:pPr>
      <w:r w:rsidRPr="002770F2">
        <w:rPr>
          <w:rFonts w:ascii="Frank Ruhl Libre" w:hAnsi="Frank Ruhl Libre" w:cs="Frank Ruhl Libre"/>
          <w:sz w:val="24"/>
          <w:szCs w:val="24"/>
        </w:rPr>
        <w:t xml:space="preserve">(potpis odgovorne osobe) </w:t>
      </w:r>
    </w:p>
    <w:p w14:paraId="3E12ACF5" w14:textId="77777777" w:rsidR="002770F2" w:rsidRDefault="002770F2" w:rsidP="002770F2">
      <w:pPr>
        <w:spacing w:after="0" w:line="240" w:lineRule="auto"/>
        <w:rPr>
          <w:rFonts w:ascii="Frank Ruhl Libre" w:hAnsi="Frank Ruhl Libre" w:cs="Frank Ruhl Libre"/>
          <w:i/>
          <w:iCs/>
          <w:sz w:val="24"/>
          <w:szCs w:val="24"/>
        </w:rPr>
      </w:pPr>
    </w:p>
    <w:p w14:paraId="6D82019A" w14:textId="77777777" w:rsidR="002770F2" w:rsidRDefault="002770F2" w:rsidP="002770F2">
      <w:pPr>
        <w:spacing w:after="0" w:line="240" w:lineRule="auto"/>
        <w:rPr>
          <w:rFonts w:ascii="Frank Ruhl Libre" w:hAnsi="Frank Ruhl Libre" w:cs="Frank Ruhl Libre"/>
          <w:i/>
          <w:iCs/>
          <w:sz w:val="24"/>
          <w:szCs w:val="24"/>
        </w:rPr>
      </w:pPr>
    </w:p>
    <w:p w14:paraId="2F845F8A" w14:textId="77777777" w:rsidR="002770F2" w:rsidRDefault="002770F2" w:rsidP="002770F2">
      <w:pPr>
        <w:spacing w:after="0" w:line="240" w:lineRule="auto"/>
        <w:rPr>
          <w:rFonts w:ascii="Frank Ruhl Libre" w:hAnsi="Frank Ruhl Libre" w:cs="Frank Ruhl Libre"/>
          <w:i/>
          <w:iCs/>
          <w:sz w:val="24"/>
          <w:szCs w:val="24"/>
        </w:rPr>
      </w:pPr>
    </w:p>
    <w:p w14:paraId="04520EDF" w14:textId="77777777" w:rsidR="002770F2" w:rsidRDefault="002770F2" w:rsidP="002770F2">
      <w:pPr>
        <w:spacing w:after="0" w:line="240" w:lineRule="auto"/>
        <w:rPr>
          <w:rFonts w:ascii="Frank Ruhl Libre" w:hAnsi="Frank Ruhl Libre" w:cs="Frank Ruhl Libre"/>
          <w:i/>
          <w:iCs/>
          <w:sz w:val="24"/>
          <w:szCs w:val="24"/>
        </w:rPr>
      </w:pPr>
    </w:p>
    <w:p w14:paraId="5B113D67" w14:textId="77777777" w:rsidR="002770F2" w:rsidRDefault="002770F2" w:rsidP="002770F2">
      <w:pPr>
        <w:spacing w:after="0" w:line="240" w:lineRule="auto"/>
        <w:rPr>
          <w:rFonts w:ascii="Frank Ruhl Libre" w:hAnsi="Frank Ruhl Libre" w:cs="Frank Ruhl Libre"/>
          <w:i/>
          <w:iCs/>
          <w:sz w:val="24"/>
          <w:szCs w:val="24"/>
        </w:rPr>
      </w:pPr>
    </w:p>
    <w:p w14:paraId="3F6D81B1" w14:textId="77777777" w:rsidR="002770F2" w:rsidRDefault="002770F2" w:rsidP="002770F2">
      <w:pPr>
        <w:spacing w:after="0" w:line="240" w:lineRule="auto"/>
        <w:rPr>
          <w:rFonts w:ascii="Frank Ruhl Libre" w:hAnsi="Frank Ruhl Libre" w:cs="Frank Ruhl Libre"/>
          <w:i/>
          <w:iCs/>
          <w:sz w:val="24"/>
          <w:szCs w:val="24"/>
        </w:rPr>
      </w:pPr>
    </w:p>
    <w:p w14:paraId="7DED2AB0" w14:textId="362445A1" w:rsidR="007A78FD" w:rsidRPr="007A78FD" w:rsidRDefault="002770F2" w:rsidP="002770F2">
      <w:pPr>
        <w:spacing w:after="0" w:line="240" w:lineRule="auto"/>
        <w:rPr>
          <w:rFonts w:ascii="Frank Ruhl Libre" w:hAnsi="Frank Ruhl Libre" w:cs="Frank Ruhl Libre"/>
          <w:sz w:val="24"/>
          <w:szCs w:val="24"/>
        </w:rPr>
      </w:pPr>
      <w:r w:rsidRPr="002770F2">
        <w:rPr>
          <w:rFonts w:ascii="Frank Ruhl Libre" w:hAnsi="Frank Ruhl Libre" w:cs="Frank Ruhl Libre"/>
          <w:i/>
          <w:iCs/>
          <w:sz w:val="24"/>
          <w:szCs w:val="24"/>
        </w:rPr>
        <w:t>Napomena: Ovlaštenje se predaje ovlaštenim predstavnicima naručitelja prije početka javnog otvaranja ponuda</w:t>
      </w:r>
    </w:p>
    <w:p w14:paraId="0E8B8B5D" w14:textId="77777777" w:rsidR="007A78FD" w:rsidRPr="007A78FD" w:rsidRDefault="007A78FD" w:rsidP="002770F2">
      <w:pPr>
        <w:autoSpaceDE w:val="0"/>
        <w:autoSpaceDN w:val="0"/>
        <w:adjustRightInd w:val="0"/>
        <w:spacing w:after="0" w:line="240" w:lineRule="auto"/>
        <w:rPr>
          <w:rFonts w:ascii="Frank Ruhl Libre" w:eastAsia="Times New Roman" w:hAnsi="Frank Ruhl Libre" w:cs="Frank Ruhl Libre"/>
          <w:b/>
          <w:bCs/>
          <w:color w:val="000000"/>
          <w:sz w:val="24"/>
          <w:szCs w:val="24"/>
        </w:rPr>
      </w:pPr>
    </w:p>
    <w:p w14:paraId="36CF1155" w14:textId="4F07CD9F" w:rsidR="00BF16E5" w:rsidRDefault="00BF16E5" w:rsidP="000B4287">
      <w:pPr>
        <w:rPr>
          <w:rFonts w:ascii="Frank Ruhl Libre" w:hAnsi="Frank Ruhl Libre" w:cs="Frank Ruhl Libre"/>
          <w:sz w:val="24"/>
          <w:szCs w:val="24"/>
        </w:rPr>
      </w:pPr>
    </w:p>
    <w:p w14:paraId="4F9976BA" w14:textId="77777777" w:rsidR="00DA2EC7" w:rsidRDefault="00DA2EC7" w:rsidP="000B4287">
      <w:pPr>
        <w:rPr>
          <w:rFonts w:ascii="Frank Ruhl Libre" w:hAnsi="Frank Ruhl Libre" w:cs="Frank Ruhl Libre"/>
          <w:sz w:val="24"/>
          <w:szCs w:val="24"/>
        </w:rPr>
        <w:sectPr w:rsidR="00DA2EC7" w:rsidSect="005400FC">
          <w:pgSz w:w="11907" w:h="16839" w:code="9"/>
          <w:pgMar w:top="1023" w:right="1417" w:bottom="1417" w:left="1417" w:header="708" w:footer="708" w:gutter="0"/>
          <w:cols w:space="708"/>
          <w:docGrid w:linePitch="360"/>
        </w:sectPr>
      </w:pPr>
    </w:p>
    <w:p w14:paraId="2C8C48E2" w14:textId="468AA2EF" w:rsidR="00BF16E5" w:rsidRDefault="00BF16E5" w:rsidP="000B4287">
      <w:pPr>
        <w:rPr>
          <w:rFonts w:ascii="Frank Ruhl Libre" w:hAnsi="Frank Ruhl Libre" w:cs="Frank Ruhl Libre"/>
          <w:sz w:val="24"/>
          <w:szCs w:val="24"/>
        </w:rPr>
      </w:pPr>
    </w:p>
    <w:p w14:paraId="1240CB04" w14:textId="47FD7626" w:rsidR="00BF16E5" w:rsidRDefault="00BF16E5" w:rsidP="000B4287">
      <w:pPr>
        <w:rPr>
          <w:rFonts w:ascii="Frank Ruhl Libre" w:hAnsi="Frank Ruhl Libre" w:cs="Frank Ruhl Libre"/>
          <w:sz w:val="24"/>
          <w:szCs w:val="24"/>
        </w:rPr>
      </w:pPr>
    </w:p>
    <w:p w14:paraId="5AB91179" w14:textId="77777777" w:rsidR="00BF16E5" w:rsidRDefault="00BF16E5" w:rsidP="000B4287">
      <w:pPr>
        <w:rPr>
          <w:rFonts w:ascii="Frank Ruhl Libre" w:hAnsi="Frank Ruhl Libre" w:cs="Frank Ruhl Libre"/>
          <w:sz w:val="24"/>
          <w:szCs w:val="24"/>
        </w:rPr>
      </w:pPr>
    </w:p>
    <w:p w14:paraId="08E03191" w14:textId="77777777" w:rsidR="00BF16E5" w:rsidRDefault="00BF16E5" w:rsidP="000B4287">
      <w:pPr>
        <w:rPr>
          <w:rFonts w:ascii="Frank Ruhl Libre" w:hAnsi="Frank Ruhl Libre" w:cs="Frank Ruhl Libre"/>
          <w:sz w:val="24"/>
          <w:szCs w:val="24"/>
        </w:rPr>
      </w:pPr>
    </w:p>
    <w:p w14:paraId="1BDA3CA7" w14:textId="77777777" w:rsidR="00BF16E5" w:rsidRDefault="00BF16E5" w:rsidP="000B4287">
      <w:pPr>
        <w:rPr>
          <w:rFonts w:ascii="Frank Ruhl Libre" w:hAnsi="Frank Ruhl Libre" w:cs="Frank Ruhl Libre"/>
          <w:sz w:val="24"/>
          <w:szCs w:val="24"/>
        </w:rPr>
      </w:pPr>
    </w:p>
    <w:p w14:paraId="1E559641" w14:textId="77777777" w:rsidR="00BF16E5" w:rsidRDefault="00BF16E5" w:rsidP="000B4287">
      <w:pPr>
        <w:rPr>
          <w:rFonts w:ascii="Frank Ruhl Libre" w:hAnsi="Frank Ruhl Libre" w:cs="Frank Ruhl Libre"/>
          <w:sz w:val="24"/>
          <w:szCs w:val="24"/>
        </w:rPr>
      </w:pPr>
    </w:p>
    <w:p w14:paraId="54720F4F" w14:textId="77777777" w:rsidR="00BF16E5" w:rsidRDefault="00BF16E5" w:rsidP="000B4287">
      <w:pPr>
        <w:rPr>
          <w:rFonts w:ascii="Frank Ruhl Libre" w:hAnsi="Frank Ruhl Libre" w:cs="Frank Ruhl Libre"/>
          <w:sz w:val="24"/>
          <w:szCs w:val="24"/>
        </w:rPr>
      </w:pPr>
    </w:p>
    <w:p w14:paraId="36C21F6B" w14:textId="77777777" w:rsidR="00BF16E5" w:rsidRDefault="00BF16E5" w:rsidP="000B4287">
      <w:pPr>
        <w:rPr>
          <w:rFonts w:ascii="Frank Ruhl Libre" w:hAnsi="Frank Ruhl Libre" w:cs="Frank Ruhl Libre"/>
          <w:sz w:val="24"/>
          <w:szCs w:val="24"/>
        </w:rPr>
      </w:pPr>
    </w:p>
    <w:p w14:paraId="503C1DEB" w14:textId="77777777" w:rsidR="00BF16E5" w:rsidRDefault="00BF16E5" w:rsidP="000B4287">
      <w:pPr>
        <w:rPr>
          <w:rFonts w:ascii="Frank Ruhl Libre" w:hAnsi="Frank Ruhl Libre" w:cs="Frank Ruhl Libre"/>
          <w:sz w:val="24"/>
          <w:szCs w:val="24"/>
        </w:rPr>
      </w:pPr>
    </w:p>
    <w:p w14:paraId="2D54963E" w14:textId="77777777" w:rsidR="00BF16E5" w:rsidRDefault="00BF16E5" w:rsidP="000B4287">
      <w:pPr>
        <w:rPr>
          <w:rFonts w:ascii="Frank Ruhl Libre" w:hAnsi="Frank Ruhl Libre" w:cs="Frank Ruhl Libre"/>
          <w:sz w:val="24"/>
          <w:szCs w:val="24"/>
        </w:rPr>
      </w:pPr>
    </w:p>
    <w:p w14:paraId="21148225" w14:textId="77777777" w:rsidR="00BF16E5" w:rsidRDefault="00BF16E5" w:rsidP="000B4287">
      <w:pPr>
        <w:rPr>
          <w:rFonts w:ascii="Frank Ruhl Libre" w:hAnsi="Frank Ruhl Libre" w:cs="Frank Ruhl Libre"/>
          <w:sz w:val="24"/>
          <w:szCs w:val="24"/>
        </w:rPr>
      </w:pPr>
    </w:p>
    <w:p w14:paraId="2AD19312" w14:textId="77777777" w:rsidR="00BF16E5" w:rsidRDefault="00BF16E5" w:rsidP="000B4287">
      <w:pPr>
        <w:rPr>
          <w:rFonts w:ascii="Frank Ruhl Libre" w:hAnsi="Frank Ruhl Libre" w:cs="Frank Ruhl Libre"/>
          <w:sz w:val="24"/>
          <w:szCs w:val="24"/>
        </w:rPr>
      </w:pPr>
    </w:p>
    <w:p w14:paraId="647DCFC3" w14:textId="77777777" w:rsidR="002770F2" w:rsidRDefault="002770F2" w:rsidP="000B4287">
      <w:pPr>
        <w:rPr>
          <w:rFonts w:ascii="Frank Ruhl Libre" w:hAnsi="Frank Ruhl Libre" w:cs="Frank Ruhl Libre"/>
          <w:sz w:val="24"/>
          <w:szCs w:val="24"/>
        </w:rPr>
      </w:pPr>
    </w:p>
    <w:p w14:paraId="4503D3E9" w14:textId="77777777" w:rsidR="00BF16E5" w:rsidRDefault="00BF16E5" w:rsidP="000B4287">
      <w:pPr>
        <w:rPr>
          <w:rFonts w:ascii="Frank Ruhl Libre" w:hAnsi="Frank Ruhl Libre" w:cs="Frank Ruhl Libre"/>
          <w:sz w:val="24"/>
          <w:szCs w:val="24"/>
        </w:rPr>
      </w:pPr>
    </w:p>
    <w:p w14:paraId="3EE5583A" w14:textId="77777777" w:rsidR="00BF16E5" w:rsidRDefault="00BF16E5" w:rsidP="000B4287">
      <w:pPr>
        <w:rPr>
          <w:rFonts w:ascii="Frank Ruhl Libre" w:hAnsi="Frank Ruhl Libre" w:cs="Frank Ruhl Libre"/>
          <w:sz w:val="24"/>
          <w:szCs w:val="24"/>
        </w:rPr>
      </w:pPr>
    </w:p>
    <w:p w14:paraId="7F7686F4" w14:textId="6EBE46A0" w:rsidR="00BF16E5" w:rsidRPr="00BF16E5" w:rsidRDefault="00BF16E5" w:rsidP="00BF16E5">
      <w:pPr>
        <w:pStyle w:val="Naslov"/>
      </w:pPr>
      <w:bookmarkStart w:id="171" w:name="_Toc501033820"/>
      <w:r w:rsidRPr="00BF16E5">
        <w:t>POGLAVLJE 2</w:t>
      </w:r>
      <w:bookmarkEnd w:id="171"/>
    </w:p>
    <w:p w14:paraId="45F1F7DA" w14:textId="1A66DF79" w:rsidR="00BF16E5" w:rsidRPr="00BF16E5" w:rsidRDefault="00BF16E5" w:rsidP="00BF16E5">
      <w:pPr>
        <w:pStyle w:val="Naslov"/>
      </w:pPr>
      <w:bookmarkStart w:id="172" w:name="_Toc501033821"/>
      <w:r w:rsidRPr="00BF16E5">
        <w:t>Prijedlog Ugovora</w:t>
      </w:r>
      <w:bookmarkEnd w:id="172"/>
    </w:p>
    <w:p w14:paraId="14A85F90" w14:textId="77777777" w:rsidR="00BF16E5" w:rsidRDefault="00BF16E5" w:rsidP="00BF16E5">
      <w:pPr>
        <w:pStyle w:val="Naslov"/>
      </w:pPr>
    </w:p>
    <w:p w14:paraId="01242F56" w14:textId="77777777" w:rsidR="00BF16E5" w:rsidRDefault="00BF16E5" w:rsidP="000B4287">
      <w:pPr>
        <w:rPr>
          <w:rFonts w:ascii="Frank Ruhl Libre" w:hAnsi="Frank Ruhl Libre" w:cs="Frank Ruhl Libre"/>
          <w:sz w:val="24"/>
          <w:szCs w:val="24"/>
        </w:rPr>
      </w:pPr>
    </w:p>
    <w:p w14:paraId="6438B0E9" w14:textId="77777777" w:rsidR="00BF16E5" w:rsidRDefault="00BF16E5" w:rsidP="000B4287">
      <w:pPr>
        <w:rPr>
          <w:rFonts w:ascii="Frank Ruhl Libre" w:hAnsi="Frank Ruhl Libre" w:cs="Frank Ruhl Libre"/>
          <w:sz w:val="24"/>
          <w:szCs w:val="24"/>
        </w:rPr>
      </w:pPr>
    </w:p>
    <w:p w14:paraId="7A403145" w14:textId="77777777" w:rsidR="00990507" w:rsidRDefault="00990507" w:rsidP="000B4287">
      <w:pPr>
        <w:rPr>
          <w:rFonts w:ascii="Frank Ruhl Libre" w:hAnsi="Frank Ruhl Libre" w:cs="Frank Ruhl Libre"/>
          <w:sz w:val="24"/>
          <w:szCs w:val="24"/>
        </w:rPr>
        <w:sectPr w:rsidR="00990507" w:rsidSect="005400FC">
          <w:pgSz w:w="11907" w:h="16839" w:code="9"/>
          <w:pgMar w:top="1023" w:right="1417" w:bottom="1417" w:left="1417" w:header="708" w:footer="708" w:gutter="0"/>
          <w:cols w:space="708"/>
          <w:docGrid w:linePitch="360"/>
        </w:sectPr>
      </w:pPr>
    </w:p>
    <w:p w14:paraId="5DD6BCED" w14:textId="77777777" w:rsidR="00AF5839" w:rsidRPr="000B54AC" w:rsidRDefault="00AF5839" w:rsidP="00AF5839">
      <w:pPr>
        <w:rPr>
          <w:rFonts w:ascii="Frank Ruhl Libre" w:hAnsi="Frank Ruhl Libre" w:cs="Frank Ruhl Libre"/>
          <w:sz w:val="24"/>
          <w:szCs w:val="24"/>
        </w:rPr>
      </w:pPr>
      <w:r w:rsidRPr="000B54AC">
        <w:rPr>
          <w:rFonts w:ascii="Frank Ruhl Libre" w:hAnsi="Frank Ruhl Libre" w:cs="Frank Ruhl Libre"/>
          <w:b/>
          <w:sz w:val="24"/>
          <w:szCs w:val="24"/>
        </w:rPr>
        <w:lastRenderedPageBreak/>
        <w:t xml:space="preserve">Vode Jastrebarsko d.o.o., Ulica dr. Franje Tuđmana 47, 10450 Jastrebarsko, OIB: 19136164708, </w:t>
      </w:r>
      <w:r w:rsidRPr="000B54AC">
        <w:rPr>
          <w:rFonts w:ascii="Frank Ruhl Libre" w:hAnsi="Frank Ruhl Libre" w:cs="Frank Ruhl Libre"/>
          <w:sz w:val="24"/>
          <w:szCs w:val="24"/>
        </w:rPr>
        <w:t xml:space="preserve">kojeg zastupa direktor Mario Brnabić, </w:t>
      </w:r>
      <w:proofErr w:type="spellStart"/>
      <w:r w:rsidRPr="000B54AC">
        <w:rPr>
          <w:rFonts w:ascii="Frank Ruhl Libre" w:hAnsi="Frank Ruhl Libre" w:cs="Frank Ruhl Libre"/>
          <w:sz w:val="24"/>
          <w:szCs w:val="24"/>
        </w:rPr>
        <w:t>dipl.oec</w:t>
      </w:r>
      <w:proofErr w:type="spellEnd"/>
      <w:r w:rsidRPr="000B54AC">
        <w:rPr>
          <w:rFonts w:ascii="Frank Ruhl Libre" w:hAnsi="Frank Ruhl Libre" w:cs="Frank Ruhl Libre"/>
          <w:sz w:val="24"/>
          <w:szCs w:val="24"/>
        </w:rPr>
        <w:t>. (u daljnjem tekstu: Naručitelj)</w:t>
      </w:r>
    </w:p>
    <w:p w14:paraId="121AB52E" w14:textId="77777777" w:rsidR="00AF5839" w:rsidRPr="000B54AC" w:rsidRDefault="00AF5839" w:rsidP="00AF5839">
      <w:pPr>
        <w:spacing w:after="240"/>
        <w:rPr>
          <w:rFonts w:ascii="Frank Ruhl Libre" w:hAnsi="Frank Ruhl Libre" w:cs="Frank Ruhl Libre"/>
          <w:sz w:val="24"/>
          <w:szCs w:val="24"/>
        </w:rPr>
      </w:pPr>
      <w:r w:rsidRPr="000B54AC">
        <w:rPr>
          <w:rFonts w:ascii="Frank Ruhl Libre" w:hAnsi="Frank Ruhl Libre" w:cs="Frank Ruhl Libre"/>
          <w:sz w:val="24"/>
          <w:szCs w:val="24"/>
        </w:rPr>
        <w:t>i</w:t>
      </w:r>
    </w:p>
    <w:p w14:paraId="25A56853" w14:textId="77777777" w:rsidR="00AF5839" w:rsidRPr="000B54AC" w:rsidRDefault="00AF5839" w:rsidP="00AF5839">
      <w:pPr>
        <w:spacing w:after="240"/>
        <w:rPr>
          <w:rFonts w:ascii="Frank Ruhl Libre" w:hAnsi="Frank Ruhl Libre" w:cs="Frank Ruhl Libre"/>
          <w:sz w:val="24"/>
          <w:szCs w:val="24"/>
        </w:rPr>
      </w:pPr>
      <w:r w:rsidRPr="000B54AC">
        <w:rPr>
          <w:rFonts w:ascii="Frank Ruhl Libre" w:hAnsi="Frank Ruhl Libre" w:cs="Frank Ruhl Libre"/>
          <w:color w:val="FF0000"/>
          <w:sz w:val="24"/>
          <w:szCs w:val="24"/>
        </w:rPr>
        <w:fldChar w:fldCharType="begin"/>
      </w:r>
      <w:r w:rsidRPr="000B54AC">
        <w:rPr>
          <w:rFonts w:ascii="Frank Ruhl Libre" w:hAnsi="Frank Ruhl Libre" w:cs="Frank Ruhl Libre"/>
          <w:color w:val="FF0000"/>
          <w:sz w:val="24"/>
          <w:szCs w:val="24"/>
        </w:rPr>
        <w:instrText xml:space="preserve"> MACROBUTTON  AktivirajSkočniProzorKomentara "[naziv izvršitelja]" </w:instrText>
      </w:r>
      <w:r w:rsidRPr="000B54AC">
        <w:rPr>
          <w:rFonts w:ascii="Frank Ruhl Libre" w:hAnsi="Frank Ruhl Libre" w:cs="Frank Ruhl Libre"/>
          <w:color w:val="FF0000"/>
          <w:sz w:val="24"/>
          <w:szCs w:val="24"/>
        </w:rPr>
        <w:fldChar w:fldCharType="end"/>
      </w:r>
      <w:r w:rsidRPr="000B54AC">
        <w:rPr>
          <w:rFonts w:ascii="Frank Ruhl Libre" w:hAnsi="Frank Ruhl Libre" w:cs="Frank Ruhl Libre"/>
          <w:color w:val="FF0000"/>
          <w:sz w:val="24"/>
          <w:szCs w:val="24"/>
        </w:rPr>
        <w:fldChar w:fldCharType="begin"/>
      </w:r>
      <w:r w:rsidRPr="000B54AC">
        <w:rPr>
          <w:rFonts w:ascii="Frank Ruhl Libre" w:hAnsi="Frank Ruhl Libre" w:cs="Frank Ruhl Libre"/>
          <w:color w:val="FF0000"/>
          <w:sz w:val="24"/>
          <w:szCs w:val="24"/>
        </w:rPr>
        <w:instrText xml:space="preserve"> MACROBUTTON  AktivirajSkočniProzorKomentara "[adresa izvršitelja]" </w:instrText>
      </w:r>
      <w:r w:rsidRPr="000B54AC">
        <w:rPr>
          <w:rFonts w:ascii="Frank Ruhl Libre" w:hAnsi="Frank Ruhl Libre" w:cs="Frank Ruhl Libre"/>
          <w:color w:val="FF0000"/>
          <w:sz w:val="24"/>
          <w:szCs w:val="24"/>
        </w:rPr>
        <w:fldChar w:fldCharType="end"/>
      </w:r>
      <w:r w:rsidRPr="000B54AC">
        <w:rPr>
          <w:rFonts w:ascii="Frank Ruhl Libre" w:hAnsi="Frank Ruhl Libre" w:cs="Frank Ruhl Libre"/>
          <w:sz w:val="24"/>
          <w:szCs w:val="24"/>
        </w:rPr>
        <w:t xml:space="preserve">, OIB </w:t>
      </w:r>
      <w:r w:rsidRPr="000B54AC">
        <w:rPr>
          <w:rFonts w:ascii="Frank Ruhl Libre" w:hAnsi="Frank Ruhl Libre" w:cs="Frank Ruhl Libre"/>
          <w:color w:val="FF0000"/>
          <w:sz w:val="24"/>
          <w:szCs w:val="24"/>
        </w:rPr>
        <w:fldChar w:fldCharType="begin"/>
      </w:r>
      <w:r w:rsidRPr="000B54AC">
        <w:rPr>
          <w:rFonts w:ascii="Frank Ruhl Libre" w:hAnsi="Frank Ruhl Libre" w:cs="Frank Ruhl Libre"/>
          <w:color w:val="FF0000"/>
          <w:sz w:val="24"/>
          <w:szCs w:val="24"/>
        </w:rPr>
        <w:instrText xml:space="preserve"> MACROBUTTON  AktivirajSkočniProzorKomentara [upisati] </w:instrText>
      </w:r>
      <w:r w:rsidRPr="000B54AC">
        <w:rPr>
          <w:rFonts w:ascii="Frank Ruhl Libre" w:hAnsi="Frank Ruhl Libre" w:cs="Frank Ruhl Libre"/>
          <w:color w:val="FF0000"/>
          <w:sz w:val="24"/>
          <w:szCs w:val="24"/>
        </w:rPr>
        <w:fldChar w:fldCharType="end"/>
      </w:r>
      <w:r w:rsidRPr="000B54AC">
        <w:rPr>
          <w:rFonts w:ascii="Frank Ruhl Libre" w:hAnsi="Frank Ruhl Libre" w:cs="Frank Ruhl Libre"/>
          <w:sz w:val="24"/>
          <w:szCs w:val="24"/>
        </w:rPr>
        <w:t xml:space="preserve">, račun: </w:t>
      </w:r>
      <w:r w:rsidRPr="000B54AC">
        <w:rPr>
          <w:rFonts w:ascii="Frank Ruhl Libre" w:hAnsi="Frank Ruhl Libre" w:cs="Frank Ruhl Libre"/>
          <w:color w:val="FF0000"/>
          <w:sz w:val="24"/>
          <w:szCs w:val="24"/>
        </w:rPr>
        <w:fldChar w:fldCharType="begin"/>
      </w:r>
      <w:r w:rsidRPr="000B54AC">
        <w:rPr>
          <w:rFonts w:ascii="Frank Ruhl Libre" w:hAnsi="Frank Ruhl Libre" w:cs="Frank Ruhl Libre"/>
          <w:color w:val="FF0000"/>
          <w:sz w:val="24"/>
          <w:szCs w:val="24"/>
        </w:rPr>
        <w:instrText xml:space="preserve"> MACROBUTTON  AktivirajSkočniProzorKomentara [upisati] </w:instrText>
      </w:r>
      <w:r w:rsidRPr="000B54AC">
        <w:rPr>
          <w:rFonts w:ascii="Frank Ruhl Libre" w:hAnsi="Frank Ruhl Libre" w:cs="Frank Ruhl Libre"/>
          <w:color w:val="FF0000"/>
          <w:sz w:val="24"/>
          <w:szCs w:val="24"/>
        </w:rPr>
        <w:fldChar w:fldCharType="end"/>
      </w:r>
      <w:r w:rsidRPr="000B54AC">
        <w:rPr>
          <w:rFonts w:ascii="Frank Ruhl Libre" w:hAnsi="Frank Ruhl Libre" w:cs="Frank Ruhl Libre"/>
          <w:sz w:val="24"/>
          <w:szCs w:val="24"/>
        </w:rPr>
        <w:t xml:space="preserve">, koje zastupa </w:t>
      </w:r>
      <w:r w:rsidRPr="000B54AC">
        <w:rPr>
          <w:rFonts w:ascii="Frank Ruhl Libre" w:hAnsi="Frank Ruhl Libre" w:cs="Frank Ruhl Libre"/>
          <w:color w:val="FF0000"/>
          <w:sz w:val="24"/>
          <w:szCs w:val="24"/>
        </w:rPr>
        <w:fldChar w:fldCharType="begin"/>
      </w:r>
      <w:r w:rsidRPr="000B54AC">
        <w:rPr>
          <w:rFonts w:ascii="Frank Ruhl Libre" w:hAnsi="Frank Ruhl Libre" w:cs="Frank Ruhl Libre"/>
          <w:color w:val="FF0000"/>
          <w:sz w:val="24"/>
          <w:szCs w:val="24"/>
        </w:rPr>
        <w:instrText xml:space="preserve"> MACROBUTTON  AktivirajSkočniProzorKomentara [upisati] </w:instrText>
      </w:r>
      <w:r w:rsidRPr="000B54AC">
        <w:rPr>
          <w:rFonts w:ascii="Frank Ruhl Libre" w:hAnsi="Frank Ruhl Libre" w:cs="Frank Ruhl Libre"/>
          <w:color w:val="FF0000"/>
          <w:sz w:val="24"/>
          <w:szCs w:val="24"/>
        </w:rPr>
        <w:fldChar w:fldCharType="end"/>
      </w:r>
      <w:r w:rsidRPr="000B54AC">
        <w:rPr>
          <w:rFonts w:ascii="Frank Ruhl Libre" w:hAnsi="Frank Ruhl Libre" w:cs="Frank Ruhl Libre"/>
          <w:sz w:val="24"/>
          <w:szCs w:val="24"/>
        </w:rPr>
        <w:t xml:space="preserve"> (u daljnjem tekstu: Izvršitelj)</w:t>
      </w:r>
    </w:p>
    <w:p w14:paraId="559FFDFC" w14:textId="77777777" w:rsidR="00AF5839" w:rsidRPr="000B54AC" w:rsidRDefault="00AF5839" w:rsidP="00AF5839">
      <w:pPr>
        <w:spacing w:after="240"/>
        <w:rPr>
          <w:rFonts w:ascii="Frank Ruhl Libre" w:hAnsi="Frank Ruhl Libre" w:cs="Frank Ruhl Libre"/>
          <w:sz w:val="24"/>
          <w:szCs w:val="24"/>
        </w:rPr>
      </w:pPr>
      <w:r w:rsidRPr="000B54AC">
        <w:rPr>
          <w:rFonts w:ascii="Frank Ruhl Libre" w:hAnsi="Frank Ruhl Libre" w:cs="Frank Ruhl Libre"/>
          <w:sz w:val="24"/>
          <w:szCs w:val="24"/>
        </w:rPr>
        <w:t xml:space="preserve">zaključili su u </w:t>
      </w:r>
      <w:r w:rsidRPr="000B54AC">
        <w:rPr>
          <w:rFonts w:ascii="Frank Ruhl Libre" w:hAnsi="Frank Ruhl Libre" w:cs="Frank Ruhl Libre"/>
          <w:color w:val="FF0000"/>
          <w:sz w:val="24"/>
          <w:szCs w:val="24"/>
        </w:rPr>
        <w:fldChar w:fldCharType="begin"/>
      </w:r>
      <w:r w:rsidRPr="000B54AC">
        <w:rPr>
          <w:rFonts w:ascii="Frank Ruhl Libre" w:hAnsi="Frank Ruhl Libre" w:cs="Frank Ruhl Libre"/>
          <w:color w:val="FF0000"/>
          <w:sz w:val="24"/>
          <w:szCs w:val="24"/>
        </w:rPr>
        <w:instrText xml:space="preserve"> MACROBUTTON  AktivirajSkočniProzorKomentara [upisati] </w:instrText>
      </w:r>
      <w:r w:rsidRPr="000B54AC">
        <w:rPr>
          <w:rFonts w:ascii="Frank Ruhl Libre" w:hAnsi="Frank Ruhl Libre" w:cs="Frank Ruhl Libre"/>
          <w:color w:val="FF0000"/>
          <w:sz w:val="24"/>
          <w:szCs w:val="24"/>
        </w:rPr>
        <w:fldChar w:fldCharType="end"/>
      </w:r>
      <w:r w:rsidRPr="000B54AC">
        <w:rPr>
          <w:rFonts w:ascii="Frank Ruhl Libre" w:hAnsi="Frank Ruhl Libre" w:cs="Frank Ruhl Libre"/>
          <w:sz w:val="24"/>
          <w:szCs w:val="24"/>
        </w:rPr>
        <w:t xml:space="preserve"> dana </w:t>
      </w:r>
      <w:r w:rsidRPr="000B54AC">
        <w:rPr>
          <w:rFonts w:ascii="Frank Ruhl Libre" w:hAnsi="Frank Ruhl Libre" w:cs="Frank Ruhl Libre"/>
          <w:color w:val="FF0000"/>
          <w:sz w:val="24"/>
          <w:szCs w:val="24"/>
        </w:rPr>
        <w:fldChar w:fldCharType="begin"/>
      </w:r>
      <w:r w:rsidRPr="000B54AC">
        <w:rPr>
          <w:rFonts w:ascii="Frank Ruhl Libre" w:hAnsi="Frank Ruhl Libre" w:cs="Frank Ruhl Libre"/>
          <w:color w:val="FF0000"/>
          <w:sz w:val="24"/>
          <w:szCs w:val="24"/>
        </w:rPr>
        <w:instrText xml:space="preserve"> MACROBUTTON  AktivirajSkočniProzorKomentara [upisati] </w:instrText>
      </w:r>
      <w:r w:rsidRPr="000B54AC">
        <w:rPr>
          <w:rFonts w:ascii="Frank Ruhl Libre" w:hAnsi="Frank Ruhl Libre" w:cs="Frank Ruhl Libre"/>
          <w:color w:val="FF0000"/>
          <w:sz w:val="24"/>
          <w:szCs w:val="24"/>
        </w:rPr>
        <w:fldChar w:fldCharType="end"/>
      </w:r>
      <w:r w:rsidRPr="000B54AC">
        <w:rPr>
          <w:rFonts w:ascii="Frank Ruhl Libre" w:hAnsi="Frank Ruhl Libre" w:cs="Frank Ruhl Libre"/>
          <w:sz w:val="24"/>
          <w:szCs w:val="24"/>
        </w:rPr>
        <w:t xml:space="preserve"> godine</w:t>
      </w:r>
    </w:p>
    <w:p w14:paraId="75DF9179" w14:textId="77777777" w:rsidR="00AF5839" w:rsidRPr="000B54AC" w:rsidRDefault="00AF5839" w:rsidP="00AF5839">
      <w:pPr>
        <w:spacing w:after="240"/>
        <w:jc w:val="center"/>
        <w:rPr>
          <w:rFonts w:ascii="Frank Ruhl Libre" w:hAnsi="Frank Ruhl Libre" w:cs="Frank Ruhl Libre"/>
          <w:b/>
          <w:spacing w:val="30"/>
          <w:sz w:val="24"/>
          <w:szCs w:val="24"/>
        </w:rPr>
      </w:pPr>
      <w:r w:rsidRPr="000B54AC">
        <w:rPr>
          <w:rFonts w:ascii="Frank Ruhl Libre" w:hAnsi="Frank Ruhl Libre" w:cs="Frank Ruhl Libre"/>
          <w:b/>
          <w:spacing w:val="30"/>
          <w:sz w:val="24"/>
          <w:szCs w:val="24"/>
        </w:rPr>
        <w:t>UGOVOR</w:t>
      </w:r>
    </w:p>
    <w:p w14:paraId="1CDCC280" w14:textId="77777777" w:rsidR="00AF5839" w:rsidRPr="000B54AC" w:rsidRDefault="00AF5839" w:rsidP="00AF5839">
      <w:pPr>
        <w:spacing w:after="240"/>
        <w:jc w:val="center"/>
        <w:rPr>
          <w:rFonts w:ascii="Frank Ruhl Libre" w:hAnsi="Frank Ruhl Libre" w:cs="Frank Ruhl Libre"/>
          <w:b/>
          <w:sz w:val="24"/>
          <w:szCs w:val="24"/>
        </w:rPr>
      </w:pPr>
      <w:r w:rsidRPr="000B54AC">
        <w:rPr>
          <w:rFonts w:ascii="Frank Ruhl Libre" w:hAnsi="Frank Ruhl Libre" w:cs="Frank Ruhl Libre"/>
          <w:b/>
          <w:sz w:val="24"/>
          <w:szCs w:val="24"/>
        </w:rPr>
        <w:t>ZA PRUŽANJE USLUGA INFORMIRANJA I VIDLJIVOSTI ZA POTREBE PROVEDBE PROJEKTA „POBOLJŠANJE VODNOKOMUNALNE INFRASTRUKTURE AGLOMERACIJE JASTREBARSKO"</w:t>
      </w:r>
    </w:p>
    <w:p w14:paraId="5C1E5F92" w14:textId="77777777" w:rsidR="00AF5839" w:rsidRPr="000B54AC" w:rsidRDefault="00AF5839" w:rsidP="00AF5839">
      <w:pPr>
        <w:spacing w:after="240"/>
        <w:rPr>
          <w:rFonts w:ascii="Frank Ruhl Libre" w:hAnsi="Frank Ruhl Libre" w:cs="Frank Ruhl Libre"/>
          <w:sz w:val="24"/>
          <w:szCs w:val="24"/>
        </w:rPr>
      </w:pPr>
    </w:p>
    <w:p w14:paraId="1445514A" w14:textId="77777777" w:rsidR="00AF5839" w:rsidRPr="000B54AC" w:rsidRDefault="00AF5839" w:rsidP="00AF5839">
      <w:pPr>
        <w:rPr>
          <w:rFonts w:ascii="Frank Ruhl Libre" w:hAnsi="Frank Ruhl Libre" w:cs="Frank Ruhl Libre"/>
          <w:b/>
          <w:sz w:val="24"/>
          <w:szCs w:val="24"/>
        </w:rPr>
      </w:pPr>
      <w:r w:rsidRPr="000B54AC">
        <w:rPr>
          <w:rFonts w:ascii="Frank Ruhl Libre" w:hAnsi="Frank Ruhl Libre" w:cs="Frank Ruhl Libre"/>
          <w:b/>
          <w:sz w:val="24"/>
          <w:szCs w:val="24"/>
        </w:rPr>
        <w:t>PREDMET UGOVORA</w:t>
      </w:r>
    </w:p>
    <w:p w14:paraId="424C30EA" w14:textId="77777777" w:rsidR="00AF5839" w:rsidRPr="000B54AC" w:rsidRDefault="00AF5839" w:rsidP="0075554E">
      <w:pPr>
        <w:pStyle w:val="Odlomakpopisa"/>
        <w:numPr>
          <w:ilvl w:val="1"/>
          <w:numId w:val="53"/>
        </w:numPr>
        <w:ind w:left="567"/>
        <w:rPr>
          <w:rFonts w:ascii="Frank Ruhl Libre" w:hAnsi="Frank Ruhl Libre" w:cs="Frank Ruhl Libre"/>
          <w:sz w:val="24"/>
          <w:szCs w:val="24"/>
        </w:rPr>
      </w:pPr>
      <w:r w:rsidRPr="000B54AC">
        <w:rPr>
          <w:rFonts w:ascii="Frank Ruhl Libre" w:hAnsi="Frank Ruhl Libre" w:cs="Frank Ruhl Libre"/>
          <w:sz w:val="24"/>
          <w:szCs w:val="24"/>
        </w:rPr>
        <w:t xml:space="preserve">Ovim Ugovorom Naručitelj naručuje, a Izvršitelj se obvezuje izvršiti usluge informiranja i vidljivosti za potrebe provedbe projekta ''Poboljšanje </w:t>
      </w:r>
      <w:proofErr w:type="spellStart"/>
      <w:r w:rsidRPr="000B54AC">
        <w:rPr>
          <w:rFonts w:ascii="Frank Ruhl Libre" w:hAnsi="Frank Ruhl Libre" w:cs="Frank Ruhl Libre"/>
          <w:sz w:val="24"/>
          <w:szCs w:val="24"/>
        </w:rPr>
        <w:t>vodnokomunalne</w:t>
      </w:r>
      <w:proofErr w:type="spellEnd"/>
      <w:r w:rsidRPr="000B54AC">
        <w:rPr>
          <w:rFonts w:ascii="Frank Ruhl Libre" w:hAnsi="Frank Ruhl Libre" w:cs="Frank Ruhl Libre"/>
          <w:sz w:val="24"/>
          <w:szCs w:val="24"/>
        </w:rPr>
        <w:t xml:space="preserve"> infrastrukture aglomeracije Jastrebarsko'' (dalje: Projekt) u periodu od 33 mjeseca, prema ponudi broj </w:t>
      </w:r>
      <w:r w:rsidRPr="000B54AC">
        <w:rPr>
          <w:rFonts w:ascii="Frank Ruhl Libre" w:hAnsi="Frank Ruhl Libre" w:cs="Frank Ruhl Libre"/>
          <w:color w:val="FF0000"/>
          <w:sz w:val="24"/>
          <w:szCs w:val="24"/>
        </w:rPr>
        <w:fldChar w:fldCharType="begin"/>
      </w:r>
      <w:r w:rsidRPr="000B54AC">
        <w:rPr>
          <w:rFonts w:ascii="Frank Ruhl Libre" w:hAnsi="Frank Ruhl Libre" w:cs="Frank Ruhl Libre"/>
          <w:color w:val="FF0000"/>
          <w:sz w:val="24"/>
          <w:szCs w:val="24"/>
        </w:rPr>
        <w:instrText xml:space="preserve"> MACROBUTTON  AktivirajSkočniProzorKomentara [upisati] </w:instrText>
      </w:r>
      <w:r w:rsidRPr="000B54AC">
        <w:rPr>
          <w:rFonts w:ascii="Frank Ruhl Libre" w:hAnsi="Frank Ruhl Libre" w:cs="Frank Ruhl Libre"/>
          <w:color w:val="FF0000"/>
          <w:sz w:val="24"/>
          <w:szCs w:val="24"/>
        </w:rPr>
        <w:fldChar w:fldCharType="end"/>
      </w:r>
      <w:r w:rsidRPr="000B54AC">
        <w:rPr>
          <w:rFonts w:ascii="Frank Ruhl Libre" w:hAnsi="Frank Ruhl Libre" w:cs="Frank Ruhl Libre"/>
          <w:sz w:val="24"/>
          <w:szCs w:val="24"/>
        </w:rPr>
        <w:t>, koja čini sastavni dio ovog Ugovora</w:t>
      </w:r>
    </w:p>
    <w:p w14:paraId="7FFD6136" w14:textId="77777777" w:rsidR="00AF5839" w:rsidRPr="000B54AC" w:rsidRDefault="00AF5839" w:rsidP="00AF5839">
      <w:pPr>
        <w:pStyle w:val="Odlomakpopisa"/>
        <w:ind w:left="567"/>
        <w:rPr>
          <w:rFonts w:ascii="Frank Ruhl Libre" w:hAnsi="Frank Ruhl Libre" w:cs="Frank Ruhl Libre"/>
          <w:sz w:val="24"/>
          <w:szCs w:val="24"/>
        </w:rPr>
      </w:pPr>
    </w:p>
    <w:p w14:paraId="36875D83" w14:textId="77777777" w:rsidR="00AF5839" w:rsidRPr="000B54AC" w:rsidRDefault="00AF5839" w:rsidP="0075554E">
      <w:pPr>
        <w:pStyle w:val="Odlomakpopisa"/>
        <w:numPr>
          <w:ilvl w:val="1"/>
          <w:numId w:val="53"/>
        </w:numPr>
        <w:ind w:left="567"/>
        <w:rPr>
          <w:rFonts w:ascii="Frank Ruhl Libre" w:hAnsi="Frank Ruhl Libre" w:cs="Frank Ruhl Libre"/>
          <w:sz w:val="24"/>
          <w:szCs w:val="24"/>
        </w:rPr>
      </w:pPr>
      <w:r w:rsidRPr="000B54AC">
        <w:rPr>
          <w:rFonts w:ascii="Frank Ruhl Libre" w:hAnsi="Frank Ruhl Libre" w:cs="Frank Ruhl Libre"/>
          <w:sz w:val="24"/>
          <w:szCs w:val="24"/>
        </w:rPr>
        <w:t>Usluge Izvršitelja koje su predmet ovog Ugovora opisane su u Prilogu 1 „</w:t>
      </w:r>
      <w:r w:rsidRPr="000B54AC">
        <w:rPr>
          <w:rFonts w:ascii="Frank Ruhl Libre" w:hAnsi="Frank Ruhl Libre" w:cs="Frank Ruhl Libre"/>
          <w:i/>
          <w:sz w:val="24"/>
          <w:szCs w:val="24"/>
        </w:rPr>
        <w:t>Opseg usluge</w:t>
      </w:r>
      <w:r w:rsidRPr="000B54AC">
        <w:rPr>
          <w:rFonts w:ascii="Frank Ruhl Libre" w:hAnsi="Frank Ruhl Libre" w:cs="Frank Ruhl Libre"/>
          <w:sz w:val="24"/>
          <w:szCs w:val="24"/>
        </w:rPr>
        <w:t>“.</w:t>
      </w:r>
    </w:p>
    <w:p w14:paraId="021B3F0A" w14:textId="77777777" w:rsidR="00AF5839" w:rsidRPr="000B54AC" w:rsidRDefault="00AF5839" w:rsidP="00AF5839">
      <w:pPr>
        <w:rPr>
          <w:rFonts w:ascii="Frank Ruhl Libre" w:hAnsi="Frank Ruhl Libre" w:cs="Frank Ruhl Libre"/>
          <w:sz w:val="24"/>
          <w:szCs w:val="24"/>
        </w:rPr>
      </w:pPr>
    </w:p>
    <w:p w14:paraId="6A4E0AF1" w14:textId="77777777" w:rsidR="00AF5839" w:rsidRPr="000B54AC" w:rsidRDefault="00AF5839" w:rsidP="00AF5839">
      <w:pPr>
        <w:rPr>
          <w:rFonts w:ascii="Frank Ruhl Libre" w:hAnsi="Frank Ruhl Libre" w:cs="Frank Ruhl Libre"/>
          <w:b/>
          <w:sz w:val="24"/>
          <w:szCs w:val="24"/>
        </w:rPr>
      </w:pPr>
      <w:r w:rsidRPr="000B54AC">
        <w:rPr>
          <w:rFonts w:ascii="Frank Ruhl Libre" w:hAnsi="Frank Ruhl Libre" w:cs="Frank Ruhl Libre"/>
          <w:b/>
          <w:sz w:val="24"/>
          <w:szCs w:val="24"/>
        </w:rPr>
        <w:t>CIJENA USLUGE</w:t>
      </w:r>
    </w:p>
    <w:p w14:paraId="4F06B51D" w14:textId="77777777" w:rsidR="00AF5839" w:rsidRPr="000B54AC" w:rsidRDefault="00AF5839" w:rsidP="00AF5839">
      <w:pPr>
        <w:jc w:val="center"/>
        <w:rPr>
          <w:rFonts w:ascii="Frank Ruhl Libre" w:hAnsi="Frank Ruhl Libre" w:cs="Frank Ruhl Libre"/>
          <w:sz w:val="24"/>
          <w:szCs w:val="24"/>
        </w:rPr>
      </w:pPr>
      <w:r w:rsidRPr="000B54AC">
        <w:rPr>
          <w:rFonts w:ascii="Frank Ruhl Libre" w:hAnsi="Frank Ruhl Libre" w:cs="Frank Ruhl Libre"/>
          <w:sz w:val="24"/>
          <w:szCs w:val="24"/>
        </w:rPr>
        <w:t>Članak 2.</w:t>
      </w:r>
    </w:p>
    <w:p w14:paraId="4F5F0A27" w14:textId="77777777" w:rsidR="00AF5839" w:rsidRPr="000B54AC" w:rsidRDefault="00AF5839" w:rsidP="0075554E">
      <w:pPr>
        <w:pStyle w:val="Odlomakpopisa"/>
        <w:numPr>
          <w:ilvl w:val="0"/>
          <w:numId w:val="54"/>
        </w:numPr>
        <w:ind w:left="567"/>
        <w:rPr>
          <w:rFonts w:ascii="Frank Ruhl Libre" w:hAnsi="Frank Ruhl Libre" w:cs="Frank Ruhl Libre"/>
          <w:sz w:val="24"/>
          <w:szCs w:val="24"/>
        </w:rPr>
      </w:pPr>
      <w:r w:rsidRPr="000B54AC">
        <w:rPr>
          <w:rFonts w:ascii="Frank Ruhl Libre" w:hAnsi="Frank Ruhl Libre" w:cs="Frank Ruhl Libre"/>
          <w:sz w:val="24"/>
          <w:szCs w:val="24"/>
        </w:rPr>
        <w:t>Cijena usluga iz članka 1. ovog Ugovora iznosi:</w:t>
      </w:r>
    </w:p>
    <w:p w14:paraId="0C15543C" w14:textId="77777777" w:rsidR="00AF5839" w:rsidRPr="000B54AC" w:rsidRDefault="00AF5839" w:rsidP="00AF5839">
      <w:pPr>
        <w:jc w:val="center"/>
        <w:rPr>
          <w:rFonts w:ascii="Frank Ruhl Libre" w:hAnsi="Frank Ruhl Libre" w:cs="Frank Ruhl Libre"/>
          <w:b/>
          <w:sz w:val="24"/>
          <w:szCs w:val="24"/>
        </w:rPr>
      </w:pPr>
      <w:r w:rsidRPr="000B54AC">
        <w:rPr>
          <w:rFonts w:ascii="Frank Ruhl Libre" w:hAnsi="Frank Ruhl Libre" w:cs="Frank Ruhl Libre"/>
          <w:color w:val="FF0000"/>
          <w:sz w:val="24"/>
          <w:szCs w:val="24"/>
        </w:rPr>
        <w:fldChar w:fldCharType="begin"/>
      </w:r>
      <w:r w:rsidRPr="000B54AC">
        <w:rPr>
          <w:rFonts w:ascii="Frank Ruhl Libre" w:hAnsi="Frank Ruhl Libre" w:cs="Frank Ruhl Libre"/>
          <w:color w:val="FF0000"/>
          <w:sz w:val="24"/>
          <w:szCs w:val="24"/>
        </w:rPr>
        <w:instrText xml:space="preserve"> MACROBUTTON  AktivirajSkočniProzorKomentara [upisati] </w:instrText>
      </w:r>
      <w:r w:rsidRPr="000B54AC">
        <w:rPr>
          <w:rFonts w:ascii="Frank Ruhl Libre" w:hAnsi="Frank Ruhl Libre" w:cs="Frank Ruhl Libre"/>
          <w:color w:val="FF0000"/>
          <w:sz w:val="24"/>
          <w:szCs w:val="24"/>
        </w:rPr>
        <w:fldChar w:fldCharType="end"/>
      </w:r>
    </w:p>
    <w:p w14:paraId="294D4203" w14:textId="77777777" w:rsidR="00AF5839" w:rsidRPr="000B54AC" w:rsidRDefault="00AF5839" w:rsidP="00AF5839">
      <w:pPr>
        <w:jc w:val="center"/>
        <w:rPr>
          <w:rFonts w:ascii="Frank Ruhl Libre" w:hAnsi="Frank Ruhl Libre" w:cs="Frank Ruhl Libre"/>
          <w:sz w:val="24"/>
          <w:szCs w:val="24"/>
        </w:rPr>
      </w:pPr>
      <w:r w:rsidRPr="000B54AC">
        <w:rPr>
          <w:rFonts w:ascii="Frank Ruhl Libre" w:hAnsi="Frank Ruhl Libre" w:cs="Frank Ruhl Libre"/>
          <w:sz w:val="24"/>
          <w:szCs w:val="24"/>
        </w:rPr>
        <w:t xml:space="preserve">Slovima: </w:t>
      </w:r>
      <w:r w:rsidRPr="000B54AC">
        <w:rPr>
          <w:rFonts w:ascii="Frank Ruhl Libre" w:hAnsi="Frank Ruhl Libre" w:cs="Frank Ruhl Libre"/>
          <w:color w:val="FF0000"/>
          <w:sz w:val="24"/>
          <w:szCs w:val="24"/>
        </w:rPr>
        <w:fldChar w:fldCharType="begin"/>
      </w:r>
      <w:r w:rsidRPr="000B54AC">
        <w:rPr>
          <w:rFonts w:ascii="Frank Ruhl Libre" w:hAnsi="Frank Ruhl Libre" w:cs="Frank Ruhl Libre"/>
          <w:color w:val="FF0000"/>
          <w:sz w:val="24"/>
          <w:szCs w:val="24"/>
        </w:rPr>
        <w:instrText xml:space="preserve"> MACROBUTTON  AktivirajSkočniProzorKomentara [upisati] </w:instrText>
      </w:r>
      <w:r w:rsidRPr="000B54AC">
        <w:rPr>
          <w:rFonts w:ascii="Frank Ruhl Libre" w:hAnsi="Frank Ruhl Libre" w:cs="Frank Ruhl Libre"/>
          <w:color w:val="FF0000"/>
          <w:sz w:val="24"/>
          <w:szCs w:val="24"/>
        </w:rPr>
        <w:fldChar w:fldCharType="end"/>
      </w:r>
    </w:p>
    <w:p w14:paraId="13EA3A1F" w14:textId="77777777" w:rsidR="00AF5839" w:rsidRPr="000B54AC" w:rsidRDefault="00AF5839" w:rsidP="00AF5839">
      <w:pPr>
        <w:pStyle w:val="Odlomakpopisa"/>
        <w:ind w:left="567"/>
        <w:rPr>
          <w:rFonts w:ascii="Frank Ruhl Libre" w:hAnsi="Frank Ruhl Libre" w:cs="Frank Ruhl Libre"/>
          <w:sz w:val="24"/>
          <w:szCs w:val="24"/>
        </w:rPr>
      </w:pPr>
      <w:r w:rsidRPr="000B54AC">
        <w:rPr>
          <w:rFonts w:ascii="Frank Ruhl Libre" w:hAnsi="Frank Ruhl Libre" w:cs="Frank Ruhl Libre"/>
          <w:sz w:val="24"/>
          <w:szCs w:val="24"/>
        </w:rPr>
        <w:t>Na navedeni iznos iz članka 2. Naručitelj je dužan obračunati i platiti pripadajući PDV sukladno zakonskim propisima.</w:t>
      </w:r>
    </w:p>
    <w:p w14:paraId="1BC46040" w14:textId="77777777" w:rsidR="00AF5839" w:rsidRPr="000B54AC" w:rsidRDefault="00AF5839" w:rsidP="00AF5839">
      <w:pPr>
        <w:pStyle w:val="Odlomakpopisa"/>
        <w:ind w:left="567"/>
        <w:rPr>
          <w:rFonts w:ascii="Frank Ruhl Libre" w:hAnsi="Frank Ruhl Libre" w:cs="Frank Ruhl Libre"/>
          <w:sz w:val="24"/>
          <w:szCs w:val="24"/>
        </w:rPr>
      </w:pPr>
    </w:p>
    <w:p w14:paraId="57AD3870" w14:textId="77777777" w:rsidR="00AF5839" w:rsidRPr="000B54AC" w:rsidRDefault="00AF5839" w:rsidP="0075554E">
      <w:pPr>
        <w:pStyle w:val="Odlomakpopisa"/>
        <w:numPr>
          <w:ilvl w:val="0"/>
          <w:numId w:val="54"/>
        </w:numPr>
        <w:ind w:left="567"/>
        <w:rPr>
          <w:rFonts w:ascii="Frank Ruhl Libre" w:hAnsi="Frank Ruhl Libre" w:cs="Frank Ruhl Libre"/>
          <w:sz w:val="24"/>
          <w:szCs w:val="24"/>
        </w:rPr>
      </w:pPr>
      <w:r w:rsidRPr="000B54AC">
        <w:rPr>
          <w:rFonts w:ascii="Frank Ruhl Libre" w:hAnsi="Frank Ruhl Libre" w:cs="Frank Ruhl Libre"/>
          <w:sz w:val="24"/>
          <w:szCs w:val="24"/>
        </w:rPr>
        <w:lastRenderedPageBreak/>
        <w:t>Ugovorena cijena je fiksna. U ugovorenu cijenu su uračunati i svi troškovi koji mogu nastati za Izvršitelja prilikom izvršenja ovog Ugovora (troškovi puta, komunikacije, smještaja i dr.)</w:t>
      </w:r>
    </w:p>
    <w:p w14:paraId="2B5AFB94" w14:textId="77777777" w:rsidR="00AF5839" w:rsidRPr="000B54AC" w:rsidRDefault="00AF5839" w:rsidP="00AF5839">
      <w:pPr>
        <w:pStyle w:val="Odlomakpopisa"/>
        <w:ind w:left="567"/>
        <w:rPr>
          <w:rFonts w:ascii="Frank Ruhl Libre" w:hAnsi="Frank Ruhl Libre" w:cs="Frank Ruhl Libre"/>
          <w:sz w:val="24"/>
          <w:szCs w:val="24"/>
        </w:rPr>
      </w:pPr>
    </w:p>
    <w:p w14:paraId="5C721CE7" w14:textId="77777777" w:rsidR="00AF5839" w:rsidRPr="000B54AC" w:rsidRDefault="00AF5839" w:rsidP="0075554E">
      <w:pPr>
        <w:pStyle w:val="Odlomakpopisa"/>
        <w:numPr>
          <w:ilvl w:val="0"/>
          <w:numId w:val="54"/>
        </w:numPr>
        <w:rPr>
          <w:rFonts w:ascii="Frank Ruhl Libre" w:hAnsi="Frank Ruhl Libre" w:cs="Frank Ruhl Libre"/>
          <w:sz w:val="24"/>
          <w:szCs w:val="24"/>
        </w:rPr>
      </w:pPr>
      <w:r w:rsidRPr="000B54AC">
        <w:rPr>
          <w:rFonts w:ascii="Frank Ruhl Libre" w:hAnsi="Frank Ruhl Libre" w:cs="Frank Ruhl Libre"/>
          <w:sz w:val="24"/>
          <w:szCs w:val="24"/>
        </w:rPr>
        <w:t>Sredstva za sufinanciranje realizacije Projekta uključivo i Usluge koje su predmet ovog nadmetanja, osiguravaju se temeljem Ugovorom o dodjeli bespovratnih sredstava za projekte koji su financirani iz strukturnih fondova i Kohezijskog fonda EU.</w:t>
      </w:r>
    </w:p>
    <w:p w14:paraId="20CBB657" w14:textId="77777777" w:rsidR="00AF5839" w:rsidRPr="000B54AC" w:rsidRDefault="00AF5839" w:rsidP="00AF5839">
      <w:pPr>
        <w:rPr>
          <w:rFonts w:ascii="Frank Ruhl Libre" w:hAnsi="Frank Ruhl Libre" w:cs="Frank Ruhl Libre"/>
          <w:sz w:val="24"/>
          <w:szCs w:val="24"/>
        </w:rPr>
      </w:pPr>
    </w:p>
    <w:p w14:paraId="421EFB13" w14:textId="77777777" w:rsidR="00AF5839" w:rsidRPr="000B54AC" w:rsidRDefault="00AF5839" w:rsidP="00AF5839">
      <w:pPr>
        <w:rPr>
          <w:rFonts w:ascii="Frank Ruhl Libre" w:hAnsi="Frank Ruhl Libre" w:cs="Frank Ruhl Libre"/>
          <w:b/>
          <w:sz w:val="24"/>
          <w:szCs w:val="24"/>
        </w:rPr>
      </w:pPr>
      <w:r w:rsidRPr="000B54AC">
        <w:rPr>
          <w:rFonts w:ascii="Frank Ruhl Libre" w:hAnsi="Frank Ruhl Libre" w:cs="Frank Ruhl Libre"/>
          <w:b/>
          <w:sz w:val="24"/>
          <w:szCs w:val="24"/>
        </w:rPr>
        <w:t>NAČIN PLAĆANJA</w:t>
      </w:r>
    </w:p>
    <w:p w14:paraId="3992EF14" w14:textId="77777777" w:rsidR="00AF5839" w:rsidRPr="000B54AC" w:rsidRDefault="00AF5839" w:rsidP="00AF5839">
      <w:pPr>
        <w:jc w:val="center"/>
        <w:rPr>
          <w:rFonts w:ascii="Frank Ruhl Libre" w:hAnsi="Frank Ruhl Libre" w:cs="Frank Ruhl Libre"/>
          <w:sz w:val="24"/>
          <w:szCs w:val="24"/>
        </w:rPr>
      </w:pPr>
      <w:r w:rsidRPr="000B54AC">
        <w:rPr>
          <w:rFonts w:ascii="Frank Ruhl Libre" w:hAnsi="Frank Ruhl Libre" w:cs="Frank Ruhl Libre"/>
          <w:sz w:val="24"/>
          <w:szCs w:val="24"/>
        </w:rPr>
        <w:t>Članak 3.</w:t>
      </w:r>
    </w:p>
    <w:p w14:paraId="54EAB0AD" w14:textId="77777777" w:rsidR="00AF5839" w:rsidRPr="000B54AC" w:rsidRDefault="00AF5839" w:rsidP="0075554E">
      <w:pPr>
        <w:pStyle w:val="Odlomakpopisa"/>
        <w:numPr>
          <w:ilvl w:val="1"/>
          <w:numId w:val="55"/>
        </w:numPr>
        <w:ind w:left="567"/>
        <w:rPr>
          <w:rFonts w:ascii="Frank Ruhl Libre" w:hAnsi="Frank Ruhl Libre" w:cs="Frank Ruhl Libre"/>
          <w:sz w:val="24"/>
          <w:szCs w:val="24"/>
        </w:rPr>
      </w:pPr>
      <w:r w:rsidRPr="000B54AC">
        <w:rPr>
          <w:rFonts w:ascii="Frank Ruhl Libre" w:hAnsi="Frank Ruhl Libre" w:cs="Frank Ruhl Libre"/>
          <w:sz w:val="24"/>
          <w:szCs w:val="24"/>
        </w:rPr>
        <w:t>Naručitelj će plaćanje obavljene usluge vršiti temeljem privremenih i okončanih obračuna (računa) Izvršitelja u roku do 50 (pedeset) dana od datuma ovjere obračuna za privremene obračune, a u roku od 60 (šezdeset) dana od datuma ovjere okončanog obračuna.</w:t>
      </w:r>
    </w:p>
    <w:p w14:paraId="4A88B197" w14:textId="77777777" w:rsidR="00AF5839" w:rsidRPr="000B54AC" w:rsidRDefault="00AF5839" w:rsidP="00AF5839">
      <w:pPr>
        <w:pStyle w:val="Odlomakpopisa"/>
        <w:ind w:left="567"/>
        <w:rPr>
          <w:rFonts w:ascii="Frank Ruhl Libre" w:hAnsi="Frank Ruhl Libre" w:cs="Frank Ruhl Libre"/>
          <w:sz w:val="24"/>
          <w:szCs w:val="24"/>
        </w:rPr>
      </w:pPr>
    </w:p>
    <w:p w14:paraId="7911D866" w14:textId="77777777" w:rsidR="00AF5839" w:rsidRPr="000B54AC" w:rsidRDefault="00AF5839" w:rsidP="0075554E">
      <w:pPr>
        <w:pStyle w:val="Odlomakpopisa"/>
        <w:numPr>
          <w:ilvl w:val="1"/>
          <w:numId w:val="55"/>
        </w:numPr>
        <w:ind w:left="567"/>
        <w:rPr>
          <w:rFonts w:ascii="Frank Ruhl Libre" w:hAnsi="Frank Ruhl Libre" w:cs="Frank Ruhl Libre"/>
          <w:sz w:val="24"/>
          <w:szCs w:val="24"/>
        </w:rPr>
      </w:pPr>
      <w:r w:rsidRPr="000B54AC">
        <w:rPr>
          <w:rFonts w:ascii="Frank Ruhl Libre" w:hAnsi="Frank Ruhl Libre" w:cs="Frank Ruhl Libre"/>
          <w:sz w:val="24"/>
          <w:szCs w:val="24"/>
        </w:rPr>
        <w:t xml:space="preserve">Ukoliko na isti ne istakne pisanu primjedbu, Naručitelj je obvezan obračun ovjeriti u roku do 10 (deset) radnih dana od datuma primitka. </w:t>
      </w:r>
    </w:p>
    <w:p w14:paraId="3CA7CC7F" w14:textId="77777777" w:rsidR="00AF5839" w:rsidRPr="000B54AC" w:rsidRDefault="00AF5839" w:rsidP="00AF5839">
      <w:pPr>
        <w:pStyle w:val="Odlomakpopisa"/>
        <w:rPr>
          <w:rFonts w:ascii="Frank Ruhl Libre" w:hAnsi="Frank Ruhl Libre" w:cs="Frank Ruhl Libre"/>
          <w:sz w:val="24"/>
          <w:szCs w:val="24"/>
        </w:rPr>
      </w:pPr>
    </w:p>
    <w:p w14:paraId="0C5CFF54" w14:textId="77777777" w:rsidR="00AF5839" w:rsidRPr="000B54AC" w:rsidRDefault="00AF5839" w:rsidP="0075554E">
      <w:pPr>
        <w:pStyle w:val="Odlomakpopisa"/>
        <w:numPr>
          <w:ilvl w:val="1"/>
          <w:numId w:val="55"/>
        </w:numPr>
        <w:ind w:left="567"/>
        <w:rPr>
          <w:rFonts w:ascii="Frank Ruhl Libre" w:hAnsi="Frank Ruhl Libre" w:cs="Frank Ruhl Libre"/>
          <w:sz w:val="24"/>
          <w:szCs w:val="24"/>
        </w:rPr>
      </w:pPr>
      <w:r w:rsidRPr="000B54AC">
        <w:rPr>
          <w:rFonts w:ascii="Frank Ruhl Libre" w:hAnsi="Frank Ruhl Libre" w:cs="Frank Ruhl Libre"/>
          <w:sz w:val="24"/>
          <w:szCs w:val="24"/>
        </w:rPr>
        <w:t xml:space="preserve">Izvršitelj se obvezuje da će Naručitelju ispostavljati račun, u broju primjeraka koji odredi Naručitelj, za stvarno izvršenu uslugu u roku ne dužem od sedam (7) dana od proteka mjeseca u kojem je usluga obavljena. Izvršitelj će izvršenu uslugu iskazati sukladno stavkama iz Ugovornog troškovnika. </w:t>
      </w:r>
    </w:p>
    <w:p w14:paraId="66BBEF2A" w14:textId="77777777" w:rsidR="00AF5839" w:rsidRPr="000B54AC" w:rsidRDefault="00AF5839" w:rsidP="00AF5839">
      <w:pPr>
        <w:pStyle w:val="Odlomakpopisa"/>
        <w:rPr>
          <w:rFonts w:ascii="Frank Ruhl Libre" w:hAnsi="Frank Ruhl Libre" w:cs="Frank Ruhl Libre"/>
          <w:sz w:val="24"/>
          <w:szCs w:val="24"/>
        </w:rPr>
      </w:pPr>
    </w:p>
    <w:p w14:paraId="52D2FA32" w14:textId="77777777" w:rsidR="00AF5839" w:rsidRPr="000B54AC" w:rsidRDefault="00AF5839" w:rsidP="0075554E">
      <w:pPr>
        <w:pStyle w:val="Odlomakpopisa"/>
        <w:numPr>
          <w:ilvl w:val="1"/>
          <w:numId w:val="55"/>
        </w:numPr>
        <w:ind w:left="567"/>
        <w:rPr>
          <w:rFonts w:ascii="Frank Ruhl Libre" w:hAnsi="Frank Ruhl Libre" w:cs="Frank Ruhl Libre"/>
          <w:sz w:val="24"/>
          <w:szCs w:val="24"/>
        </w:rPr>
      </w:pPr>
      <w:r w:rsidRPr="000B54AC">
        <w:rPr>
          <w:rFonts w:ascii="Frank Ruhl Libre" w:hAnsi="Frank Ruhl Libre" w:cs="Frank Ruhl Libre"/>
          <w:sz w:val="24"/>
          <w:szCs w:val="24"/>
        </w:rPr>
        <w:t>Račun iz prethodnog stavka mora biti popraćen pripadajućim izvještajem o izvršenim uslugama kojim se dokumentiraju stavke koje se iskazuju na računu. Format izvještaja predmet je odobrenja Naručitelja. Račun koji ne bude popraćen pripadajućim izvještajem neće biti uzet u razmatranje od strane Naručitelja, a rok za ovjeru računa iz stavka (2) ovog članka počinje teći tek kada Naručitelj dobije račun i pripadajući izvještaj.</w:t>
      </w:r>
    </w:p>
    <w:p w14:paraId="02D52523" w14:textId="77777777" w:rsidR="00AF5839" w:rsidRPr="000B54AC" w:rsidRDefault="00AF5839" w:rsidP="00AF5839">
      <w:pPr>
        <w:pStyle w:val="Odlomakpopisa"/>
        <w:ind w:left="709" w:hanging="425"/>
        <w:rPr>
          <w:rFonts w:ascii="Frank Ruhl Libre" w:hAnsi="Frank Ruhl Libre" w:cs="Frank Ruhl Libre"/>
          <w:sz w:val="24"/>
          <w:szCs w:val="24"/>
        </w:rPr>
      </w:pPr>
    </w:p>
    <w:p w14:paraId="45FE6271" w14:textId="77777777" w:rsidR="00AF5839" w:rsidRPr="000B54AC" w:rsidRDefault="00AF5839" w:rsidP="0075554E">
      <w:pPr>
        <w:pStyle w:val="Odlomakpopisa"/>
        <w:numPr>
          <w:ilvl w:val="1"/>
          <w:numId w:val="55"/>
        </w:numPr>
        <w:ind w:left="567"/>
        <w:rPr>
          <w:rFonts w:ascii="Frank Ruhl Libre" w:hAnsi="Frank Ruhl Libre" w:cs="Frank Ruhl Libre"/>
          <w:sz w:val="24"/>
          <w:szCs w:val="24"/>
        </w:rPr>
      </w:pPr>
      <w:r w:rsidRPr="000B54AC">
        <w:rPr>
          <w:rFonts w:ascii="Frank Ruhl Libre" w:hAnsi="Frank Ruhl Libre" w:cs="Frank Ruhl Libre"/>
          <w:sz w:val="24"/>
          <w:szCs w:val="24"/>
        </w:rPr>
        <w:t xml:space="preserve">Za zakašnjela plaćanja Izvršitelj ima pravo obračunati zakonsku zateznu kamatu. </w:t>
      </w:r>
    </w:p>
    <w:p w14:paraId="4B1361C5" w14:textId="77777777" w:rsidR="00AF5839" w:rsidRPr="000B54AC" w:rsidRDefault="00AF5839" w:rsidP="00AF5839">
      <w:pPr>
        <w:pStyle w:val="Odlomakpopisa"/>
        <w:rPr>
          <w:rFonts w:ascii="Frank Ruhl Libre" w:hAnsi="Frank Ruhl Libre" w:cs="Frank Ruhl Libre"/>
          <w:sz w:val="24"/>
          <w:szCs w:val="24"/>
        </w:rPr>
      </w:pPr>
    </w:p>
    <w:p w14:paraId="419A8F71" w14:textId="77777777" w:rsidR="00AF5839" w:rsidRPr="000B54AC" w:rsidRDefault="00AF5839" w:rsidP="0075554E">
      <w:pPr>
        <w:pStyle w:val="Odlomakpopisa"/>
        <w:numPr>
          <w:ilvl w:val="1"/>
          <w:numId w:val="55"/>
        </w:numPr>
        <w:tabs>
          <w:tab w:val="left" w:pos="-1440"/>
          <w:tab w:val="left" w:pos="-720"/>
          <w:tab w:val="left" w:pos="0"/>
          <w:tab w:val="left" w:pos="543"/>
          <w:tab w:val="left" w:pos="826"/>
          <w:tab w:val="left" w:pos="1450"/>
          <w:tab w:val="left" w:pos="3600"/>
        </w:tabs>
        <w:suppressAutoHyphens/>
        <w:ind w:left="567"/>
        <w:rPr>
          <w:rFonts w:ascii="Frank Ruhl Libre" w:hAnsi="Frank Ruhl Libre" w:cs="Frank Ruhl Libre"/>
          <w:sz w:val="24"/>
          <w:szCs w:val="24"/>
        </w:rPr>
      </w:pPr>
      <w:r w:rsidRPr="000B54AC">
        <w:rPr>
          <w:rFonts w:ascii="Frank Ruhl Libre" w:hAnsi="Frank Ruhl Libre" w:cs="Frank Ruhl Libre"/>
          <w:sz w:val="24"/>
          <w:szCs w:val="24"/>
        </w:rPr>
        <w:t xml:space="preserve">Plaćanja sukladno ovom članku vrše se na poslovni/e račun/račune Izvršitelja IBAN: </w:t>
      </w:r>
    </w:p>
    <w:p w14:paraId="617DC9D3" w14:textId="77777777" w:rsidR="00AF5839" w:rsidRPr="000B54AC" w:rsidRDefault="00AF5839" w:rsidP="00AF5839">
      <w:pPr>
        <w:tabs>
          <w:tab w:val="left" w:pos="-1440"/>
          <w:tab w:val="left" w:pos="-720"/>
          <w:tab w:val="left" w:pos="0"/>
          <w:tab w:val="left" w:pos="543"/>
          <w:tab w:val="left" w:pos="826"/>
          <w:tab w:val="left" w:pos="1450"/>
          <w:tab w:val="left" w:pos="3600"/>
        </w:tabs>
        <w:suppressAutoHyphens/>
        <w:ind w:left="1080"/>
        <w:jc w:val="left"/>
        <w:rPr>
          <w:rFonts w:ascii="Frank Ruhl Libre" w:hAnsi="Frank Ruhl Libre" w:cs="Frank Ruhl Libre"/>
          <w:sz w:val="24"/>
          <w:szCs w:val="24"/>
        </w:rPr>
      </w:pPr>
      <w:r w:rsidRPr="000B54AC">
        <w:rPr>
          <w:rFonts w:ascii="Frank Ruhl Libre" w:hAnsi="Frank Ruhl Libre" w:cs="Frank Ruhl Libre"/>
          <w:sz w:val="24"/>
          <w:szCs w:val="24"/>
        </w:rPr>
        <w:t>____________________________ kod banke: _______________________</w:t>
      </w:r>
    </w:p>
    <w:p w14:paraId="31B49372" w14:textId="77777777" w:rsidR="00AF5839" w:rsidRPr="000B54AC" w:rsidRDefault="00AF5839" w:rsidP="00AF5839">
      <w:pPr>
        <w:tabs>
          <w:tab w:val="left" w:pos="-1440"/>
          <w:tab w:val="left" w:pos="-720"/>
          <w:tab w:val="left" w:pos="0"/>
          <w:tab w:val="left" w:pos="826"/>
          <w:tab w:val="left" w:pos="1450"/>
          <w:tab w:val="left" w:pos="3600"/>
        </w:tabs>
        <w:suppressAutoHyphens/>
        <w:ind w:left="993"/>
        <w:jc w:val="left"/>
        <w:rPr>
          <w:rFonts w:ascii="Frank Ruhl Libre" w:hAnsi="Frank Ruhl Libre" w:cs="Frank Ruhl Libre"/>
          <w:sz w:val="24"/>
          <w:szCs w:val="24"/>
        </w:rPr>
      </w:pPr>
      <w:r w:rsidRPr="000B54AC">
        <w:rPr>
          <w:rFonts w:ascii="Frank Ruhl Libre" w:hAnsi="Frank Ruhl Libre" w:cs="Frank Ruhl Libre"/>
          <w:sz w:val="24"/>
          <w:szCs w:val="24"/>
        </w:rPr>
        <w:lastRenderedPageBreak/>
        <w:t xml:space="preserve">odnosno člana/članova zajednice Ponuditelja ____________________________ </w:t>
      </w:r>
    </w:p>
    <w:p w14:paraId="7789568D" w14:textId="77777777" w:rsidR="00AF5839" w:rsidRPr="000B54AC" w:rsidRDefault="00AF5839" w:rsidP="00AF5839">
      <w:pPr>
        <w:ind w:left="993"/>
        <w:jc w:val="left"/>
        <w:rPr>
          <w:rFonts w:ascii="Frank Ruhl Libre" w:hAnsi="Frank Ruhl Libre" w:cs="Frank Ruhl Libre"/>
          <w:sz w:val="24"/>
          <w:szCs w:val="24"/>
        </w:rPr>
      </w:pPr>
      <w:r w:rsidRPr="000B54AC">
        <w:rPr>
          <w:rFonts w:ascii="Frank Ruhl Libre" w:hAnsi="Frank Ruhl Libre" w:cs="Frank Ruhl Libre"/>
          <w:sz w:val="24"/>
          <w:szCs w:val="24"/>
        </w:rPr>
        <w:t>IBAN _________________________kod banke_____________ (ako je primjenjivo)</w:t>
      </w:r>
    </w:p>
    <w:p w14:paraId="6ACA4CC4" w14:textId="77777777" w:rsidR="00AF5839" w:rsidRPr="000B54AC" w:rsidRDefault="00AF5839" w:rsidP="00AF5839">
      <w:pPr>
        <w:tabs>
          <w:tab w:val="left" w:pos="-1440"/>
          <w:tab w:val="left" w:pos="-720"/>
          <w:tab w:val="left" w:pos="0"/>
          <w:tab w:val="left" w:pos="543"/>
          <w:tab w:val="left" w:pos="826"/>
          <w:tab w:val="left" w:pos="1450"/>
          <w:tab w:val="left" w:pos="3600"/>
        </w:tabs>
        <w:suppressAutoHyphens/>
        <w:rPr>
          <w:rFonts w:ascii="Frank Ruhl Libre" w:hAnsi="Frank Ruhl Libre" w:cs="Frank Ruhl Libre"/>
          <w:i/>
          <w:spacing w:val="-2"/>
          <w:sz w:val="24"/>
          <w:szCs w:val="24"/>
        </w:rPr>
      </w:pPr>
      <w:r w:rsidRPr="000B54AC">
        <w:rPr>
          <w:rFonts w:ascii="Frank Ruhl Libre" w:hAnsi="Frank Ruhl Libre" w:cs="Frank Ruhl Libre"/>
          <w:i/>
          <w:spacing w:val="-2"/>
          <w:sz w:val="24"/>
          <w:szCs w:val="24"/>
        </w:rPr>
        <w:t>ukoliko je primjenjivo:</w:t>
      </w:r>
    </w:p>
    <w:p w14:paraId="6DEFEA9E" w14:textId="77777777" w:rsidR="00AF5839" w:rsidRPr="000B54AC" w:rsidRDefault="00AF5839" w:rsidP="0075554E">
      <w:pPr>
        <w:pStyle w:val="Odlomakpopisa"/>
        <w:numPr>
          <w:ilvl w:val="1"/>
          <w:numId w:val="55"/>
        </w:numPr>
        <w:tabs>
          <w:tab w:val="left" w:pos="-1440"/>
          <w:tab w:val="left" w:pos="-720"/>
          <w:tab w:val="left" w:pos="0"/>
          <w:tab w:val="left" w:pos="543"/>
          <w:tab w:val="left" w:pos="826"/>
          <w:tab w:val="left" w:pos="1134"/>
          <w:tab w:val="left" w:pos="3600"/>
        </w:tabs>
        <w:suppressAutoHyphens/>
        <w:ind w:left="284"/>
        <w:rPr>
          <w:rFonts w:ascii="Frank Ruhl Libre" w:hAnsi="Frank Ruhl Libre" w:cs="Frank Ruhl Libre"/>
          <w:spacing w:val="-2"/>
          <w:sz w:val="24"/>
          <w:szCs w:val="24"/>
        </w:rPr>
      </w:pPr>
      <w:r w:rsidRPr="000B54AC">
        <w:rPr>
          <w:rFonts w:ascii="Frank Ruhl Libre" w:hAnsi="Frank Ruhl Libre" w:cs="Frank Ruhl Libre"/>
          <w:spacing w:val="-2"/>
          <w:sz w:val="24"/>
          <w:szCs w:val="24"/>
        </w:rPr>
        <w:t>Dio ovog Ugovora daje se u podugovor, kako slijedi:</w:t>
      </w:r>
    </w:p>
    <w:p w14:paraId="2808B380" w14:textId="77777777" w:rsidR="00AF5839" w:rsidRPr="000B54AC" w:rsidRDefault="00AF5839" w:rsidP="0075554E">
      <w:pPr>
        <w:pStyle w:val="Odlomakpopisa"/>
        <w:numPr>
          <w:ilvl w:val="0"/>
          <w:numId w:val="52"/>
        </w:numPr>
        <w:suppressAutoHyphens/>
        <w:ind w:left="1134" w:hanging="567"/>
        <w:rPr>
          <w:rFonts w:ascii="Frank Ruhl Libre" w:hAnsi="Frank Ruhl Libre" w:cs="Frank Ruhl Libre"/>
          <w:spacing w:val="-2"/>
          <w:sz w:val="24"/>
          <w:szCs w:val="24"/>
        </w:rPr>
      </w:pPr>
      <w:r w:rsidRPr="000B54AC">
        <w:rPr>
          <w:rFonts w:ascii="Frank Ruhl Libre" w:hAnsi="Frank Ruhl Libre" w:cs="Frank Ruhl Libre"/>
          <w:spacing w:val="-2"/>
          <w:sz w:val="24"/>
          <w:szCs w:val="24"/>
        </w:rPr>
        <w:t xml:space="preserve">Predmet, količina i vrijednost Usluge koje će pružiti </w:t>
      </w:r>
      <w:proofErr w:type="spellStart"/>
      <w:r w:rsidRPr="000B54AC">
        <w:rPr>
          <w:rFonts w:ascii="Frank Ruhl Libre" w:hAnsi="Frank Ruhl Libre" w:cs="Frank Ruhl Libre"/>
          <w:spacing w:val="-2"/>
          <w:sz w:val="24"/>
          <w:szCs w:val="24"/>
        </w:rPr>
        <w:t>Podizvoditelji</w:t>
      </w:r>
      <w:proofErr w:type="spellEnd"/>
      <w:r w:rsidRPr="000B54AC">
        <w:rPr>
          <w:rFonts w:ascii="Frank Ruhl Libre" w:hAnsi="Frank Ruhl Libre" w:cs="Frank Ruhl Libre"/>
          <w:spacing w:val="-2"/>
          <w:sz w:val="24"/>
          <w:szCs w:val="24"/>
        </w:rPr>
        <w:t>: prema Prilogu 2 ovom Ugovoru;</w:t>
      </w:r>
    </w:p>
    <w:p w14:paraId="70DAF1F7" w14:textId="77777777" w:rsidR="00AF5839" w:rsidRPr="000B54AC" w:rsidRDefault="00AF5839" w:rsidP="0075554E">
      <w:pPr>
        <w:pStyle w:val="Odlomakpopisa"/>
        <w:numPr>
          <w:ilvl w:val="0"/>
          <w:numId w:val="52"/>
        </w:numPr>
        <w:suppressAutoHyphens/>
        <w:ind w:left="1134" w:hanging="567"/>
        <w:rPr>
          <w:rFonts w:ascii="Frank Ruhl Libre" w:hAnsi="Frank Ruhl Libre" w:cs="Frank Ruhl Libre"/>
          <w:spacing w:val="-2"/>
          <w:sz w:val="24"/>
          <w:szCs w:val="24"/>
        </w:rPr>
      </w:pPr>
      <w:r w:rsidRPr="000B54AC">
        <w:rPr>
          <w:rFonts w:ascii="Frank Ruhl Libre" w:hAnsi="Frank Ruhl Libre" w:cs="Frank Ruhl Libre"/>
          <w:spacing w:val="-2"/>
          <w:sz w:val="24"/>
          <w:szCs w:val="24"/>
        </w:rPr>
        <w:t xml:space="preserve">Podaci o </w:t>
      </w:r>
      <w:proofErr w:type="spellStart"/>
      <w:r w:rsidRPr="000B54AC">
        <w:rPr>
          <w:rFonts w:ascii="Frank Ruhl Libre" w:hAnsi="Frank Ruhl Libre" w:cs="Frank Ruhl Libre"/>
          <w:spacing w:val="-2"/>
          <w:sz w:val="24"/>
          <w:szCs w:val="24"/>
        </w:rPr>
        <w:t>Podizvoditeljima</w:t>
      </w:r>
      <w:proofErr w:type="spellEnd"/>
      <w:r w:rsidRPr="000B54AC">
        <w:rPr>
          <w:rFonts w:ascii="Frank Ruhl Libre" w:hAnsi="Frank Ruhl Libre" w:cs="Frank Ruhl Libre"/>
          <w:spacing w:val="-2"/>
          <w:sz w:val="24"/>
          <w:szCs w:val="24"/>
        </w:rPr>
        <w:t>:</w:t>
      </w:r>
    </w:p>
    <w:p w14:paraId="1A8180FA" w14:textId="77777777" w:rsidR="00AF5839" w:rsidRPr="000B54AC" w:rsidRDefault="00AF5839" w:rsidP="0075554E">
      <w:pPr>
        <w:pStyle w:val="Odlomakpopisa"/>
        <w:numPr>
          <w:ilvl w:val="1"/>
          <w:numId w:val="52"/>
        </w:numPr>
        <w:suppressAutoHyphens/>
        <w:rPr>
          <w:rFonts w:ascii="Frank Ruhl Libre" w:hAnsi="Frank Ruhl Libre" w:cs="Frank Ruhl Libre"/>
          <w:spacing w:val="-2"/>
          <w:sz w:val="24"/>
          <w:szCs w:val="24"/>
        </w:rPr>
      </w:pPr>
      <w:proofErr w:type="spellStart"/>
      <w:r w:rsidRPr="000B54AC">
        <w:rPr>
          <w:rFonts w:ascii="Frank Ruhl Libre" w:hAnsi="Frank Ruhl Libre" w:cs="Frank Ruhl Libre"/>
          <w:spacing w:val="-2"/>
          <w:sz w:val="24"/>
          <w:szCs w:val="24"/>
        </w:rPr>
        <w:t>Podizvoditelj</w:t>
      </w:r>
      <w:proofErr w:type="spellEnd"/>
      <w:r w:rsidRPr="000B54AC">
        <w:rPr>
          <w:rFonts w:ascii="Frank Ruhl Libre" w:hAnsi="Frank Ruhl Libre" w:cs="Frank Ruhl Libre"/>
          <w:spacing w:val="-2"/>
          <w:sz w:val="24"/>
          <w:szCs w:val="24"/>
        </w:rPr>
        <w:t xml:space="preserve"> 1, adresa, OIB, IBAN</w:t>
      </w:r>
    </w:p>
    <w:p w14:paraId="753DAE30" w14:textId="77777777" w:rsidR="00AF5839" w:rsidRPr="000B54AC" w:rsidRDefault="00AF5839" w:rsidP="0075554E">
      <w:pPr>
        <w:pStyle w:val="Odlomakpopisa"/>
        <w:numPr>
          <w:ilvl w:val="1"/>
          <w:numId w:val="52"/>
        </w:numPr>
        <w:suppressAutoHyphens/>
        <w:rPr>
          <w:rFonts w:ascii="Frank Ruhl Libre" w:hAnsi="Frank Ruhl Libre" w:cs="Frank Ruhl Libre"/>
          <w:spacing w:val="-2"/>
          <w:sz w:val="24"/>
          <w:szCs w:val="24"/>
        </w:rPr>
      </w:pPr>
      <w:proofErr w:type="spellStart"/>
      <w:r w:rsidRPr="000B54AC">
        <w:rPr>
          <w:rFonts w:ascii="Frank Ruhl Libre" w:hAnsi="Frank Ruhl Libre" w:cs="Frank Ruhl Libre"/>
          <w:spacing w:val="-2"/>
          <w:sz w:val="24"/>
          <w:szCs w:val="24"/>
        </w:rPr>
        <w:t>Podizvoditelj</w:t>
      </w:r>
      <w:proofErr w:type="spellEnd"/>
      <w:r w:rsidRPr="000B54AC">
        <w:rPr>
          <w:rFonts w:ascii="Frank Ruhl Libre" w:hAnsi="Frank Ruhl Libre" w:cs="Frank Ruhl Libre"/>
          <w:spacing w:val="-2"/>
          <w:sz w:val="24"/>
          <w:szCs w:val="24"/>
        </w:rPr>
        <w:t xml:space="preserve"> 2, adresa, OIB, IBAN</w:t>
      </w:r>
    </w:p>
    <w:p w14:paraId="5A50708E" w14:textId="77777777" w:rsidR="00AF5839" w:rsidRPr="000B54AC" w:rsidRDefault="00AF5839" w:rsidP="00AF5839">
      <w:pPr>
        <w:pStyle w:val="Odlomakpopisa"/>
        <w:suppressAutoHyphens/>
        <w:ind w:left="1440"/>
        <w:rPr>
          <w:rFonts w:ascii="Frank Ruhl Libre" w:hAnsi="Frank Ruhl Libre" w:cs="Frank Ruhl Libre"/>
          <w:spacing w:val="-2"/>
          <w:sz w:val="24"/>
          <w:szCs w:val="24"/>
        </w:rPr>
      </w:pPr>
    </w:p>
    <w:p w14:paraId="5AFAE102" w14:textId="77777777" w:rsidR="00AF5839" w:rsidRPr="000B54AC" w:rsidRDefault="00AF5839" w:rsidP="0075554E">
      <w:pPr>
        <w:pStyle w:val="Odlomakpopisa"/>
        <w:numPr>
          <w:ilvl w:val="1"/>
          <w:numId w:val="55"/>
        </w:numPr>
        <w:suppressAutoHyphens/>
        <w:ind w:left="284"/>
        <w:rPr>
          <w:rFonts w:ascii="Frank Ruhl Libre" w:hAnsi="Frank Ruhl Libre" w:cs="Frank Ruhl Libre"/>
          <w:spacing w:val="-2"/>
          <w:sz w:val="24"/>
          <w:szCs w:val="24"/>
        </w:rPr>
      </w:pPr>
      <w:r w:rsidRPr="000B54AC">
        <w:rPr>
          <w:rFonts w:ascii="Frank Ruhl Libre" w:hAnsi="Frank Ruhl Libre" w:cs="Frank Ruhl Libre"/>
          <w:spacing w:val="-2"/>
          <w:sz w:val="24"/>
          <w:szCs w:val="24"/>
        </w:rPr>
        <w:t xml:space="preserve">Izvršitelj mora svojoj situaciji priložiti račune, odnosno situacije svojih </w:t>
      </w:r>
      <w:proofErr w:type="spellStart"/>
      <w:r w:rsidRPr="000B54AC">
        <w:rPr>
          <w:rFonts w:ascii="Frank Ruhl Libre" w:hAnsi="Frank Ruhl Libre" w:cs="Frank Ruhl Libre"/>
          <w:spacing w:val="-2"/>
          <w:sz w:val="24"/>
          <w:szCs w:val="24"/>
        </w:rPr>
        <w:t>Podizvoditelja</w:t>
      </w:r>
      <w:proofErr w:type="spellEnd"/>
      <w:r w:rsidRPr="000B54AC">
        <w:rPr>
          <w:rFonts w:ascii="Frank Ruhl Libre" w:hAnsi="Frank Ruhl Libre" w:cs="Frank Ruhl Libre"/>
          <w:spacing w:val="-2"/>
          <w:sz w:val="24"/>
          <w:szCs w:val="24"/>
        </w:rPr>
        <w:t xml:space="preserve"> koje je prethodno potvrdio.</w:t>
      </w:r>
    </w:p>
    <w:p w14:paraId="6596F95E" w14:textId="77777777" w:rsidR="00AF5839" w:rsidRPr="000B54AC" w:rsidRDefault="00AF5839" w:rsidP="00AF5839">
      <w:pPr>
        <w:pStyle w:val="Odlomakpopisa"/>
        <w:suppressAutoHyphens/>
        <w:ind w:left="284"/>
        <w:rPr>
          <w:rFonts w:ascii="Frank Ruhl Libre" w:hAnsi="Frank Ruhl Libre" w:cs="Frank Ruhl Libre"/>
          <w:spacing w:val="-2"/>
          <w:sz w:val="24"/>
          <w:szCs w:val="24"/>
        </w:rPr>
      </w:pPr>
    </w:p>
    <w:p w14:paraId="6BE97DB6" w14:textId="77777777" w:rsidR="00AF5839" w:rsidRPr="000B54AC" w:rsidRDefault="00AF5839" w:rsidP="0075554E">
      <w:pPr>
        <w:pStyle w:val="Odlomakpopisa"/>
        <w:numPr>
          <w:ilvl w:val="1"/>
          <w:numId w:val="55"/>
        </w:numPr>
        <w:suppressAutoHyphens/>
        <w:ind w:left="284"/>
        <w:rPr>
          <w:rFonts w:ascii="Frank Ruhl Libre" w:hAnsi="Frank Ruhl Libre" w:cs="Frank Ruhl Libre"/>
          <w:spacing w:val="-2"/>
          <w:sz w:val="24"/>
          <w:szCs w:val="24"/>
        </w:rPr>
      </w:pPr>
      <w:r w:rsidRPr="000B54AC">
        <w:rPr>
          <w:rFonts w:ascii="Frank Ruhl Libre" w:hAnsi="Frank Ruhl Libre" w:cs="Frank Ruhl Libre"/>
          <w:spacing w:val="-2"/>
          <w:sz w:val="24"/>
          <w:szCs w:val="24"/>
        </w:rPr>
        <w:t xml:space="preserve">Dio ugovora koji se daje u podugovor sukladno stavku 7. ovoga članka, Naručitelj neposredno plaća </w:t>
      </w:r>
      <w:proofErr w:type="spellStart"/>
      <w:r w:rsidRPr="000B54AC">
        <w:rPr>
          <w:rFonts w:ascii="Frank Ruhl Libre" w:hAnsi="Frank Ruhl Libre" w:cs="Frank Ruhl Libre"/>
          <w:spacing w:val="-2"/>
          <w:sz w:val="24"/>
          <w:szCs w:val="24"/>
        </w:rPr>
        <w:t>Podizvoditelju</w:t>
      </w:r>
      <w:proofErr w:type="spellEnd"/>
      <w:r w:rsidRPr="000B54AC">
        <w:rPr>
          <w:rFonts w:ascii="Frank Ruhl Libre" w:hAnsi="Frank Ruhl Libre" w:cs="Frank Ruhl Libre"/>
          <w:spacing w:val="-2"/>
          <w:sz w:val="24"/>
          <w:szCs w:val="24"/>
        </w:rPr>
        <w:t>/ima na IBAN iz stavka 7. ovog članka.</w:t>
      </w:r>
    </w:p>
    <w:p w14:paraId="7788A4E7" w14:textId="77777777" w:rsidR="00AF5839" w:rsidRPr="000B54AC" w:rsidRDefault="00AF5839" w:rsidP="00AF5839">
      <w:pPr>
        <w:pStyle w:val="Odlomakpopisa"/>
        <w:rPr>
          <w:rFonts w:ascii="Frank Ruhl Libre" w:hAnsi="Frank Ruhl Libre" w:cs="Frank Ruhl Libre"/>
          <w:spacing w:val="-2"/>
          <w:sz w:val="24"/>
          <w:szCs w:val="24"/>
        </w:rPr>
      </w:pPr>
    </w:p>
    <w:p w14:paraId="502B2070" w14:textId="77777777" w:rsidR="00AF5839" w:rsidRPr="000B54AC" w:rsidRDefault="00AF5839" w:rsidP="0075554E">
      <w:pPr>
        <w:pStyle w:val="Odlomakpopisa"/>
        <w:numPr>
          <w:ilvl w:val="1"/>
          <w:numId w:val="55"/>
        </w:numPr>
        <w:tabs>
          <w:tab w:val="left" w:pos="426"/>
        </w:tabs>
        <w:suppressAutoHyphens/>
        <w:ind w:left="284"/>
        <w:rPr>
          <w:rFonts w:ascii="Frank Ruhl Libre" w:hAnsi="Frank Ruhl Libre" w:cs="Frank Ruhl Libre"/>
          <w:spacing w:val="-2"/>
          <w:sz w:val="24"/>
          <w:szCs w:val="24"/>
        </w:rPr>
      </w:pPr>
      <w:r w:rsidRPr="000B54AC">
        <w:rPr>
          <w:rFonts w:ascii="Frank Ruhl Libre" w:hAnsi="Frank Ruhl Libre" w:cs="Frank Ruhl Libre"/>
          <w:spacing w:val="-2"/>
          <w:sz w:val="24"/>
          <w:szCs w:val="24"/>
        </w:rPr>
        <w:t xml:space="preserve">Sudjelovanje </w:t>
      </w:r>
      <w:proofErr w:type="spellStart"/>
      <w:r w:rsidRPr="000B54AC">
        <w:rPr>
          <w:rFonts w:ascii="Frank Ruhl Libre" w:hAnsi="Frank Ruhl Libre" w:cs="Frank Ruhl Libre"/>
          <w:spacing w:val="-2"/>
          <w:sz w:val="24"/>
          <w:szCs w:val="24"/>
        </w:rPr>
        <w:t>Podizvoditelja</w:t>
      </w:r>
      <w:proofErr w:type="spellEnd"/>
      <w:r w:rsidRPr="000B54AC">
        <w:rPr>
          <w:rFonts w:ascii="Frank Ruhl Libre" w:hAnsi="Frank Ruhl Libre" w:cs="Frank Ruhl Libre"/>
          <w:spacing w:val="-2"/>
          <w:sz w:val="24"/>
          <w:szCs w:val="24"/>
        </w:rPr>
        <w:t xml:space="preserve"> ne utječe na odgovornost Izvršitelja za izvršenje Ugovora</w:t>
      </w:r>
      <w:r w:rsidRPr="000B54AC">
        <w:rPr>
          <w:rFonts w:ascii="Frank Ruhl Libre" w:hAnsi="Frank Ruhl Libre" w:cs="Frank Ruhl Libre"/>
          <w:sz w:val="24"/>
          <w:szCs w:val="24"/>
        </w:rPr>
        <w:t>.</w:t>
      </w:r>
    </w:p>
    <w:p w14:paraId="21883F88" w14:textId="77777777" w:rsidR="00AF5839" w:rsidRPr="000B54AC" w:rsidRDefault="00AF5839" w:rsidP="00AF5839">
      <w:pPr>
        <w:rPr>
          <w:rFonts w:ascii="Frank Ruhl Libre" w:hAnsi="Frank Ruhl Libre" w:cs="Frank Ruhl Libre"/>
          <w:sz w:val="24"/>
          <w:szCs w:val="24"/>
        </w:rPr>
      </w:pPr>
    </w:p>
    <w:p w14:paraId="02FA0BE4" w14:textId="77777777" w:rsidR="00AF5839" w:rsidRPr="000B54AC" w:rsidRDefault="00AF5839" w:rsidP="00AF5839">
      <w:pPr>
        <w:rPr>
          <w:rFonts w:ascii="Frank Ruhl Libre" w:hAnsi="Frank Ruhl Libre" w:cs="Frank Ruhl Libre"/>
          <w:b/>
          <w:sz w:val="24"/>
          <w:szCs w:val="24"/>
        </w:rPr>
      </w:pPr>
      <w:r w:rsidRPr="000B54AC">
        <w:rPr>
          <w:rFonts w:ascii="Frank Ruhl Libre" w:hAnsi="Frank Ruhl Libre" w:cs="Frank Ruhl Libre"/>
          <w:b/>
          <w:sz w:val="24"/>
          <w:szCs w:val="24"/>
        </w:rPr>
        <w:t xml:space="preserve">MJESTO OBAVLJANJA USLUGE </w:t>
      </w:r>
    </w:p>
    <w:p w14:paraId="4DA6E83E" w14:textId="77777777" w:rsidR="00AF5839" w:rsidRPr="000B54AC" w:rsidRDefault="00AF5839" w:rsidP="00AF5839">
      <w:pPr>
        <w:jc w:val="center"/>
        <w:rPr>
          <w:rFonts w:ascii="Frank Ruhl Libre" w:hAnsi="Frank Ruhl Libre" w:cs="Frank Ruhl Libre"/>
          <w:sz w:val="24"/>
          <w:szCs w:val="24"/>
        </w:rPr>
      </w:pPr>
      <w:r w:rsidRPr="000B54AC">
        <w:rPr>
          <w:rFonts w:ascii="Frank Ruhl Libre" w:hAnsi="Frank Ruhl Libre" w:cs="Frank Ruhl Libre"/>
          <w:sz w:val="24"/>
          <w:szCs w:val="24"/>
        </w:rPr>
        <w:t>Članak 4.</w:t>
      </w:r>
    </w:p>
    <w:p w14:paraId="17287822" w14:textId="77777777" w:rsidR="00AF5839" w:rsidRPr="000B54AC" w:rsidRDefault="00AF5839" w:rsidP="0075554E">
      <w:pPr>
        <w:pStyle w:val="Odlomakpopisa"/>
        <w:numPr>
          <w:ilvl w:val="0"/>
          <w:numId w:val="56"/>
        </w:numPr>
        <w:ind w:left="426"/>
        <w:rPr>
          <w:rFonts w:ascii="Frank Ruhl Libre" w:hAnsi="Frank Ruhl Libre" w:cs="Frank Ruhl Libre"/>
          <w:sz w:val="24"/>
          <w:szCs w:val="24"/>
        </w:rPr>
      </w:pPr>
      <w:r w:rsidRPr="000B54AC">
        <w:rPr>
          <w:rFonts w:ascii="Frank Ruhl Libre" w:hAnsi="Frank Ruhl Libre" w:cs="Frank Ruhl Libre"/>
          <w:sz w:val="24"/>
          <w:szCs w:val="24"/>
        </w:rPr>
        <w:t>Usluge opisane u 1. članku ovog Ugovora obavljat će se u uredu Izvršitelja, u uredu Naručitelja, na lokaciji izvođenja radova ili na nekom drugom mjestu na području Grada Jastrebarsko, sukladno potrebama Projekta i odluci Naručitelja.</w:t>
      </w:r>
    </w:p>
    <w:p w14:paraId="06956029" w14:textId="77777777" w:rsidR="00AF5839" w:rsidRPr="000B54AC" w:rsidRDefault="00AF5839" w:rsidP="00AF5839">
      <w:pPr>
        <w:rPr>
          <w:rFonts w:ascii="Frank Ruhl Libre" w:hAnsi="Frank Ruhl Libre" w:cs="Frank Ruhl Libre"/>
          <w:sz w:val="24"/>
          <w:szCs w:val="24"/>
        </w:rPr>
      </w:pPr>
    </w:p>
    <w:p w14:paraId="2B96B407" w14:textId="77777777" w:rsidR="00AF5839" w:rsidRPr="000B54AC" w:rsidRDefault="00AF5839" w:rsidP="00AF5839">
      <w:pPr>
        <w:spacing w:after="240"/>
        <w:rPr>
          <w:rFonts w:ascii="Frank Ruhl Libre" w:hAnsi="Frank Ruhl Libre" w:cs="Frank Ruhl Libre"/>
          <w:b/>
          <w:sz w:val="24"/>
          <w:szCs w:val="24"/>
        </w:rPr>
      </w:pPr>
      <w:r w:rsidRPr="000B54AC">
        <w:rPr>
          <w:rFonts w:ascii="Frank Ruhl Libre" w:hAnsi="Frank Ruhl Libre" w:cs="Frank Ruhl Libre"/>
          <w:b/>
          <w:sz w:val="24"/>
          <w:szCs w:val="24"/>
        </w:rPr>
        <w:t>ROK IZVRŠENJA USLUGE</w:t>
      </w:r>
    </w:p>
    <w:p w14:paraId="4F852DAF" w14:textId="77777777" w:rsidR="00AF5839" w:rsidRPr="000B54AC" w:rsidRDefault="00AF5839" w:rsidP="00AF5839">
      <w:pPr>
        <w:jc w:val="center"/>
        <w:rPr>
          <w:rFonts w:ascii="Frank Ruhl Libre" w:hAnsi="Frank Ruhl Libre" w:cs="Frank Ruhl Libre"/>
          <w:sz w:val="24"/>
          <w:szCs w:val="24"/>
        </w:rPr>
      </w:pPr>
      <w:r w:rsidRPr="000B54AC">
        <w:rPr>
          <w:rFonts w:ascii="Frank Ruhl Libre" w:hAnsi="Frank Ruhl Libre" w:cs="Frank Ruhl Libre"/>
          <w:sz w:val="24"/>
          <w:szCs w:val="24"/>
        </w:rPr>
        <w:t>Članak 5.</w:t>
      </w:r>
    </w:p>
    <w:p w14:paraId="433674CE" w14:textId="77777777" w:rsidR="00AF5839" w:rsidRPr="000B54AC" w:rsidRDefault="00AF5839" w:rsidP="0075554E">
      <w:pPr>
        <w:pStyle w:val="Odlomakpopisa"/>
        <w:numPr>
          <w:ilvl w:val="0"/>
          <w:numId w:val="57"/>
        </w:numPr>
        <w:ind w:left="426"/>
        <w:rPr>
          <w:rFonts w:ascii="Frank Ruhl Libre" w:hAnsi="Frank Ruhl Libre" w:cs="Frank Ruhl Libre"/>
          <w:sz w:val="24"/>
          <w:szCs w:val="24"/>
        </w:rPr>
      </w:pPr>
      <w:r w:rsidRPr="000B54AC">
        <w:rPr>
          <w:rFonts w:ascii="Frank Ruhl Libre" w:hAnsi="Frank Ruhl Libre" w:cs="Frank Ruhl Libre"/>
          <w:sz w:val="24"/>
          <w:szCs w:val="24"/>
        </w:rPr>
        <w:t>Izvršitelj se obvezuje započeti sa uslugama iz članka 1. ovog Ugovora odmah po obostranom potpisu Ugovora. Rok za pružanje usluga je 33 mjeseca.</w:t>
      </w:r>
    </w:p>
    <w:p w14:paraId="1B2BE1B3" w14:textId="77777777" w:rsidR="00AF5839" w:rsidRPr="000B54AC" w:rsidRDefault="00AF5839" w:rsidP="00AF5839">
      <w:pPr>
        <w:pStyle w:val="Odlomakpopisa"/>
        <w:ind w:left="426"/>
        <w:rPr>
          <w:rFonts w:ascii="Frank Ruhl Libre" w:hAnsi="Frank Ruhl Libre" w:cs="Frank Ruhl Libre"/>
          <w:sz w:val="24"/>
          <w:szCs w:val="24"/>
        </w:rPr>
      </w:pPr>
    </w:p>
    <w:p w14:paraId="7D7E41DA" w14:textId="77777777" w:rsidR="00AF5839" w:rsidRPr="000B54AC" w:rsidRDefault="00AF5839" w:rsidP="00AF5839">
      <w:pPr>
        <w:spacing w:after="240"/>
        <w:rPr>
          <w:rFonts w:ascii="Frank Ruhl Libre" w:hAnsi="Frank Ruhl Libre" w:cs="Frank Ruhl Libre"/>
          <w:b/>
          <w:sz w:val="24"/>
          <w:szCs w:val="24"/>
        </w:rPr>
      </w:pPr>
      <w:r w:rsidRPr="000B54AC">
        <w:rPr>
          <w:rFonts w:ascii="Frank Ruhl Libre" w:hAnsi="Frank Ruhl Libre" w:cs="Frank Ruhl Libre"/>
          <w:b/>
          <w:sz w:val="24"/>
          <w:szCs w:val="24"/>
        </w:rPr>
        <w:t>OBVEZE IZVRŠITELJA</w:t>
      </w:r>
    </w:p>
    <w:p w14:paraId="6FB14061" w14:textId="77777777" w:rsidR="00AF5839" w:rsidRPr="000B54AC" w:rsidRDefault="00AF5839" w:rsidP="00AF5839">
      <w:pPr>
        <w:jc w:val="center"/>
        <w:rPr>
          <w:rFonts w:ascii="Frank Ruhl Libre" w:hAnsi="Frank Ruhl Libre" w:cs="Frank Ruhl Libre"/>
          <w:sz w:val="24"/>
          <w:szCs w:val="24"/>
        </w:rPr>
      </w:pPr>
      <w:r w:rsidRPr="000B54AC">
        <w:rPr>
          <w:rFonts w:ascii="Frank Ruhl Libre" w:hAnsi="Frank Ruhl Libre" w:cs="Frank Ruhl Libre"/>
          <w:sz w:val="24"/>
          <w:szCs w:val="24"/>
        </w:rPr>
        <w:t>Članak 6.</w:t>
      </w:r>
    </w:p>
    <w:p w14:paraId="7DFFB090" w14:textId="77777777" w:rsidR="00AF5839" w:rsidRPr="000B54AC" w:rsidRDefault="00AF5839" w:rsidP="00AF5839">
      <w:pPr>
        <w:rPr>
          <w:rFonts w:ascii="Frank Ruhl Libre" w:hAnsi="Frank Ruhl Libre" w:cs="Frank Ruhl Libre"/>
          <w:sz w:val="24"/>
          <w:szCs w:val="24"/>
        </w:rPr>
      </w:pPr>
      <w:r w:rsidRPr="000B54AC">
        <w:rPr>
          <w:rFonts w:ascii="Frank Ruhl Libre" w:hAnsi="Frank Ruhl Libre" w:cs="Frank Ruhl Libre"/>
          <w:sz w:val="24"/>
          <w:szCs w:val="24"/>
        </w:rPr>
        <w:lastRenderedPageBreak/>
        <w:t xml:space="preserve">(1) Izvršitelj je obvezan svoje ugovorne usluge izvršiti pažnjom dobrog stručnjaka te u skladu s primjenjivim propisima i regulativom. </w:t>
      </w:r>
    </w:p>
    <w:p w14:paraId="552570BC" w14:textId="77777777" w:rsidR="00AF5839" w:rsidRPr="000B54AC" w:rsidRDefault="00AF5839" w:rsidP="00AF5839">
      <w:pPr>
        <w:rPr>
          <w:rFonts w:ascii="Frank Ruhl Libre" w:hAnsi="Frank Ruhl Libre" w:cs="Frank Ruhl Libre"/>
          <w:sz w:val="24"/>
          <w:szCs w:val="24"/>
        </w:rPr>
      </w:pPr>
      <w:r w:rsidRPr="000B54AC">
        <w:rPr>
          <w:rFonts w:ascii="Frank Ruhl Libre" w:hAnsi="Frank Ruhl Libre" w:cs="Frank Ruhl Libre"/>
          <w:sz w:val="24"/>
          <w:szCs w:val="24"/>
        </w:rPr>
        <w:t>(2) Izvršitelj jamči za kvalitetu svog rada, te rada svih ostalih stručnjaka i ureda partnera koji na njegovu odgovornost sudjeluju u radu na Projektu.</w:t>
      </w:r>
    </w:p>
    <w:p w14:paraId="1862AFD8" w14:textId="77777777" w:rsidR="00AF5839" w:rsidRPr="000B54AC" w:rsidRDefault="00AF5839" w:rsidP="00AF5839">
      <w:pPr>
        <w:rPr>
          <w:rFonts w:ascii="Frank Ruhl Libre" w:hAnsi="Frank Ruhl Libre" w:cs="Frank Ruhl Libre"/>
          <w:sz w:val="24"/>
          <w:szCs w:val="24"/>
        </w:rPr>
      </w:pPr>
      <w:r w:rsidRPr="000B54AC">
        <w:rPr>
          <w:rFonts w:ascii="Frank Ruhl Libre" w:hAnsi="Frank Ruhl Libre" w:cs="Frank Ruhl Libre"/>
          <w:sz w:val="24"/>
          <w:szCs w:val="24"/>
        </w:rPr>
        <w:t>(3) Izvršitelj je obvezan surađivati sa svim trećim osobama koje je imenovao Naručitelj, a koje sudjeluju u bilo kojoj fazi realizacije Projekta, te vlastite usluge uskladiti s uslugama svih ostalih sudionika u Projektu.</w:t>
      </w:r>
    </w:p>
    <w:p w14:paraId="1D00B941" w14:textId="77777777" w:rsidR="00AF5839" w:rsidRPr="000B54AC" w:rsidRDefault="00AF5839" w:rsidP="00AF5839">
      <w:pPr>
        <w:rPr>
          <w:rFonts w:ascii="Frank Ruhl Libre" w:hAnsi="Frank Ruhl Libre" w:cs="Frank Ruhl Libre"/>
          <w:sz w:val="24"/>
          <w:szCs w:val="24"/>
        </w:rPr>
      </w:pPr>
      <w:r w:rsidRPr="000B54AC">
        <w:rPr>
          <w:rFonts w:ascii="Frank Ruhl Libre" w:hAnsi="Frank Ruhl Libre" w:cs="Frank Ruhl Libre"/>
          <w:sz w:val="24"/>
          <w:szCs w:val="24"/>
        </w:rPr>
        <w:t xml:space="preserve">(4) Izvršitelj je obvezan na posebno traženje Naručitelja, a bez dodatne naknade, </w:t>
      </w:r>
      <w:r w:rsidRPr="000B54AC">
        <w:rPr>
          <w:rFonts w:ascii="Frank Ruhl Libre" w:hAnsi="Frank Ruhl Libre" w:cs="Frank Ruhl Libre"/>
          <w:noProof/>
          <w:sz w:val="24"/>
          <w:szCs w:val="24"/>
        </w:rPr>
        <w:t xml:space="preserve">osigurati </w:t>
      </w:r>
      <w:r w:rsidRPr="000B54AC">
        <w:rPr>
          <w:rFonts w:ascii="Frank Ruhl Libre" w:hAnsi="Frank Ruhl Libre" w:cs="Frank Ruhl Libre"/>
          <w:sz w:val="24"/>
          <w:szCs w:val="24"/>
        </w:rPr>
        <w:t>pristup svim dokumentima i/ili informacijama vezano za Projekt u svrhu provođenja potrebnih provjera i revizija za vrijeme provedbe Projekta te u razdoblju od 5 (slovima: pet) godina nakon zatvaranja Operativnog programa pod kojim se Projekt sufinancira.</w:t>
      </w:r>
    </w:p>
    <w:p w14:paraId="3FCFA68A" w14:textId="77777777" w:rsidR="00AF5839" w:rsidRPr="000B54AC" w:rsidRDefault="00AF5839" w:rsidP="00AF5839">
      <w:pPr>
        <w:rPr>
          <w:rFonts w:ascii="Frank Ruhl Libre" w:hAnsi="Frank Ruhl Libre" w:cs="Frank Ruhl Libre"/>
          <w:sz w:val="24"/>
          <w:szCs w:val="24"/>
        </w:rPr>
      </w:pPr>
    </w:p>
    <w:p w14:paraId="1C34D141" w14:textId="77777777" w:rsidR="00AF5839" w:rsidRPr="000B54AC" w:rsidRDefault="00AF5839" w:rsidP="00AF5839">
      <w:pPr>
        <w:spacing w:after="240"/>
        <w:rPr>
          <w:rFonts w:ascii="Frank Ruhl Libre" w:hAnsi="Frank Ruhl Libre" w:cs="Frank Ruhl Libre"/>
          <w:b/>
          <w:sz w:val="24"/>
          <w:szCs w:val="24"/>
        </w:rPr>
      </w:pPr>
      <w:r w:rsidRPr="000B54AC">
        <w:rPr>
          <w:rFonts w:ascii="Frank Ruhl Libre" w:hAnsi="Frank Ruhl Libre" w:cs="Frank Ruhl Libre"/>
          <w:b/>
          <w:sz w:val="24"/>
          <w:szCs w:val="24"/>
        </w:rPr>
        <w:t>OBVEZE NARUČITELJA</w:t>
      </w:r>
    </w:p>
    <w:p w14:paraId="314C6B47" w14:textId="77777777" w:rsidR="00AF5839" w:rsidRPr="000B54AC" w:rsidRDefault="00AF5839" w:rsidP="00AF5839">
      <w:pPr>
        <w:jc w:val="center"/>
        <w:rPr>
          <w:rFonts w:ascii="Frank Ruhl Libre" w:hAnsi="Frank Ruhl Libre" w:cs="Frank Ruhl Libre"/>
          <w:sz w:val="24"/>
          <w:szCs w:val="24"/>
        </w:rPr>
      </w:pPr>
      <w:r w:rsidRPr="000B54AC">
        <w:rPr>
          <w:rFonts w:ascii="Frank Ruhl Libre" w:hAnsi="Frank Ruhl Libre" w:cs="Frank Ruhl Libre"/>
          <w:sz w:val="24"/>
          <w:szCs w:val="24"/>
        </w:rPr>
        <w:t>Članak 7.</w:t>
      </w:r>
    </w:p>
    <w:p w14:paraId="5BBC5344" w14:textId="77777777" w:rsidR="00AF5839" w:rsidRPr="000B54AC" w:rsidRDefault="00AF5839" w:rsidP="00AF5839">
      <w:pPr>
        <w:rPr>
          <w:rFonts w:ascii="Frank Ruhl Libre" w:hAnsi="Frank Ruhl Libre" w:cs="Frank Ruhl Libre"/>
          <w:sz w:val="24"/>
          <w:szCs w:val="24"/>
        </w:rPr>
      </w:pPr>
      <w:r w:rsidRPr="000B54AC">
        <w:rPr>
          <w:rFonts w:ascii="Frank Ruhl Libre" w:hAnsi="Frank Ruhl Libre" w:cs="Frank Ruhl Libre"/>
          <w:sz w:val="24"/>
          <w:szCs w:val="24"/>
        </w:rPr>
        <w:t>(1) Naručitelj je obvezan:</w:t>
      </w:r>
    </w:p>
    <w:p w14:paraId="62D334B0" w14:textId="77777777" w:rsidR="00AF5839" w:rsidRPr="000B54AC" w:rsidRDefault="00AF5839" w:rsidP="0075554E">
      <w:pPr>
        <w:numPr>
          <w:ilvl w:val="0"/>
          <w:numId w:val="51"/>
        </w:numPr>
        <w:spacing w:line="240" w:lineRule="auto"/>
        <w:rPr>
          <w:rFonts w:ascii="Frank Ruhl Libre" w:hAnsi="Frank Ruhl Libre" w:cs="Frank Ruhl Libre"/>
          <w:sz w:val="24"/>
          <w:szCs w:val="24"/>
        </w:rPr>
      </w:pPr>
      <w:r w:rsidRPr="000B54AC">
        <w:rPr>
          <w:rFonts w:ascii="Frank Ruhl Libre" w:hAnsi="Frank Ruhl Libre" w:cs="Frank Ruhl Libre"/>
          <w:sz w:val="24"/>
          <w:szCs w:val="24"/>
        </w:rPr>
        <w:t>Predati Izvršitelju cjelokupnu dokumentaciju relevantnu za obavljanje usluga po Ugovoru.</w:t>
      </w:r>
    </w:p>
    <w:p w14:paraId="5B992DBC" w14:textId="77777777" w:rsidR="00AF5839" w:rsidRPr="000B54AC" w:rsidRDefault="00AF5839" w:rsidP="0075554E">
      <w:pPr>
        <w:numPr>
          <w:ilvl w:val="0"/>
          <w:numId w:val="51"/>
        </w:numPr>
        <w:spacing w:line="240" w:lineRule="auto"/>
        <w:rPr>
          <w:rFonts w:ascii="Frank Ruhl Libre" w:hAnsi="Frank Ruhl Libre" w:cs="Frank Ruhl Libre"/>
          <w:sz w:val="24"/>
          <w:szCs w:val="24"/>
        </w:rPr>
      </w:pPr>
      <w:r w:rsidRPr="000B54AC">
        <w:rPr>
          <w:rFonts w:ascii="Frank Ruhl Libre" w:hAnsi="Frank Ruhl Libre" w:cs="Frank Ruhl Libre"/>
          <w:sz w:val="24"/>
          <w:szCs w:val="24"/>
        </w:rPr>
        <w:t>Naručiti sve potrebne radove i usluge nužne za provedbu Projekta.</w:t>
      </w:r>
    </w:p>
    <w:p w14:paraId="1E7C716C" w14:textId="77777777" w:rsidR="00AF5839" w:rsidRPr="000B54AC" w:rsidRDefault="00AF5839" w:rsidP="0075554E">
      <w:pPr>
        <w:numPr>
          <w:ilvl w:val="0"/>
          <w:numId w:val="51"/>
        </w:numPr>
        <w:spacing w:line="240" w:lineRule="auto"/>
        <w:rPr>
          <w:rFonts w:ascii="Frank Ruhl Libre" w:hAnsi="Frank Ruhl Libre" w:cs="Frank Ruhl Libre"/>
          <w:sz w:val="24"/>
          <w:szCs w:val="24"/>
        </w:rPr>
      </w:pPr>
      <w:r w:rsidRPr="000B54AC">
        <w:rPr>
          <w:rFonts w:ascii="Frank Ruhl Libre" w:hAnsi="Frank Ruhl Libre" w:cs="Frank Ruhl Libre"/>
          <w:sz w:val="24"/>
          <w:szCs w:val="24"/>
        </w:rPr>
        <w:t>Donositi pravovremene odluke o razvoju Projekta koje će omogućiti nesmetano odvijanje Projekta u skladu s vremenskim planom provedbe Projekta.</w:t>
      </w:r>
    </w:p>
    <w:p w14:paraId="2717F3D5" w14:textId="77777777" w:rsidR="00AF5839" w:rsidRPr="000B54AC" w:rsidRDefault="00AF5839" w:rsidP="0075554E">
      <w:pPr>
        <w:numPr>
          <w:ilvl w:val="0"/>
          <w:numId w:val="51"/>
        </w:numPr>
        <w:rPr>
          <w:rFonts w:ascii="Frank Ruhl Libre" w:hAnsi="Frank Ruhl Libre" w:cs="Frank Ruhl Libre"/>
          <w:sz w:val="24"/>
          <w:szCs w:val="24"/>
        </w:rPr>
      </w:pPr>
      <w:r w:rsidRPr="000B54AC">
        <w:rPr>
          <w:rFonts w:ascii="Frank Ruhl Libre" w:hAnsi="Frank Ruhl Libre" w:cs="Frank Ruhl Libre"/>
          <w:sz w:val="24"/>
          <w:szCs w:val="24"/>
        </w:rPr>
        <w:t>Redovno plaćati nesporne račune i konačni račun Izvršitelja.</w:t>
      </w:r>
    </w:p>
    <w:p w14:paraId="5CF203AD" w14:textId="77777777" w:rsidR="00AF5839" w:rsidRPr="000B54AC" w:rsidRDefault="00AF5839" w:rsidP="00AF5839">
      <w:pPr>
        <w:spacing w:before="120"/>
        <w:ind w:left="720"/>
        <w:rPr>
          <w:rFonts w:ascii="Frank Ruhl Libre" w:hAnsi="Frank Ruhl Libre" w:cs="Frank Ruhl Libre"/>
          <w:sz w:val="24"/>
          <w:szCs w:val="24"/>
        </w:rPr>
      </w:pPr>
    </w:p>
    <w:p w14:paraId="4B83E0C2" w14:textId="77777777" w:rsidR="00AF5839" w:rsidRPr="000B54AC" w:rsidRDefault="00AF5839" w:rsidP="00AF5839">
      <w:pPr>
        <w:spacing w:after="240"/>
        <w:rPr>
          <w:rFonts w:ascii="Frank Ruhl Libre" w:hAnsi="Frank Ruhl Libre" w:cs="Frank Ruhl Libre"/>
          <w:b/>
          <w:sz w:val="24"/>
          <w:szCs w:val="24"/>
        </w:rPr>
      </w:pPr>
      <w:r w:rsidRPr="000B54AC">
        <w:rPr>
          <w:rFonts w:ascii="Frank Ruhl Libre" w:hAnsi="Frank Ruhl Libre" w:cs="Frank Ruhl Libre"/>
          <w:b/>
          <w:sz w:val="24"/>
          <w:szCs w:val="24"/>
        </w:rPr>
        <w:t>JAMSTVO</w:t>
      </w:r>
    </w:p>
    <w:p w14:paraId="1D52554F" w14:textId="77777777" w:rsidR="00AF5839" w:rsidRPr="000B54AC" w:rsidRDefault="00AF5839" w:rsidP="00AF5839">
      <w:pPr>
        <w:spacing w:after="240"/>
        <w:jc w:val="center"/>
        <w:rPr>
          <w:rFonts w:ascii="Frank Ruhl Libre" w:hAnsi="Frank Ruhl Libre" w:cs="Frank Ruhl Libre"/>
          <w:sz w:val="24"/>
          <w:szCs w:val="24"/>
        </w:rPr>
      </w:pPr>
      <w:r w:rsidRPr="000B54AC">
        <w:rPr>
          <w:rFonts w:ascii="Frank Ruhl Libre" w:hAnsi="Frank Ruhl Libre" w:cs="Frank Ruhl Libre"/>
          <w:sz w:val="24"/>
          <w:szCs w:val="24"/>
        </w:rPr>
        <w:t>Članak 8.</w:t>
      </w:r>
    </w:p>
    <w:p w14:paraId="7A9F8193" w14:textId="77777777" w:rsidR="00AF5839" w:rsidRPr="000B54AC" w:rsidRDefault="00AF5839" w:rsidP="0075554E">
      <w:pPr>
        <w:pStyle w:val="Odlomakpopisa"/>
        <w:numPr>
          <w:ilvl w:val="1"/>
          <w:numId w:val="58"/>
        </w:numPr>
        <w:spacing w:after="240"/>
        <w:ind w:left="426"/>
        <w:rPr>
          <w:rFonts w:ascii="Frank Ruhl Libre" w:hAnsi="Frank Ruhl Libre" w:cs="Frank Ruhl Libre"/>
          <w:sz w:val="24"/>
          <w:szCs w:val="24"/>
        </w:rPr>
      </w:pPr>
      <w:r w:rsidRPr="000B54AC">
        <w:rPr>
          <w:rFonts w:ascii="Frank Ruhl Libre" w:hAnsi="Frank Ruhl Libre" w:cs="Frank Ruhl Libre"/>
          <w:sz w:val="24"/>
          <w:szCs w:val="24"/>
        </w:rPr>
        <w:t>Izvršitelj će prije potpisa ugovora Naručitelju predati jamstvo za uredno ispunjenje ugovora u vrijednosti 10% (deset posto) ugovorenog iznosa, u obliku bankarske garancije prema predlošku u prilogu 2. Ugovora.</w:t>
      </w:r>
    </w:p>
    <w:p w14:paraId="543AE85A" w14:textId="77777777" w:rsidR="00AF5839" w:rsidRPr="000B54AC" w:rsidRDefault="00AF5839" w:rsidP="0075554E">
      <w:pPr>
        <w:pStyle w:val="Odlomakpopisa"/>
        <w:numPr>
          <w:ilvl w:val="1"/>
          <w:numId w:val="58"/>
        </w:numPr>
        <w:spacing w:after="240"/>
        <w:ind w:left="426"/>
        <w:rPr>
          <w:rFonts w:ascii="Frank Ruhl Libre" w:hAnsi="Frank Ruhl Libre" w:cs="Frank Ruhl Libre"/>
          <w:sz w:val="24"/>
          <w:szCs w:val="24"/>
        </w:rPr>
      </w:pPr>
      <w:r w:rsidRPr="000B54AC">
        <w:rPr>
          <w:rFonts w:ascii="Frank Ruhl Libre" w:hAnsi="Frank Ruhl Libre" w:cs="Frank Ruhl Libre"/>
          <w:sz w:val="24"/>
          <w:szCs w:val="24"/>
        </w:rPr>
        <w:t>Jamstvo za uredno ispunjenje ugovora traje najmanje 60 dana dulje od datuma isteka ugovora.</w:t>
      </w:r>
    </w:p>
    <w:p w14:paraId="72F09996" w14:textId="77777777" w:rsidR="00AF5839" w:rsidRPr="000B54AC" w:rsidRDefault="00AF5839" w:rsidP="00AF5839">
      <w:pPr>
        <w:spacing w:after="240"/>
        <w:rPr>
          <w:rFonts w:ascii="Frank Ruhl Libre" w:hAnsi="Frank Ruhl Libre" w:cs="Frank Ruhl Libre"/>
          <w:b/>
          <w:sz w:val="24"/>
          <w:szCs w:val="24"/>
        </w:rPr>
      </w:pPr>
      <w:r w:rsidRPr="000B54AC">
        <w:rPr>
          <w:rFonts w:ascii="Frank Ruhl Libre" w:hAnsi="Frank Ruhl Libre" w:cs="Frank Ruhl Libre"/>
          <w:b/>
          <w:sz w:val="24"/>
          <w:szCs w:val="24"/>
        </w:rPr>
        <w:t xml:space="preserve">UGOVORNA KAZNA </w:t>
      </w:r>
    </w:p>
    <w:p w14:paraId="134107FB" w14:textId="77777777" w:rsidR="00AF5839" w:rsidRPr="000B54AC" w:rsidRDefault="00AF5839" w:rsidP="00AF5839">
      <w:pPr>
        <w:jc w:val="center"/>
        <w:rPr>
          <w:rFonts w:ascii="Frank Ruhl Libre" w:hAnsi="Frank Ruhl Libre" w:cs="Frank Ruhl Libre"/>
          <w:sz w:val="24"/>
          <w:szCs w:val="24"/>
        </w:rPr>
      </w:pPr>
      <w:r w:rsidRPr="000B54AC">
        <w:rPr>
          <w:rFonts w:ascii="Frank Ruhl Libre" w:hAnsi="Frank Ruhl Libre" w:cs="Frank Ruhl Libre"/>
          <w:sz w:val="24"/>
          <w:szCs w:val="24"/>
        </w:rPr>
        <w:t>Članak 9.</w:t>
      </w:r>
    </w:p>
    <w:p w14:paraId="40DBDEA8" w14:textId="77777777" w:rsidR="00AF5839" w:rsidRPr="000B54AC" w:rsidRDefault="00AF5839" w:rsidP="0075554E">
      <w:pPr>
        <w:pStyle w:val="Odlomakpopisa"/>
        <w:numPr>
          <w:ilvl w:val="0"/>
          <w:numId w:val="59"/>
        </w:numPr>
        <w:ind w:left="426"/>
        <w:rPr>
          <w:rFonts w:ascii="Frank Ruhl Libre" w:hAnsi="Frank Ruhl Libre" w:cs="Frank Ruhl Libre"/>
          <w:sz w:val="24"/>
          <w:szCs w:val="24"/>
        </w:rPr>
      </w:pPr>
      <w:r w:rsidRPr="000B54AC">
        <w:rPr>
          <w:rFonts w:ascii="Frank Ruhl Libre" w:hAnsi="Frank Ruhl Libre" w:cs="Frank Ruhl Libre"/>
          <w:sz w:val="24"/>
          <w:szCs w:val="24"/>
        </w:rPr>
        <w:lastRenderedPageBreak/>
        <w:t xml:space="preserve">Ako bilo kada tijekom važenja ovog Ugovora nastanu uvjeti koji Izvršitelju ometaju ili onemogućuju pravovremeno pružanje ugovorene usluge, Izvršitelj je dužan odmah u pisanom obliku obavijestiti Naručitelja o nastanku i vrsti poremećaja te o time prouzročenom ili mogućem kašnjenju i njegovom trajanju. </w:t>
      </w:r>
    </w:p>
    <w:p w14:paraId="4DF9AEE5" w14:textId="77777777" w:rsidR="00AF5839" w:rsidRPr="000B54AC" w:rsidRDefault="00AF5839" w:rsidP="00AF5839">
      <w:pPr>
        <w:pStyle w:val="Odlomakpopisa"/>
        <w:ind w:left="426"/>
        <w:rPr>
          <w:rFonts w:ascii="Frank Ruhl Libre" w:hAnsi="Frank Ruhl Libre" w:cs="Frank Ruhl Libre"/>
          <w:sz w:val="24"/>
          <w:szCs w:val="24"/>
        </w:rPr>
      </w:pPr>
    </w:p>
    <w:p w14:paraId="7EB75530" w14:textId="77777777" w:rsidR="00AF5839" w:rsidRPr="000B54AC" w:rsidRDefault="00AF5839" w:rsidP="0075554E">
      <w:pPr>
        <w:pStyle w:val="Odlomakpopisa"/>
        <w:numPr>
          <w:ilvl w:val="0"/>
          <w:numId w:val="59"/>
        </w:numPr>
        <w:ind w:left="426"/>
        <w:rPr>
          <w:rFonts w:ascii="Frank Ruhl Libre" w:hAnsi="Frank Ruhl Libre" w:cs="Frank Ruhl Libre"/>
          <w:sz w:val="24"/>
          <w:szCs w:val="24"/>
        </w:rPr>
      </w:pPr>
      <w:r w:rsidRPr="000B54AC">
        <w:rPr>
          <w:rFonts w:ascii="Frank Ruhl Libre" w:hAnsi="Frank Ruhl Libre" w:cs="Frank Ruhl Libre"/>
          <w:sz w:val="24"/>
          <w:szCs w:val="24"/>
        </w:rPr>
        <w:t>Ukoliko Izvršitelj svojom krivnjom ne pruži predmetnu uslugu u ugovorenom roku ili odbije obaviti neku od ugovorenih usluga, Naručitelj ima pravo na naplatu ugovorne kazne.</w:t>
      </w:r>
    </w:p>
    <w:p w14:paraId="5A4C1603" w14:textId="77777777" w:rsidR="00AF5839" w:rsidRPr="000B54AC" w:rsidRDefault="00AF5839" w:rsidP="00AF5839">
      <w:pPr>
        <w:pStyle w:val="Odlomakpopisa"/>
        <w:rPr>
          <w:rFonts w:ascii="Frank Ruhl Libre" w:hAnsi="Frank Ruhl Libre" w:cs="Frank Ruhl Libre"/>
          <w:sz w:val="24"/>
          <w:szCs w:val="24"/>
        </w:rPr>
      </w:pPr>
    </w:p>
    <w:p w14:paraId="33F5496E" w14:textId="77777777" w:rsidR="00AF5839" w:rsidRPr="000B54AC" w:rsidRDefault="00AF5839" w:rsidP="0075554E">
      <w:pPr>
        <w:pStyle w:val="Odlomakpopisa"/>
        <w:numPr>
          <w:ilvl w:val="0"/>
          <w:numId w:val="59"/>
        </w:numPr>
        <w:ind w:left="426"/>
        <w:rPr>
          <w:rFonts w:ascii="Frank Ruhl Libre" w:hAnsi="Frank Ruhl Libre" w:cs="Frank Ruhl Libre"/>
          <w:sz w:val="24"/>
          <w:szCs w:val="24"/>
        </w:rPr>
      </w:pPr>
      <w:r w:rsidRPr="000B54AC">
        <w:rPr>
          <w:rFonts w:ascii="Frank Ruhl Libre" w:hAnsi="Frank Ruhl Libre" w:cs="Frank Ruhl Libre"/>
          <w:sz w:val="24"/>
          <w:szCs w:val="24"/>
        </w:rPr>
        <w:t>Primjenjiva stopa ugovorne kazne za kašnjenje u izvršenju usluge je 2‰ (dva promila) dnevno od ukupno ugovorene cijene.</w:t>
      </w:r>
    </w:p>
    <w:p w14:paraId="640EE0B8" w14:textId="77777777" w:rsidR="00AF5839" w:rsidRPr="000B54AC" w:rsidRDefault="00AF5839" w:rsidP="00AF5839">
      <w:pPr>
        <w:pStyle w:val="Odlomakpopisa"/>
        <w:rPr>
          <w:rFonts w:ascii="Frank Ruhl Libre" w:hAnsi="Frank Ruhl Libre" w:cs="Frank Ruhl Libre"/>
          <w:sz w:val="24"/>
          <w:szCs w:val="24"/>
        </w:rPr>
      </w:pPr>
    </w:p>
    <w:p w14:paraId="29CFD1EE" w14:textId="77777777" w:rsidR="00AF5839" w:rsidRPr="000B54AC" w:rsidRDefault="00AF5839" w:rsidP="0075554E">
      <w:pPr>
        <w:pStyle w:val="Odlomakpopisa"/>
        <w:numPr>
          <w:ilvl w:val="0"/>
          <w:numId w:val="59"/>
        </w:numPr>
        <w:ind w:left="426"/>
        <w:rPr>
          <w:rFonts w:ascii="Frank Ruhl Libre" w:hAnsi="Frank Ruhl Libre" w:cs="Frank Ruhl Libre"/>
          <w:sz w:val="24"/>
          <w:szCs w:val="24"/>
        </w:rPr>
      </w:pPr>
      <w:r w:rsidRPr="000B54AC">
        <w:rPr>
          <w:rFonts w:ascii="Frank Ruhl Libre" w:hAnsi="Frank Ruhl Libre" w:cs="Frank Ruhl Libre"/>
          <w:sz w:val="24"/>
          <w:szCs w:val="24"/>
        </w:rPr>
        <w:t>Ugovorna kazna u cijelosti ne smije prijeći iznos od 10% (deset posto) od ukupno ugovorene cijene.</w:t>
      </w:r>
    </w:p>
    <w:p w14:paraId="24B55E32" w14:textId="77777777" w:rsidR="00AF5839" w:rsidRPr="000B54AC" w:rsidRDefault="00AF5839" w:rsidP="00AF5839">
      <w:pPr>
        <w:ind w:left="567"/>
        <w:rPr>
          <w:rFonts w:ascii="Frank Ruhl Libre" w:hAnsi="Frank Ruhl Libre" w:cs="Frank Ruhl Libre"/>
          <w:sz w:val="24"/>
          <w:szCs w:val="24"/>
        </w:rPr>
      </w:pPr>
    </w:p>
    <w:p w14:paraId="5CEB699F" w14:textId="77777777" w:rsidR="00AF5839" w:rsidRPr="000B54AC" w:rsidRDefault="00AF5839" w:rsidP="00AF5839">
      <w:pPr>
        <w:spacing w:after="240"/>
        <w:rPr>
          <w:rFonts w:ascii="Frank Ruhl Libre" w:hAnsi="Frank Ruhl Libre" w:cs="Frank Ruhl Libre"/>
          <w:b/>
          <w:sz w:val="24"/>
          <w:szCs w:val="24"/>
        </w:rPr>
      </w:pPr>
      <w:r w:rsidRPr="000B54AC">
        <w:rPr>
          <w:rFonts w:ascii="Frank Ruhl Libre" w:hAnsi="Frank Ruhl Libre" w:cs="Frank Ruhl Libre"/>
          <w:b/>
          <w:sz w:val="24"/>
          <w:szCs w:val="24"/>
        </w:rPr>
        <w:t>RASKID UGOVORA</w:t>
      </w:r>
    </w:p>
    <w:p w14:paraId="4E3FE136" w14:textId="77777777" w:rsidR="00AF5839" w:rsidRPr="000B54AC" w:rsidRDefault="00AF5839" w:rsidP="00AF5839">
      <w:pPr>
        <w:jc w:val="center"/>
        <w:rPr>
          <w:rFonts w:ascii="Frank Ruhl Libre" w:hAnsi="Frank Ruhl Libre" w:cs="Frank Ruhl Libre"/>
          <w:sz w:val="24"/>
          <w:szCs w:val="24"/>
        </w:rPr>
      </w:pPr>
      <w:r w:rsidRPr="000B54AC">
        <w:rPr>
          <w:rFonts w:ascii="Frank Ruhl Libre" w:hAnsi="Frank Ruhl Libre" w:cs="Frank Ruhl Libre"/>
          <w:sz w:val="24"/>
          <w:szCs w:val="24"/>
        </w:rPr>
        <w:t>Članak 10.</w:t>
      </w:r>
    </w:p>
    <w:p w14:paraId="03AFB667" w14:textId="77777777" w:rsidR="00AF5839" w:rsidRPr="000B54AC" w:rsidRDefault="00AF5839" w:rsidP="0075554E">
      <w:pPr>
        <w:pStyle w:val="Odlomakpopisa"/>
        <w:numPr>
          <w:ilvl w:val="0"/>
          <w:numId w:val="60"/>
        </w:numPr>
        <w:ind w:left="426"/>
        <w:rPr>
          <w:rFonts w:ascii="Frank Ruhl Libre" w:hAnsi="Frank Ruhl Libre" w:cs="Frank Ruhl Libre"/>
          <w:sz w:val="24"/>
          <w:szCs w:val="24"/>
        </w:rPr>
      </w:pPr>
      <w:r w:rsidRPr="000B54AC">
        <w:rPr>
          <w:rFonts w:ascii="Frank Ruhl Libre" w:hAnsi="Frank Ruhl Libre" w:cs="Frank Ruhl Libre"/>
          <w:sz w:val="24"/>
          <w:szCs w:val="24"/>
        </w:rPr>
        <w:t>Ako Izvršitelj ne ispuni bilo koju obvezu iz ovog Ugovora, Naručitelj ima pravo tražiti ispunjenje te obveze u primjerenom roku. ili svojom voljom raskinuti Ugovor.</w:t>
      </w:r>
    </w:p>
    <w:p w14:paraId="06F54279" w14:textId="77777777" w:rsidR="00AF5839" w:rsidRPr="000B54AC" w:rsidRDefault="00AF5839" w:rsidP="00AF5839">
      <w:pPr>
        <w:pStyle w:val="Odlomakpopisa"/>
        <w:ind w:left="426"/>
        <w:rPr>
          <w:rFonts w:ascii="Frank Ruhl Libre" w:hAnsi="Frank Ruhl Libre" w:cs="Frank Ruhl Libre"/>
          <w:sz w:val="24"/>
          <w:szCs w:val="24"/>
        </w:rPr>
      </w:pPr>
    </w:p>
    <w:p w14:paraId="0A03C027" w14:textId="77777777" w:rsidR="00AF5839" w:rsidRPr="000B54AC" w:rsidRDefault="00AF5839" w:rsidP="0075554E">
      <w:pPr>
        <w:pStyle w:val="Odlomakpopisa"/>
        <w:numPr>
          <w:ilvl w:val="0"/>
          <w:numId w:val="60"/>
        </w:numPr>
        <w:ind w:left="426"/>
        <w:rPr>
          <w:rFonts w:ascii="Frank Ruhl Libre" w:hAnsi="Frank Ruhl Libre" w:cs="Frank Ruhl Libre"/>
          <w:sz w:val="24"/>
          <w:szCs w:val="24"/>
        </w:rPr>
      </w:pPr>
      <w:r w:rsidRPr="000B54AC">
        <w:rPr>
          <w:rFonts w:ascii="Frank Ruhl Libre" w:hAnsi="Frank Ruhl Libre" w:cs="Frank Ruhl Libre"/>
          <w:sz w:val="24"/>
          <w:szCs w:val="24"/>
        </w:rPr>
        <w:t>Naručitelj ima pravo raskinuti Ugovor:</w:t>
      </w:r>
    </w:p>
    <w:p w14:paraId="4CEF4161" w14:textId="77777777" w:rsidR="00AF5839" w:rsidRPr="000B54AC" w:rsidRDefault="00AF5839" w:rsidP="00AF5839">
      <w:pPr>
        <w:ind w:left="426"/>
        <w:rPr>
          <w:rFonts w:ascii="Frank Ruhl Libre" w:hAnsi="Frank Ruhl Libre" w:cs="Frank Ruhl Libre"/>
          <w:sz w:val="24"/>
          <w:szCs w:val="24"/>
        </w:rPr>
      </w:pPr>
      <w:r w:rsidRPr="000B54AC">
        <w:rPr>
          <w:rFonts w:ascii="Frank Ruhl Libre" w:hAnsi="Frank Ruhl Libre" w:cs="Frank Ruhl Libre"/>
          <w:sz w:val="24"/>
          <w:szCs w:val="24"/>
        </w:rPr>
        <w:t>(a) u slučaju iz stavka (1) ovog članka;</w:t>
      </w:r>
    </w:p>
    <w:p w14:paraId="11ABFC56" w14:textId="77777777" w:rsidR="00AF5839" w:rsidRPr="000B54AC" w:rsidRDefault="00AF5839" w:rsidP="00AF5839">
      <w:pPr>
        <w:ind w:left="426"/>
        <w:rPr>
          <w:rFonts w:ascii="Frank Ruhl Libre" w:hAnsi="Frank Ruhl Libre" w:cs="Frank Ruhl Libre"/>
          <w:sz w:val="24"/>
          <w:szCs w:val="24"/>
        </w:rPr>
      </w:pPr>
      <w:r w:rsidRPr="000B54AC">
        <w:rPr>
          <w:rFonts w:ascii="Frank Ruhl Libre" w:hAnsi="Frank Ruhl Libre" w:cs="Frank Ruhl Libre"/>
          <w:sz w:val="24"/>
          <w:szCs w:val="24"/>
        </w:rPr>
        <w:t>(b) ako Izvršitelj postane nesolventan ili padne pod stečaj;</w:t>
      </w:r>
    </w:p>
    <w:p w14:paraId="0DFC1768" w14:textId="77777777" w:rsidR="00AF5839" w:rsidRPr="000B54AC" w:rsidRDefault="00AF5839" w:rsidP="00AF5839">
      <w:pPr>
        <w:ind w:left="426"/>
        <w:rPr>
          <w:rFonts w:ascii="Frank Ruhl Libre" w:hAnsi="Frank Ruhl Libre" w:cs="Frank Ruhl Libre"/>
          <w:sz w:val="24"/>
          <w:szCs w:val="24"/>
        </w:rPr>
      </w:pPr>
      <w:r w:rsidRPr="000B54AC">
        <w:rPr>
          <w:rFonts w:ascii="Frank Ruhl Libre" w:hAnsi="Frank Ruhl Libre" w:cs="Frank Ruhl Libre"/>
          <w:sz w:val="24"/>
          <w:szCs w:val="24"/>
        </w:rPr>
        <w:t>(c) kada obračunata ugovorna kazna sukladno odredbama članka 8 prijeđe iznos od 10% od ukupno ugovorene cijene;</w:t>
      </w:r>
    </w:p>
    <w:p w14:paraId="1B1AB20C" w14:textId="77777777" w:rsidR="00AF5839" w:rsidRPr="000B54AC" w:rsidRDefault="00AF5839" w:rsidP="00AF5839">
      <w:pPr>
        <w:ind w:left="426"/>
        <w:rPr>
          <w:rFonts w:ascii="Frank Ruhl Libre" w:hAnsi="Frank Ruhl Libre" w:cs="Frank Ruhl Libre"/>
          <w:sz w:val="24"/>
          <w:szCs w:val="24"/>
        </w:rPr>
      </w:pPr>
      <w:r w:rsidRPr="000B54AC">
        <w:rPr>
          <w:rFonts w:ascii="Frank Ruhl Libre" w:hAnsi="Frank Ruhl Libre" w:cs="Frank Ruhl Libre"/>
          <w:sz w:val="24"/>
          <w:szCs w:val="24"/>
        </w:rPr>
        <w:t xml:space="preserve">(d) ako je Izvršitelj svojevoljno i iz bilo kojeg neopravdanog razloga odlučio raskinuti Ugovor. </w:t>
      </w:r>
    </w:p>
    <w:p w14:paraId="6A2D31DA" w14:textId="77777777" w:rsidR="00AF5839" w:rsidRPr="000B54AC" w:rsidRDefault="00AF5839" w:rsidP="00AF5839">
      <w:pPr>
        <w:rPr>
          <w:rFonts w:ascii="Frank Ruhl Libre" w:hAnsi="Frank Ruhl Libre" w:cs="Frank Ruhl Libre"/>
          <w:sz w:val="24"/>
          <w:szCs w:val="24"/>
        </w:rPr>
      </w:pPr>
      <w:r w:rsidRPr="000B54AC">
        <w:rPr>
          <w:rFonts w:ascii="Frank Ruhl Libre" w:hAnsi="Frank Ruhl Libre" w:cs="Frank Ruhl Libre"/>
          <w:sz w:val="24"/>
          <w:szCs w:val="24"/>
        </w:rPr>
        <w:t>(3) U slučaju raskida Ugovora krivnjom Izvršitelja, Naručitelj ima pravo na naknadu štete sukladno odredbama Zakona o obveznim odnosima.</w:t>
      </w:r>
    </w:p>
    <w:p w14:paraId="62DE5A93" w14:textId="77777777" w:rsidR="00AF5839" w:rsidRPr="000B54AC" w:rsidRDefault="00AF5839" w:rsidP="00AF5839">
      <w:pPr>
        <w:rPr>
          <w:rFonts w:ascii="Frank Ruhl Libre" w:hAnsi="Frank Ruhl Libre" w:cs="Frank Ruhl Libre"/>
          <w:sz w:val="24"/>
          <w:szCs w:val="24"/>
        </w:rPr>
      </w:pPr>
      <w:r w:rsidRPr="000B54AC">
        <w:rPr>
          <w:rFonts w:ascii="Frank Ruhl Libre" w:hAnsi="Frank Ruhl Libre" w:cs="Frank Ruhl Libre"/>
          <w:sz w:val="24"/>
          <w:szCs w:val="24"/>
        </w:rPr>
        <w:t>(4) Izvršitelj ima pravo na raskid Ugovora krivnjom Naručitelja ako Naručitelj bez opravdanog razloga zakasni s plaćanjem duže od 60 dana, za dva dospjela plaćanja uzastopno.</w:t>
      </w:r>
    </w:p>
    <w:p w14:paraId="0745A634" w14:textId="77777777" w:rsidR="00AF5839" w:rsidRPr="000B54AC" w:rsidRDefault="00AF5839" w:rsidP="00AF5839">
      <w:pPr>
        <w:rPr>
          <w:rFonts w:ascii="Frank Ruhl Libre" w:hAnsi="Frank Ruhl Libre" w:cs="Frank Ruhl Libre"/>
          <w:sz w:val="24"/>
          <w:szCs w:val="24"/>
        </w:rPr>
      </w:pPr>
      <w:r w:rsidRPr="000B54AC">
        <w:rPr>
          <w:rFonts w:ascii="Frank Ruhl Libre" w:hAnsi="Frank Ruhl Libre" w:cs="Frank Ruhl Libre"/>
          <w:sz w:val="24"/>
          <w:szCs w:val="24"/>
        </w:rPr>
        <w:t>(5) Učinci raskida Ugovora stupaju na snagu sukladno odredbama Zakona o obveznim odnosima, a nakon što Naručitelj dostavi Izvršitelju, odnosno Izvršitelj Naručitelju pisanu obavijest o raskidu ovog Ugovora.</w:t>
      </w:r>
    </w:p>
    <w:p w14:paraId="1605C27B" w14:textId="77777777" w:rsidR="00AF5839" w:rsidRPr="000B54AC" w:rsidRDefault="00AF5839" w:rsidP="00AF5839">
      <w:pPr>
        <w:rPr>
          <w:rFonts w:ascii="Frank Ruhl Libre" w:hAnsi="Frank Ruhl Libre" w:cs="Frank Ruhl Libre"/>
          <w:sz w:val="24"/>
          <w:szCs w:val="24"/>
        </w:rPr>
      </w:pPr>
    </w:p>
    <w:p w14:paraId="760294E3" w14:textId="77777777" w:rsidR="00AF5839" w:rsidRPr="000B54AC" w:rsidRDefault="00AF5839" w:rsidP="00AF5839">
      <w:pPr>
        <w:spacing w:after="240"/>
        <w:rPr>
          <w:rFonts w:ascii="Frank Ruhl Libre" w:hAnsi="Frank Ruhl Libre" w:cs="Frank Ruhl Libre"/>
          <w:b/>
          <w:sz w:val="24"/>
          <w:szCs w:val="24"/>
        </w:rPr>
      </w:pPr>
      <w:r w:rsidRPr="000B54AC">
        <w:rPr>
          <w:rFonts w:ascii="Frank Ruhl Libre" w:hAnsi="Frank Ruhl Libre" w:cs="Frank Ruhl Libre"/>
          <w:b/>
          <w:sz w:val="24"/>
          <w:szCs w:val="24"/>
        </w:rPr>
        <w:t>PREDSTAVNICI UGOVORNIH STRANA</w:t>
      </w:r>
    </w:p>
    <w:p w14:paraId="5C16CF1C" w14:textId="77777777" w:rsidR="00AF5839" w:rsidRPr="000B54AC" w:rsidRDefault="00AF5839" w:rsidP="00AF5839">
      <w:pPr>
        <w:jc w:val="center"/>
        <w:rPr>
          <w:rFonts w:ascii="Frank Ruhl Libre" w:hAnsi="Frank Ruhl Libre" w:cs="Frank Ruhl Libre"/>
          <w:sz w:val="24"/>
          <w:szCs w:val="24"/>
        </w:rPr>
      </w:pPr>
      <w:r w:rsidRPr="000B54AC">
        <w:rPr>
          <w:rFonts w:ascii="Frank Ruhl Libre" w:hAnsi="Frank Ruhl Libre" w:cs="Frank Ruhl Libre"/>
          <w:sz w:val="24"/>
          <w:szCs w:val="24"/>
        </w:rPr>
        <w:t>Članak 11.</w:t>
      </w:r>
    </w:p>
    <w:p w14:paraId="72144EBE" w14:textId="77777777" w:rsidR="00AF5839" w:rsidRPr="000B54AC" w:rsidRDefault="00AF5839" w:rsidP="00AF5839">
      <w:pPr>
        <w:spacing w:after="240"/>
        <w:rPr>
          <w:rFonts w:ascii="Frank Ruhl Libre" w:hAnsi="Frank Ruhl Libre" w:cs="Frank Ruhl Libre"/>
          <w:color w:val="000000"/>
          <w:sz w:val="24"/>
          <w:szCs w:val="24"/>
        </w:rPr>
      </w:pPr>
      <w:r w:rsidRPr="000B54AC">
        <w:rPr>
          <w:rFonts w:ascii="Frank Ruhl Libre" w:hAnsi="Frank Ruhl Libre" w:cs="Frank Ruhl Libre"/>
          <w:color w:val="000000"/>
          <w:sz w:val="24"/>
          <w:szCs w:val="24"/>
        </w:rPr>
        <w:t xml:space="preserve">(1) Za izvršenje i koordinaciju obveza po Ugovoru Naručitelj imenuje: </w:t>
      </w:r>
      <w:r w:rsidRPr="000B54AC">
        <w:rPr>
          <w:rFonts w:ascii="Frank Ruhl Libre" w:hAnsi="Frank Ruhl Libre" w:cs="Frank Ruhl Libre"/>
          <w:color w:val="FF0000"/>
          <w:sz w:val="24"/>
          <w:szCs w:val="24"/>
        </w:rPr>
        <w:fldChar w:fldCharType="begin"/>
      </w:r>
      <w:r w:rsidRPr="000B54AC">
        <w:rPr>
          <w:rFonts w:ascii="Frank Ruhl Libre" w:hAnsi="Frank Ruhl Libre" w:cs="Frank Ruhl Libre"/>
          <w:color w:val="FF0000"/>
          <w:sz w:val="24"/>
          <w:szCs w:val="24"/>
        </w:rPr>
        <w:instrText xml:space="preserve"> MACROBUTTON  AktivirajSkočniProzorKomentara [upisati] </w:instrText>
      </w:r>
      <w:r w:rsidRPr="000B54AC">
        <w:rPr>
          <w:rFonts w:ascii="Frank Ruhl Libre" w:hAnsi="Frank Ruhl Libre" w:cs="Frank Ruhl Libre"/>
          <w:color w:val="FF0000"/>
          <w:sz w:val="24"/>
          <w:szCs w:val="24"/>
        </w:rPr>
        <w:fldChar w:fldCharType="end"/>
      </w:r>
      <w:r w:rsidRPr="000B54AC">
        <w:rPr>
          <w:rFonts w:ascii="Frank Ruhl Libre" w:hAnsi="Frank Ruhl Libre" w:cs="Frank Ruhl Libre"/>
          <w:color w:val="000000"/>
          <w:sz w:val="24"/>
          <w:szCs w:val="24"/>
        </w:rPr>
        <w:t xml:space="preserve">, a Izvršitelj imenuje: </w:t>
      </w:r>
      <w:r w:rsidRPr="000B54AC">
        <w:rPr>
          <w:rFonts w:ascii="Frank Ruhl Libre" w:hAnsi="Frank Ruhl Libre" w:cs="Frank Ruhl Libre"/>
          <w:color w:val="FF0000"/>
          <w:sz w:val="24"/>
          <w:szCs w:val="24"/>
        </w:rPr>
        <w:fldChar w:fldCharType="begin"/>
      </w:r>
      <w:r w:rsidRPr="000B54AC">
        <w:rPr>
          <w:rFonts w:ascii="Frank Ruhl Libre" w:hAnsi="Frank Ruhl Libre" w:cs="Frank Ruhl Libre"/>
          <w:color w:val="FF0000"/>
          <w:sz w:val="24"/>
          <w:szCs w:val="24"/>
        </w:rPr>
        <w:instrText xml:space="preserve"> MACROBUTTON  AktivirajSkočniProzorKomentara [upisati] </w:instrText>
      </w:r>
      <w:r w:rsidRPr="000B54AC">
        <w:rPr>
          <w:rFonts w:ascii="Frank Ruhl Libre" w:hAnsi="Frank Ruhl Libre" w:cs="Frank Ruhl Libre"/>
          <w:color w:val="FF0000"/>
          <w:sz w:val="24"/>
          <w:szCs w:val="24"/>
        </w:rPr>
        <w:fldChar w:fldCharType="end"/>
      </w:r>
      <w:r w:rsidRPr="000B54AC">
        <w:rPr>
          <w:rFonts w:ascii="Frank Ruhl Libre" w:hAnsi="Frank Ruhl Libre" w:cs="Frank Ruhl Libre"/>
          <w:color w:val="000000"/>
          <w:sz w:val="24"/>
          <w:szCs w:val="24"/>
        </w:rPr>
        <w:t>.</w:t>
      </w:r>
    </w:p>
    <w:p w14:paraId="101DCC9B" w14:textId="77777777" w:rsidR="00AF5839" w:rsidRPr="000B54AC" w:rsidRDefault="00AF5839" w:rsidP="00AF5839">
      <w:pPr>
        <w:spacing w:after="200"/>
        <w:jc w:val="left"/>
        <w:rPr>
          <w:rFonts w:ascii="Frank Ruhl Libre" w:hAnsi="Frank Ruhl Libre" w:cs="Frank Ruhl Libre"/>
          <w:b/>
          <w:sz w:val="24"/>
          <w:szCs w:val="24"/>
        </w:rPr>
      </w:pPr>
      <w:r w:rsidRPr="000B54AC">
        <w:rPr>
          <w:rFonts w:ascii="Frank Ruhl Libre" w:hAnsi="Frank Ruhl Libre" w:cs="Frank Ruhl Libre"/>
          <w:b/>
          <w:sz w:val="24"/>
          <w:szCs w:val="24"/>
        </w:rPr>
        <w:t>VLASNIŠTVO</w:t>
      </w:r>
    </w:p>
    <w:p w14:paraId="623F1A44" w14:textId="77777777" w:rsidR="00AF5839" w:rsidRPr="000B54AC" w:rsidRDefault="00AF5839" w:rsidP="00AF5839">
      <w:pPr>
        <w:jc w:val="center"/>
        <w:rPr>
          <w:rFonts w:ascii="Frank Ruhl Libre" w:hAnsi="Frank Ruhl Libre" w:cs="Frank Ruhl Libre"/>
          <w:sz w:val="24"/>
          <w:szCs w:val="24"/>
        </w:rPr>
      </w:pPr>
      <w:r w:rsidRPr="000B54AC">
        <w:rPr>
          <w:rFonts w:ascii="Frank Ruhl Libre" w:hAnsi="Frank Ruhl Libre" w:cs="Frank Ruhl Libre"/>
          <w:sz w:val="24"/>
          <w:szCs w:val="24"/>
        </w:rPr>
        <w:t>Članak 12.</w:t>
      </w:r>
    </w:p>
    <w:p w14:paraId="29DF993E" w14:textId="77777777" w:rsidR="00AF5839" w:rsidRPr="000B54AC" w:rsidRDefault="00AF5839" w:rsidP="00AF5839">
      <w:pPr>
        <w:spacing w:after="0" w:line="240" w:lineRule="auto"/>
        <w:ind w:left="57" w:right="57"/>
        <w:rPr>
          <w:rFonts w:ascii="Frank Ruhl Libre" w:hAnsi="Frank Ruhl Libre" w:cs="Frank Ruhl Libre"/>
          <w:sz w:val="24"/>
          <w:szCs w:val="24"/>
        </w:rPr>
      </w:pPr>
      <w:r w:rsidRPr="000B54AC">
        <w:rPr>
          <w:rFonts w:ascii="Frank Ruhl Libre" w:hAnsi="Frank Ruhl Libre" w:cs="Frank Ruhl Libre"/>
          <w:sz w:val="24"/>
          <w:szCs w:val="24"/>
        </w:rPr>
        <w:t>(1) Naručitelj polaže pravo na intelektualno i fizičko vlasništvo svih rezultata rada Izvršitelja i materijala koji nastanu tijekom provedbe ovog ugovora. Izvršitelj je u potpunosti slobodan dalje koristiti, davati na uporabu ili prepravljati materijale bez traženja dopuštenja od Izvršitelja.</w:t>
      </w:r>
    </w:p>
    <w:p w14:paraId="0206A0A4" w14:textId="77777777" w:rsidR="00AF5839" w:rsidRPr="000B54AC" w:rsidRDefault="00AF5839" w:rsidP="00AF5839">
      <w:pPr>
        <w:spacing w:after="200"/>
        <w:jc w:val="left"/>
        <w:rPr>
          <w:rFonts w:ascii="Frank Ruhl Libre" w:hAnsi="Frank Ruhl Libre" w:cs="Frank Ruhl Libre"/>
          <w:b/>
          <w:sz w:val="24"/>
          <w:szCs w:val="24"/>
        </w:rPr>
      </w:pPr>
    </w:p>
    <w:p w14:paraId="534D6122" w14:textId="77777777" w:rsidR="00AF5839" w:rsidRPr="000B54AC" w:rsidRDefault="00AF5839" w:rsidP="00AF5839">
      <w:pPr>
        <w:spacing w:after="200"/>
        <w:jc w:val="left"/>
        <w:rPr>
          <w:rFonts w:ascii="Frank Ruhl Libre" w:hAnsi="Frank Ruhl Libre" w:cs="Frank Ruhl Libre"/>
          <w:b/>
          <w:sz w:val="24"/>
          <w:szCs w:val="24"/>
        </w:rPr>
      </w:pPr>
      <w:r w:rsidRPr="000B54AC">
        <w:rPr>
          <w:rFonts w:ascii="Frank Ruhl Libre" w:hAnsi="Frank Ruhl Libre" w:cs="Frank Ruhl Libre"/>
          <w:b/>
          <w:sz w:val="24"/>
          <w:szCs w:val="24"/>
        </w:rPr>
        <w:t>ZAVRŠNE ODREDBE</w:t>
      </w:r>
    </w:p>
    <w:p w14:paraId="5A943FFA" w14:textId="77777777" w:rsidR="00AF5839" w:rsidRPr="000B54AC" w:rsidRDefault="00AF5839" w:rsidP="00AF5839">
      <w:pPr>
        <w:jc w:val="center"/>
        <w:rPr>
          <w:rFonts w:ascii="Frank Ruhl Libre" w:hAnsi="Frank Ruhl Libre" w:cs="Frank Ruhl Libre"/>
          <w:sz w:val="24"/>
          <w:szCs w:val="24"/>
        </w:rPr>
      </w:pPr>
      <w:r w:rsidRPr="000B54AC">
        <w:rPr>
          <w:rFonts w:ascii="Frank Ruhl Libre" w:hAnsi="Frank Ruhl Libre" w:cs="Frank Ruhl Libre"/>
          <w:sz w:val="24"/>
          <w:szCs w:val="24"/>
        </w:rPr>
        <w:t>Članak 13.</w:t>
      </w:r>
    </w:p>
    <w:p w14:paraId="04673683" w14:textId="77777777" w:rsidR="00AF5839" w:rsidRPr="000B54AC" w:rsidRDefault="00AF5839" w:rsidP="00AF5839">
      <w:pPr>
        <w:jc w:val="left"/>
        <w:rPr>
          <w:rFonts w:ascii="Frank Ruhl Libre" w:hAnsi="Frank Ruhl Libre" w:cs="Frank Ruhl Libre"/>
          <w:sz w:val="24"/>
          <w:szCs w:val="24"/>
        </w:rPr>
      </w:pPr>
      <w:r w:rsidRPr="000B54AC">
        <w:rPr>
          <w:rFonts w:ascii="Frank Ruhl Libre" w:hAnsi="Frank Ruhl Libre" w:cs="Frank Ruhl Libre"/>
          <w:sz w:val="24"/>
          <w:szCs w:val="24"/>
        </w:rPr>
        <w:t>(1) Ovom Ugovoru su priloženi i čine njegov sastavni dio: Prilog 1: Opseg usluga</w:t>
      </w:r>
    </w:p>
    <w:p w14:paraId="06A2E728" w14:textId="77777777" w:rsidR="00AF5839" w:rsidRPr="000B54AC" w:rsidRDefault="00AF5839" w:rsidP="00AF5839">
      <w:pPr>
        <w:jc w:val="left"/>
        <w:rPr>
          <w:rFonts w:ascii="Frank Ruhl Libre" w:hAnsi="Frank Ruhl Libre" w:cs="Frank Ruhl Libre"/>
          <w:sz w:val="24"/>
          <w:szCs w:val="24"/>
        </w:rPr>
      </w:pPr>
    </w:p>
    <w:p w14:paraId="328A9969" w14:textId="77777777" w:rsidR="00AF5839" w:rsidRPr="000B54AC" w:rsidRDefault="00AF5839" w:rsidP="00AF5839">
      <w:pPr>
        <w:jc w:val="center"/>
        <w:rPr>
          <w:rFonts w:ascii="Frank Ruhl Libre" w:hAnsi="Frank Ruhl Libre" w:cs="Frank Ruhl Libre"/>
          <w:sz w:val="24"/>
          <w:szCs w:val="24"/>
        </w:rPr>
      </w:pPr>
      <w:r w:rsidRPr="000B54AC">
        <w:rPr>
          <w:rFonts w:ascii="Frank Ruhl Libre" w:hAnsi="Frank Ruhl Libre" w:cs="Frank Ruhl Libre"/>
          <w:sz w:val="24"/>
          <w:szCs w:val="24"/>
        </w:rPr>
        <w:t>Članak 14.</w:t>
      </w:r>
    </w:p>
    <w:p w14:paraId="0A2C2D9C" w14:textId="77777777" w:rsidR="00AF5839" w:rsidRPr="000B54AC" w:rsidRDefault="00AF5839" w:rsidP="00AF5839">
      <w:pPr>
        <w:rPr>
          <w:rFonts w:ascii="Frank Ruhl Libre" w:hAnsi="Frank Ruhl Libre" w:cs="Frank Ruhl Libre"/>
          <w:sz w:val="24"/>
          <w:szCs w:val="24"/>
        </w:rPr>
      </w:pPr>
      <w:r w:rsidRPr="000B54AC">
        <w:rPr>
          <w:rFonts w:ascii="Frank Ruhl Libre" w:hAnsi="Frank Ruhl Libre" w:cs="Frank Ruhl Libre"/>
          <w:sz w:val="24"/>
          <w:szCs w:val="24"/>
        </w:rPr>
        <w:t>(1) Osim uz prethodno pisano dopuštenje Naručitelja, Izvršitelj neće prenijeti trećoj osobi ikakve povjerljive informacije stečene tijekom izvršavanja usluga.</w:t>
      </w:r>
    </w:p>
    <w:p w14:paraId="5BDE72B1" w14:textId="77777777" w:rsidR="00AF5839" w:rsidRPr="000B54AC" w:rsidRDefault="00AF5839" w:rsidP="00AF5839">
      <w:pPr>
        <w:rPr>
          <w:rFonts w:ascii="Frank Ruhl Libre" w:hAnsi="Frank Ruhl Libre" w:cs="Frank Ruhl Libre"/>
          <w:sz w:val="24"/>
          <w:szCs w:val="24"/>
        </w:rPr>
      </w:pPr>
    </w:p>
    <w:p w14:paraId="7FE2D2E7" w14:textId="77777777" w:rsidR="00AF5839" w:rsidRPr="000B54AC" w:rsidRDefault="00AF5839" w:rsidP="00AF5839">
      <w:pPr>
        <w:jc w:val="center"/>
        <w:rPr>
          <w:rFonts w:ascii="Frank Ruhl Libre" w:hAnsi="Frank Ruhl Libre" w:cs="Frank Ruhl Libre"/>
          <w:sz w:val="24"/>
          <w:szCs w:val="24"/>
        </w:rPr>
      </w:pPr>
      <w:r w:rsidRPr="000B54AC">
        <w:rPr>
          <w:rFonts w:ascii="Frank Ruhl Libre" w:hAnsi="Frank Ruhl Libre" w:cs="Frank Ruhl Libre"/>
          <w:sz w:val="24"/>
          <w:szCs w:val="24"/>
        </w:rPr>
        <w:t>Članak 15.</w:t>
      </w:r>
    </w:p>
    <w:p w14:paraId="3BC1E99F" w14:textId="77777777" w:rsidR="00AF5839" w:rsidRPr="000B54AC" w:rsidRDefault="00AF5839" w:rsidP="00AF5839">
      <w:pPr>
        <w:rPr>
          <w:rFonts w:ascii="Frank Ruhl Libre" w:hAnsi="Frank Ruhl Libre" w:cs="Frank Ruhl Libre"/>
          <w:sz w:val="24"/>
          <w:szCs w:val="24"/>
        </w:rPr>
      </w:pPr>
      <w:r w:rsidRPr="000B54AC">
        <w:rPr>
          <w:rFonts w:ascii="Frank Ruhl Libre" w:hAnsi="Frank Ruhl Libre" w:cs="Frank Ruhl Libre"/>
          <w:sz w:val="24"/>
          <w:szCs w:val="24"/>
        </w:rPr>
        <w:t>(1) Promjene ili dopune Ugovoru moraju biti u pisanom obliku kako bi bile važeće.</w:t>
      </w:r>
    </w:p>
    <w:p w14:paraId="192C3C6D" w14:textId="77777777" w:rsidR="00AF5839" w:rsidRPr="000B54AC" w:rsidRDefault="00AF5839" w:rsidP="00AF5839">
      <w:pPr>
        <w:rPr>
          <w:rFonts w:ascii="Frank Ruhl Libre" w:hAnsi="Frank Ruhl Libre" w:cs="Frank Ruhl Libre"/>
          <w:sz w:val="24"/>
          <w:szCs w:val="24"/>
        </w:rPr>
      </w:pPr>
      <w:r w:rsidRPr="000B54AC">
        <w:rPr>
          <w:rFonts w:ascii="Frank Ruhl Libre" w:hAnsi="Frank Ruhl Libre" w:cs="Frank Ruhl Libre"/>
          <w:sz w:val="24"/>
          <w:szCs w:val="24"/>
        </w:rPr>
        <w:t>(2) Ukoliko za vrijeme važenja ovog ugovora dođe do potrebe izvršenja dodatnih usluga čija ukupna vrijednost ne prelazi 10% vrijednosti ovog Ugovora bez PDV-a, pod uvjetom da to ne mijenja pravnu prirodu ugovora o javnoj nabavi, te ukoliko su predmet izmjena ugovora usluge koje nisu bile opisane u Opsegu usluge koji su sastavni dio ovog Ugovora, ali su postale nužne za pružanje usluga opisanih u njima te su neraskidivo povezane i nužno potrebne za dovršetak ukupne usluge, ugovorne strane suglasne su da će sklopiti dodatak ovom Ugovoru.</w:t>
      </w:r>
    </w:p>
    <w:p w14:paraId="5116D5E6" w14:textId="77777777" w:rsidR="00AF5839" w:rsidRPr="000B54AC" w:rsidRDefault="00AF5839" w:rsidP="00AF5839">
      <w:pPr>
        <w:rPr>
          <w:rFonts w:ascii="Frank Ruhl Libre" w:hAnsi="Frank Ruhl Libre" w:cs="Frank Ruhl Libre"/>
          <w:sz w:val="24"/>
          <w:szCs w:val="24"/>
        </w:rPr>
      </w:pPr>
      <w:r w:rsidRPr="000B54AC">
        <w:rPr>
          <w:rFonts w:ascii="Frank Ruhl Libre" w:hAnsi="Frank Ruhl Libre" w:cs="Frank Ruhl Libre"/>
          <w:sz w:val="24"/>
          <w:szCs w:val="24"/>
        </w:rPr>
        <w:t xml:space="preserve">Ukoliko za vrijeme važenja ovog Ugovora nastanu okolnosti koje nameću potrebu izvođenja dodatnih usluga, za njihovo će se pružanje provesti odgovarajući postupak pregovaranja sukladno odredbama Zakona o javnoj nabavi i sklopit će se novi ugovor za </w:t>
      </w:r>
      <w:r w:rsidRPr="000B54AC">
        <w:rPr>
          <w:rFonts w:ascii="Frank Ruhl Libre" w:hAnsi="Frank Ruhl Libre" w:cs="Frank Ruhl Libre"/>
          <w:sz w:val="24"/>
          <w:szCs w:val="24"/>
        </w:rPr>
        <w:lastRenderedPageBreak/>
        <w:t>dodatne usluge. Ukupna vrijednost dodatnih usluga ne smije prijeći 25% vrijednosti ovog Ugovora bez PDV-a.</w:t>
      </w:r>
    </w:p>
    <w:p w14:paraId="7418AA26" w14:textId="77777777" w:rsidR="00AF5839" w:rsidRPr="000B54AC" w:rsidRDefault="00AF5839" w:rsidP="00AF5839">
      <w:pPr>
        <w:rPr>
          <w:rFonts w:ascii="Frank Ruhl Libre" w:hAnsi="Frank Ruhl Libre" w:cs="Frank Ruhl Libre"/>
          <w:sz w:val="24"/>
          <w:szCs w:val="24"/>
        </w:rPr>
      </w:pPr>
      <w:r w:rsidRPr="000B54AC">
        <w:rPr>
          <w:rFonts w:ascii="Frank Ruhl Libre" w:hAnsi="Frank Ruhl Libre" w:cs="Frank Ruhl Libre"/>
          <w:sz w:val="24"/>
          <w:szCs w:val="24"/>
        </w:rPr>
        <w:t>Kontrolno tijelo za ovaj Ugovor su Hrvatske vode koje obavljaju funkciju Posredničkog tijela razine 2. Naručitelj može odobriti dodatne usluge tek nakon odobrenja istih od strane Posredničkog tijela.</w:t>
      </w:r>
    </w:p>
    <w:p w14:paraId="71446C96" w14:textId="77777777" w:rsidR="00AF5839" w:rsidRPr="000B54AC" w:rsidRDefault="00AF5839" w:rsidP="00AF5839">
      <w:pPr>
        <w:jc w:val="center"/>
        <w:rPr>
          <w:rFonts w:ascii="Frank Ruhl Libre" w:hAnsi="Frank Ruhl Libre" w:cs="Frank Ruhl Libre"/>
          <w:sz w:val="24"/>
          <w:szCs w:val="24"/>
        </w:rPr>
      </w:pPr>
      <w:r w:rsidRPr="000B54AC">
        <w:rPr>
          <w:rFonts w:ascii="Frank Ruhl Libre" w:hAnsi="Frank Ruhl Libre" w:cs="Frank Ruhl Libre"/>
          <w:sz w:val="24"/>
          <w:szCs w:val="24"/>
        </w:rPr>
        <w:t>Članak 16.</w:t>
      </w:r>
    </w:p>
    <w:p w14:paraId="6906AF33" w14:textId="77777777" w:rsidR="00AF5839" w:rsidRPr="000B54AC" w:rsidRDefault="00AF5839" w:rsidP="00AF5839">
      <w:pPr>
        <w:rPr>
          <w:rFonts w:ascii="Frank Ruhl Libre" w:hAnsi="Frank Ruhl Libre" w:cs="Frank Ruhl Libre"/>
          <w:sz w:val="24"/>
          <w:szCs w:val="24"/>
        </w:rPr>
      </w:pPr>
      <w:r w:rsidRPr="000B54AC">
        <w:rPr>
          <w:rFonts w:ascii="Frank Ruhl Libre" w:hAnsi="Frank Ruhl Libre" w:cs="Frank Ruhl Libre"/>
          <w:sz w:val="24"/>
          <w:szCs w:val="24"/>
        </w:rPr>
        <w:t>(1) U slučaju spora oko tumačenja odredbi Ugovora stranke će pokušati nastali spor riješiti dogovorno, a ukoliko to ne bude moguće ugovara se nadležnost Trgovačkog suda nadležnog za sjedište Naručitelja.</w:t>
      </w:r>
    </w:p>
    <w:p w14:paraId="407C2958" w14:textId="77777777" w:rsidR="00AF5839" w:rsidRPr="000B54AC" w:rsidRDefault="00AF5839" w:rsidP="00AF5839">
      <w:pPr>
        <w:rPr>
          <w:rFonts w:ascii="Frank Ruhl Libre" w:hAnsi="Frank Ruhl Libre" w:cs="Frank Ruhl Libre"/>
          <w:sz w:val="24"/>
          <w:szCs w:val="24"/>
        </w:rPr>
      </w:pPr>
    </w:p>
    <w:p w14:paraId="764AEB6F" w14:textId="77777777" w:rsidR="00AF5839" w:rsidRPr="000B54AC" w:rsidRDefault="00AF5839" w:rsidP="00AF5839">
      <w:pPr>
        <w:jc w:val="center"/>
        <w:rPr>
          <w:rFonts w:ascii="Frank Ruhl Libre" w:hAnsi="Frank Ruhl Libre" w:cs="Frank Ruhl Libre"/>
          <w:sz w:val="24"/>
          <w:szCs w:val="24"/>
        </w:rPr>
      </w:pPr>
      <w:r w:rsidRPr="000B54AC">
        <w:rPr>
          <w:rFonts w:ascii="Frank Ruhl Libre" w:hAnsi="Frank Ruhl Libre" w:cs="Frank Ruhl Libre"/>
          <w:sz w:val="24"/>
          <w:szCs w:val="24"/>
        </w:rPr>
        <w:t>Članak 17.</w:t>
      </w:r>
    </w:p>
    <w:p w14:paraId="3336F2B1" w14:textId="77777777" w:rsidR="00AF5839" w:rsidRPr="000B54AC" w:rsidRDefault="00AF5839" w:rsidP="00AF5839">
      <w:pPr>
        <w:rPr>
          <w:rFonts w:ascii="Frank Ruhl Libre" w:hAnsi="Frank Ruhl Libre" w:cs="Frank Ruhl Libre"/>
          <w:sz w:val="24"/>
          <w:szCs w:val="24"/>
        </w:rPr>
      </w:pPr>
      <w:r w:rsidRPr="000B54AC">
        <w:rPr>
          <w:rFonts w:ascii="Frank Ruhl Libre" w:hAnsi="Frank Ruhl Libre" w:cs="Frank Ruhl Libre"/>
          <w:sz w:val="24"/>
          <w:szCs w:val="24"/>
        </w:rPr>
        <w:t>(1) Stranke su suglasne da Ugovor počinje provoditi obvezujuće učinke i stupa na snagu danom</w:t>
      </w:r>
      <w:r w:rsidRPr="000B54AC">
        <w:rPr>
          <w:rFonts w:ascii="Frank Ruhl Libre" w:eastAsia="MS Mincho" w:hAnsi="Frank Ruhl Libre" w:cs="Frank Ruhl Libre"/>
          <w:color w:val="000000"/>
          <w:sz w:val="24"/>
          <w:szCs w:val="24"/>
        </w:rPr>
        <w:t xml:space="preserve"> </w:t>
      </w:r>
      <w:r w:rsidRPr="000B54AC">
        <w:rPr>
          <w:rFonts w:ascii="Frank Ruhl Libre" w:hAnsi="Frank Ruhl Libre" w:cs="Frank Ruhl Libre"/>
          <w:sz w:val="24"/>
          <w:szCs w:val="24"/>
        </w:rPr>
        <w:t>obostranog potpisa.</w:t>
      </w:r>
    </w:p>
    <w:p w14:paraId="5E094365" w14:textId="77777777" w:rsidR="00AF5839" w:rsidRPr="000B54AC" w:rsidRDefault="00AF5839" w:rsidP="00AF5839">
      <w:pPr>
        <w:rPr>
          <w:rFonts w:ascii="Frank Ruhl Libre" w:hAnsi="Frank Ruhl Libre" w:cs="Frank Ruhl Libre"/>
          <w:sz w:val="24"/>
          <w:szCs w:val="24"/>
        </w:rPr>
      </w:pPr>
    </w:p>
    <w:p w14:paraId="246B6464" w14:textId="77777777" w:rsidR="00AF5839" w:rsidRPr="000B54AC" w:rsidRDefault="00AF5839" w:rsidP="00AF5839">
      <w:pPr>
        <w:jc w:val="center"/>
        <w:rPr>
          <w:rFonts w:ascii="Frank Ruhl Libre" w:hAnsi="Frank Ruhl Libre" w:cs="Frank Ruhl Libre"/>
          <w:sz w:val="24"/>
          <w:szCs w:val="24"/>
        </w:rPr>
      </w:pPr>
      <w:r w:rsidRPr="000B54AC">
        <w:rPr>
          <w:rFonts w:ascii="Frank Ruhl Libre" w:hAnsi="Frank Ruhl Libre" w:cs="Frank Ruhl Libre"/>
          <w:sz w:val="24"/>
          <w:szCs w:val="24"/>
        </w:rPr>
        <w:t>Članak 18.</w:t>
      </w:r>
    </w:p>
    <w:p w14:paraId="46F71CFB" w14:textId="77777777" w:rsidR="00AF5839" w:rsidRPr="000B54AC" w:rsidRDefault="00AF5839" w:rsidP="00AF5839">
      <w:pPr>
        <w:rPr>
          <w:rFonts w:ascii="Frank Ruhl Libre" w:hAnsi="Frank Ruhl Libre" w:cs="Frank Ruhl Libre"/>
          <w:sz w:val="24"/>
          <w:szCs w:val="24"/>
        </w:rPr>
      </w:pPr>
      <w:r w:rsidRPr="000B54AC">
        <w:rPr>
          <w:rFonts w:ascii="Frank Ruhl Libre" w:hAnsi="Frank Ruhl Libre" w:cs="Frank Ruhl Libre"/>
          <w:sz w:val="24"/>
          <w:szCs w:val="24"/>
        </w:rPr>
        <w:t>(1) Ugovor je sastavljen u 5 (pet) istovjetnih primjerka, od kojih 3 (tri) za Naručitelja i 2 (dva) za Izvršitelja.</w:t>
      </w:r>
    </w:p>
    <w:p w14:paraId="111F9C0F" w14:textId="77777777" w:rsidR="00AF5839" w:rsidRPr="000B54AC" w:rsidRDefault="00AF5839" w:rsidP="00AF5839">
      <w:pPr>
        <w:rPr>
          <w:rFonts w:ascii="Frank Ruhl Libre" w:hAnsi="Frank Ruhl Libre" w:cs="Frank Ruhl Libre"/>
          <w:sz w:val="24"/>
          <w:szCs w:val="24"/>
        </w:rPr>
      </w:pPr>
    </w:p>
    <w:tbl>
      <w:tblPr>
        <w:tblW w:w="0" w:type="auto"/>
        <w:tblLook w:val="04A0" w:firstRow="1" w:lastRow="0" w:firstColumn="1" w:lastColumn="0" w:noHBand="0" w:noVBand="1"/>
      </w:tblPr>
      <w:tblGrid>
        <w:gridCol w:w="3989"/>
        <w:gridCol w:w="1095"/>
        <w:gridCol w:w="3989"/>
      </w:tblGrid>
      <w:tr w:rsidR="00AF5839" w:rsidRPr="000B54AC" w14:paraId="61119347" w14:textId="77777777" w:rsidTr="00A127B8">
        <w:tc>
          <w:tcPr>
            <w:tcW w:w="4077" w:type="dxa"/>
          </w:tcPr>
          <w:p w14:paraId="04B29AE2" w14:textId="77777777" w:rsidR="00AF5839" w:rsidRPr="000B54AC" w:rsidRDefault="00AF5839" w:rsidP="00A127B8">
            <w:pPr>
              <w:jc w:val="center"/>
              <w:rPr>
                <w:rFonts w:ascii="Frank Ruhl Libre" w:hAnsi="Frank Ruhl Libre" w:cs="Frank Ruhl Libre"/>
                <w:b/>
                <w:sz w:val="24"/>
                <w:szCs w:val="24"/>
              </w:rPr>
            </w:pPr>
            <w:r w:rsidRPr="000B54AC">
              <w:rPr>
                <w:rFonts w:ascii="Frank Ruhl Libre" w:hAnsi="Frank Ruhl Libre" w:cs="Frank Ruhl Libre"/>
                <w:b/>
                <w:sz w:val="24"/>
                <w:szCs w:val="24"/>
              </w:rPr>
              <w:t>Za IZVRŠITELJA:</w:t>
            </w:r>
          </w:p>
        </w:tc>
        <w:tc>
          <w:tcPr>
            <w:tcW w:w="1133" w:type="dxa"/>
          </w:tcPr>
          <w:p w14:paraId="52EC82C1" w14:textId="77777777" w:rsidR="00AF5839" w:rsidRPr="000B54AC" w:rsidRDefault="00AF5839" w:rsidP="00A127B8">
            <w:pPr>
              <w:rPr>
                <w:rFonts w:ascii="Frank Ruhl Libre" w:hAnsi="Frank Ruhl Libre" w:cs="Frank Ruhl Libre"/>
                <w:b/>
                <w:sz w:val="24"/>
                <w:szCs w:val="24"/>
              </w:rPr>
            </w:pPr>
          </w:p>
        </w:tc>
        <w:tc>
          <w:tcPr>
            <w:tcW w:w="4076" w:type="dxa"/>
          </w:tcPr>
          <w:p w14:paraId="5660F7DC" w14:textId="77777777" w:rsidR="00AF5839" w:rsidRPr="000B54AC" w:rsidRDefault="00AF5839" w:rsidP="00A127B8">
            <w:pPr>
              <w:jc w:val="center"/>
              <w:rPr>
                <w:rFonts w:ascii="Frank Ruhl Libre" w:hAnsi="Frank Ruhl Libre" w:cs="Frank Ruhl Libre"/>
                <w:b/>
                <w:sz w:val="24"/>
                <w:szCs w:val="24"/>
              </w:rPr>
            </w:pPr>
            <w:r w:rsidRPr="000B54AC">
              <w:rPr>
                <w:rFonts w:ascii="Frank Ruhl Libre" w:hAnsi="Frank Ruhl Libre" w:cs="Frank Ruhl Libre"/>
                <w:b/>
                <w:sz w:val="24"/>
                <w:szCs w:val="24"/>
              </w:rPr>
              <w:t>ZA NARUČITELJA:</w:t>
            </w:r>
          </w:p>
        </w:tc>
      </w:tr>
      <w:tr w:rsidR="00AF5839" w:rsidRPr="000B54AC" w14:paraId="71D3DFFF" w14:textId="77777777" w:rsidTr="00A127B8">
        <w:tc>
          <w:tcPr>
            <w:tcW w:w="4077" w:type="dxa"/>
            <w:tcBorders>
              <w:bottom w:val="single" w:sz="4" w:space="0" w:color="auto"/>
            </w:tcBorders>
          </w:tcPr>
          <w:p w14:paraId="7A4BFB42" w14:textId="77777777" w:rsidR="00AF5839" w:rsidRPr="000B54AC" w:rsidRDefault="00AF5839" w:rsidP="00A127B8">
            <w:pPr>
              <w:spacing w:after="240"/>
              <w:jc w:val="center"/>
              <w:rPr>
                <w:rFonts w:ascii="Frank Ruhl Libre" w:hAnsi="Frank Ruhl Libre" w:cs="Frank Ruhl Libre"/>
                <w:b/>
                <w:sz w:val="24"/>
                <w:szCs w:val="24"/>
              </w:rPr>
            </w:pPr>
          </w:p>
        </w:tc>
        <w:tc>
          <w:tcPr>
            <w:tcW w:w="1133" w:type="dxa"/>
          </w:tcPr>
          <w:p w14:paraId="4FF30577" w14:textId="77777777" w:rsidR="00AF5839" w:rsidRPr="000B54AC" w:rsidRDefault="00AF5839" w:rsidP="00A127B8">
            <w:pPr>
              <w:spacing w:after="240"/>
              <w:rPr>
                <w:rFonts w:ascii="Frank Ruhl Libre" w:hAnsi="Frank Ruhl Libre" w:cs="Frank Ruhl Libre"/>
                <w:b/>
                <w:sz w:val="24"/>
                <w:szCs w:val="24"/>
              </w:rPr>
            </w:pPr>
          </w:p>
        </w:tc>
        <w:tc>
          <w:tcPr>
            <w:tcW w:w="4076" w:type="dxa"/>
            <w:tcBorders>
              <w:bottom w:val="single" w:sz="4" w:space="0" w:color="auto"/>
            </w:tcBorders>
          </w:tcPr>
          <w:p w14:paraId="3925950D" w14:textId="77777777" w:rsidR="00AF5839" w:rsidRPr="000B54AC" w:rsidRDefault="00AF5839" w:rsidP="00A127B8">
            <w:pPr>
              <w:spacing w:after="240"/>
              <w:jc w:val="center"/>
              <w:rPr>
                <w:rFonts w:ascii="Frank Ruhl Libre" w:hAnsi="Frank Ruhl Libre" w:cs="Frank Ruhl Libre"/>
                <w:b/>
                <w:sz w:val="24"/>
                <w:szCs w:val="24"/>
              </w:rPr>
            </w:pPr>
          </w:p>
        </w:tc>
      </w:tr>
      <w:tr w:rsidR="00AF5839" w:rsidRPr="000B54AC" w14:paraId="24F31A0C" w14:textId="77777777" w:rsidTr="00A127B8">
        <w:tc>
          <w:tcPr>
            <w:tcW w:w="4077" w:type="dxa"/>
            <w:tcBorders>
              <w:top w:val="single" w:sz="4" w:space="0" w:color="auto"/>
            </w:tcBorders>
          </w:tcPr>
          <w:p w14:paraId="68453664" w14:textId="77777777" w:rsidR="00AF5839" w:rsidRPr="000B54AC" w:rsidRDefault="00AF5839" w:rsidP="00A127B8">
            <w:pPr>
              <w:spacing w:after="240"/>
              <w:jc w:val="center"/>
              <w:rPr>
                <w:rFonts w:ascii="Frank Ruhl Libre" w:hAnsi="Frank Ruhl Libre" w:cs="Frank Ruhl Libre"/>
                <w:b/>
                <w:sz w:val="24"/>
                <w:szCs w:val="24"/>
              </w:rPr>
            </w:pPr>
            <w:r w:rsidRPr="000B54AC">
              <w:rPr>
                <w:rFonts w:ascii="Frank Ruhl Libre" w:hAnsi="Frank Ruhl Libre" w:cs="Frank Ruhl Libre"/>
                <w:color w:val="FF0000"/>
                <w:sz w:val="24"/>
                <w:szCs w:val="24"/>
              </w:rPr>
              <w:fldChar w:fldCharType="begin"/>
            </w:r>
            <w:r w:rsidRPr="000B54AC">
              <w:rPr>
                <w:rFonts w:ascii="Frank Ruhl Libre" w:hAnsi="Frank Ruhl Libre" w:cs="Frank Ruhl Libre"/>
                <w:color w:val="FF0000"/>
                <w:sz w:val="24"/>
                <w:szCs w:val="24"/>
              </w:rPr>
              <w:instrText xml:space="preserve"> MACROBUTTON  AktivirajSkočniProzorKomentara [upisati] </w:instrText>
            </w:r>
            <w:r w:rsidRPr="000B54AC">
              <w:rPr>
                <w:rFonts w:ascii="Frank Ruhl Libre" w:hAnsi="Frank Ruhl Libre" w:cs="Frank Ruhl Libre"/>
                <w:color w:val="FF0000"/>
                <w:sz w:val="24"/>
                <w:szCs w:val="24"/>
              </w:rPr>
              <w:fldChar w:fldCharType="end"/>
            </w:r>
          </w:p>
          <w:p w14:paraId="424484CD" w14:textId="77777777" w:rsidR="00AF5839" w:rsidRPr="000B54AC" w:rsidRDefault="00AF5839" w:rsidP="00A127B8">
            <w:pPr>
              <w:spacing w:after="240"/>
              <w:rPr>
                <w:rFonts w:ascii="Frank Ruhl Libre" w:hAnsi="Frank Ruhl Libre" w:cs="Frank Ruhl Libre"/>
                <w:b/>
                <w:sz w:val="24"/>
                <w:szCs w:val="24"/>
              </w:rPr>
            </w:pPr>
            <w:r w:rsidRPr="000B54AC">
              <w:rPr>
                <w:rFonts w:ascii="Frank Ruhl Libre" w:hAnsi="Frank Ruhl Libre" w:cs="Frank Ruhl Libre"/>
                <w:sz w:val="24"/>
                <w:szCs w:val="24"/>
              </w:rPr>
              <w:t>Ugovor br. _______________</w:t>
            </w:r>
          </w:p>
        </w:tc>
        <w:tc>
          <w:tcPr>
            <w:tcW w:w="1133" w:type="dxa"/>
          </w:tcPr>
          <w:p w14:paraId="59A78A95" w14:textId="77777777" w:rsidR="00AF5839" w:rsidRPr="000B54AC" w:rsidRDefault="00AF5839" w:rsidP="00A127B8">
            <w:pPr>
              <w:spacing w:after="240"/>
              <w:rPr>
                <w:rFonts w:ascii="Frank Ruhl Libre" w:hAnsi="Frank Ruhl Libre" w:cs="Frank Ruhl Libre"/>
                <w:b/>
                <w:sz w:val="24"/>
                <w:szCs w:val="24"/>
              </w:rPr>
            </w:pPr>
          </w:p>
        </w:tc>
        <w:tc>
          <w:tcPr>
            <w:tcW w:w="4076" w:type="dxa"/>
            <w:tcBorders>
              <w:top w:val="single" w:sz="4" w:space="0" w:color="auto"/>
            </w:tcBorders>
          </w:tcPr>
          <w:p w14:paraId="0B7C555E" w14:textId="77777777" w:rsidR="00AF5839" w:rsidRPr="000B54AC" w:rsidRDefault="00AF5839" w:rsidP="00A127B8">
            <w:pPr>
              <w:spacing w:after="240"/>
              <w:jc w:val="center"/>
              <w:rPr>
                <w:rFonts w:ascii="Frank Ruhl Libre" w:hAnsi="Frank Ruhl Libre" w:cs="Frank Ruhl Libre"/>
                <w:color w:val="FF0000"/>
                <w:sz w:val="24"/>
                <w:szCs w:val="24"/>
              </w:rPr>
            </w:pPr>
            <w:r w:rsidRPr="000B54AC">
              <w:rPr>
                <w:rFonts w:ascii="Frank Ruhl Libre" w:hAnsi="Frank Ruhl Libre" w:cs="Frank Ruhl Libre"/>
                <w:color w:val="FF0000"/>
                <w:sz w:val="24"/>
                <w:szCs w:val="24"/>
              </w:rPr>
              <w:fldChar w:fldCharType="begin"/>
            </w:r>
            <w:r w:rsidRPr="000B54AC">
              <w:rPr>
                <w:rFonts w:ascii="Frank Ruhl Libre" w:hAnsi="Frank Ruhl Libre" w:cs="Frank Ruhl Libre"/>
                <w:color w:val="FF0000"/>
                <w:sz w:val="24"/>
                <w:szCs w:val="24"/>
              </w:rPr>
              <w:instrText xml:space="preserve"> MACROBUTTON  AktivirajSkočniProzorKomentara [upisati] </w:instrText>
            </w:r>
            <w:r w:rsidRPr="000B54AC">
              <w:rPr>
                <w:rFonts w:ascii="Frank Ruhl Libre" w:hAnsi="Frank Ruhl Libre" w:cs="Frank Ruhl Libre"/>
                <w:color w:val="FF0000"/>
                <w:sz w:val="24"/>
                <w:szCs w:val="24"/>
              </w:rPr>
              <w:fldChar w:fldCharType="end"/>
            </w:r>
          </w:p>
          <w:p w14:paraId="3BE3A574" w14:textId="77777777" w:rsidR="00AF5839" w:rsidRPr="000B54AC" w:rsidRDefault="00AF5839" w:rsidP="00A127B8">
            <w:pPr>
              <w:spacing w:after="240"/>
              <w:jc w:val="center"/>
              <w:rPr>
                <w:rFonts w:ascii="Frank Ruhl Libre" w:hAnsi="Frank Ruhl Libre" w:cs="Frank Ruhl Libre"/>
                <w:color w:val="FF0000"/>
                <w:sz w:val="24"/>
                <w:szCs w:val="24"/>
              </w:rPr>
            </w:pPr>
            <w:r w:rsidRPr="000B54AC">
              <w:rPr>
                <w:rFonts w:ascii="Frank Ruhl Libre" w:hAnsi="Frank Ruhl Libre" w:cs="Frank Ruhl Libre"/>
                <w:sz w:val="24"/>
                <w:szCs w:val="24"/>
              </w:rPr>
              <w:t>Ugovor br. _______________</w:t>
            </w:r>
          </w:p>
          <w:p w14:paraId="274F36B9" w14:textId="77777777" w:rsidR="00AF5839" w:rsidRPr="000B54AC" w:rsidRDefault="00AF5839" w:rsidP="00A127B8">
            <w:pPr>
              <w:spacing w:after="240"/>
              <w:rPr>
                <w:rFonts w:ascii="Frank Ruhl Libre" w:hAnsi="Frank Ruhl Libre" w:cs="Frank Ruhl Libre"/>
                <w:b/>
                <w:i/>
                <w:sz w:val="24"/>
                <w:szCs w:val="24"/>
              </w:rPr>
            </w:pPr>
          </w:p>
        </w:tc>
      </w:tr>
    </w:tbl>
    <w:p w14:paraId="1D3AF2BD" w14:textId="77777777" w:rsidR="00AF5839" w:rsidRPr="000B54AC" w:rsidRDefault="00AF5839" w:rsidP="00AF5839">
      <w:pPr>
        <w:rPr>
          <w:rFonts w:ascii="Frank Ruhl Libre" w:hAnsi="Frank Ruhl Libre" w:cs="Frank Ruhl Libre"/>
          <w:sz w:val="24"/>
          <w:szCs w:val="24"/>
        </w:rPr>
      </w:pPr>
    </w:p>
    <w:p w14:paraId="797EEEDC" w14:textId="77777777" w:rsidR="00AF5839" w:rsidRPr="000B54AC" w:rsidRDefault="00AF5839" w:rsidP="00AF5839">
      <w:pPr>
        <w:spacing w:after="200"/>
        <w:jc w:val="left"/>
        <w:rPr>
          <w:rFonts w:ascii="Frank Ruhl Libre" w:hAnsi="Frank Ruhl Libre" w:cs="Frank Ruhl Libre"/>
          <w:b/>
          <w:sz w:val="24"/>
          <w:szCs w:val="24"/>
        </w:rPr>
      </w:pPr>
      <w:r w:rsidRPr="000B54AC">
        <w:rPr>
          <w:rFonts w:ascii="Frank Ruhl Libre" w:hAnsi="Frank Ruhl Libre" w:cs="Frank Ruhl Libre"/>
          <w:b/>
          <w:sz w:val="24"/>
          <w:szCs w:val="24"/>
        </w:rPr>
        <w:br w:type="page"/>
      </w:r>
    </w:p>
    <w:p w14:paraId="159E6297" w14:textId="77777777" w:rsidR="00AF5839" w:rsidRPr="000B54AC" w:rsidRDefault="00AF5839" w:rsidP="00AF5839">
      <w:pPr>
        <w:spacing w:after="240"/>
        <w:jc w:val="center"/>
        <w:rPr>
          <w:rFonts w:ascii="Frank Ruhl Libre" w:hAnsi="Frank Ruhl Libre" w:cs="Frank Ruhl Libre"/>
          <w:b/>
          <w:spacing w:val="30"/>
          <w:sz w:val="24"/>
          <w:szCs w:val="24"/>
        </w:rPr>
      </w:pPr>
      <w:r w:rsidRPr="000B54AC">
        <w:rPr>
          <w:rFonts w:ascii="Frank Ruhl Libre" w:hAnsi="Frank Ruhl Libre" w:cs="Frank Ruhl Libre"/>
          <w:b/>
          <w:spacing w:val="30"/>
          <w:sz w:val="24"/>
          <w:szCs w:val="24"/>
        </w:rPr>
        <w:lastRenderedPageBreak/>
        <w:t>PRILOG 1 – Opseg Usluge</w:t>
      </w:r>
    </w:p>
    <w:p w14:paraId="7838E749" w14:textId="77777777" w:rsidR="00AF5839" w:rsidRPr="000B54AC" w:rsidRDefault="00AF5839" w:rsidP="00AF5839">
      <w:pPr>
        <w:spacing w:after="240"/>
        <w:jc w:val="center"/>
        <w:rPr>
          <w:rFonts w:ascii="Frank Ruhl Libre" w:hAnsi="Frank Ruhl Libre" w:cs="Frank Ruhl Libre"/>
          <w:b/>
          <w:sz w:val="24"/>
          <w:szCs w:val="24"/>
        </w:rPr>
      </w:pPr>
      <w:r w:rsidRPr="000B54AC">
        <w:rPr>
          <w:rFonts w:ascii="Frank Ruhl Libre" w:hAnsi="Frank Ruhl Libre" w:cs="Frank Ruhl Libre"/>
          <w:b/>
          <w:sz w:val="24"/>
          <w:szCs w:val="24"/>
        </w:rPr>
        <w:t xml:space="preserve">Ugovor za pružanje usluge informiranja i vidljivosti za potrebe provedbe projekta „Poboljšanje </w:t>
      </w:r>
      <w:proofErr w:type="spellStart"/>
      <w:r w:rsidRPr="000B54AC">
        <w:rPr>
          <w:rFonts w:ascii="Frank Ruhl Libre" w:hAnsi="Frank Ruhl Libre" w:cs="Frank Ruhl Libre"/>
          <w:b/>
          <w:sz w:val="24"/>
          <w:szCs w:val="24"/>
        </w:rPr>
        <w:t>vodnokomunalne</w:t>
      </w:r>
      <w:proofErr w:type="spellEnd"/>
      <w:r w:rsidRPr="000B54AC">
        <w:rPr>
          <w:rFonts w:ascii="Frank Ruhl Libre" w:hAnsi="Frank Ruhl Libre" w:cs="Frank Ruhl Libre"/>
          <w:b/>
          <w:sz w:val="24"/>
          <w:szCs w:val="24"/>
        </w:rPr>
        <w:t xml:space="preserve"> infrastrukture aglomeracije Jastrebarsko"</w:t>
      </w:r>
    </w:p>
    <w:p w14:paraId="3A0DD0B5" w14:textId="77777777" w:rsidR="00AF5839" w:rsidRPr="000B54AC" w:rsidRDefault="00AF5839" w:rsidP="00AF5839">
      <w:pPr>
        <w:rPr>
          <w:rFonts w:ascii="Frank Ruhl Libre" w:hAnsi="Frank Ruhl Libre" w:cs="Frank Ruhl Libre"/>
          <w:color w:val="FF0000"/>
          <w:sz w:val="24"/>
          <w:szCs w:val="24"/>
        </w:rPr>
      </w:pPr>
    </w:p>
    <w:p w14:paraId="3F0C8CE4" w14:textId="77777777" w:rsidR="00AF5839" w:rsidRPr="000B54AC" w:rsidRDefault="00AF5839" w:rsidP="00AF5839">
      <w:pPr>
        <w:rPr>
          <w:rFonts w:ascii="Frank Ruhl Libre" w:hAnsi="Frank Ruhl Libre" w:cs="Frank Ruhl Libre"/>
          <w:color w:val="FF0000"/>
          <w:sz w:val="24"/>
          <w:szCs w:val="24"/>
        </w:rPr>
      </w:pPr>
    </w:p>
    <w:p w14:paraId="5F85D833" w14:textId="77777777" w:rsidR="00AF5839" w:rsidRPr="000B54AC" w:rsidRDefault="00AF5839" w:rsidP="00AF5839">
      <w:pPr>
        <w:rPr>
          <w:rFonts w:ascii="Frank Ruhl Libre" w:hAnsi="Frank Ruhl Libre" w:cs="Frank Ruhl Libre"/>
          <w:color w:val="FF0000"/>
          <w:sz w:val="24"/>
          <w:szCs w:val="24"/>
        </w:rPr>
      </w:pPr>
      <w:r w:rsidRPr="000B54AC">
        <w:rPr>
          <w:rFonts w:ascii="Frank Ruhl Libre" w:hAnsi="Frank Ruhl Libre" w:cs="Frank Ruhl Libre"/>
          <w:color w:val="FF0000"/>
          <w:sz w:val="24"/>
          <w:szCs w:val="24"/>
        </w:rPr>
        <w:t>[Priložiti poglavlje 49. iz ove Dokumentacije za nadmetanje]</w:t>
      </w:r>
    </w:p>
    <w:p w14:paraId="2CC40069" w14:textId="77777777" w:rsidR="00AF5839" w:rsidRPr="000B54AC" w:rsidRDefault="00AF5839" w:rsidP="00AF5839">
      <w:pPr>
        <w:rPr>
          <w:rFonts w:ascii="Frank Ruhl Libre" w:hAnsi="Frank Ruhl Libre" w:cs="Frank Ruhl Libre"/>
          <w:sz w:val="24"/>
          <w:szCs w:val="24"/>
        </w:rPr>
      </w:pPr>
    </w:p>
    <w:p w14:paraId="7650747D" w14:textId="77777777" w:rsidR="00AF5839" w:rsidRPr="000B54AC" w:rsidRDefault="00AF5839" w:rsidP="00AF5839">
      <w:pPr>
        <w:spacing w:after="0"/>
        <w:jc w:val="left"/>
        <w:rPr>
          <w:rFonts w:ascii="Frank Ruhl Libre" w:hAnsi="Frank Ruhl Libre" w:cs="Frank Ruhl Libre"/>
          <w:sz w:val="24"/>
          <w:szCs w:val="24"/>
        </w:rPr>
      </w:pPr>
      <w:r w:rsidRPr="000B54AC">
        <w:rPr>
          <w:rFonts w:ascii="Frank Ruhl Libre" w:hAnsi="Frank Ruhl Libre" w:cs="Frank Ruhl Libre"/>
          <w:sz w:val="24"/>
          <w:szCs w:val="24"/>
        </w:rPr>
        <w:br w:type="page"/>
      </w:r>
    </w:p>
    <w:p w14:paraId="0791D008" w14:textId="77777777" w:rsidR="00AF5839" w:rsidRPr="000B54AC" w:rsidRDefault="00AF5839" w:rsidP="00AF5839">
      <w:pPr>
        <w:spacing w:after="240"/>
        <w:jc w:val="center"/>
        <w:rPr>
          <w:rFonts w:ascii="Frank Ruhl Libre" w:hAnsi="Frank Ruhl Libre" w:cs="Frank Ruhl Libre"/>
          <w:b/>
          <w:sz w:val="24"/>
          <w:szCs w:val="24"/>
        </w:rPr>
      </w:pPr>
      <w:r w:rsidRPr="000B54AC">
        <w:rPr>
          <w:rFonts w:ascii="Frank Ruhl Libre" w:hAnsi="Frank Ruhl Libre" w:cs="Frank Ruhl Libre"/>
          <w:b/>
          <w:spacing w:val="30"/>
          <w:sz w:val="24"/>
          <w:szCs w:val="24"/>
        </w:rPr>
        <w:lastRenderedPageBreak/>
        <w:t>PRILOG 2 –</w:t>
      </w:r>
      <w:r w:rsidRPr="000B54AC">
        <w:rPr>
          <w:rFonts w:ascii="Frank Ruhl Libre" w:hAnsi="Frank Ruhl Libre" w:cs="Frank Ruhl Libre"/>
          <w:b/>
          <w:sz w:val="24"/>
          <w:szCs w:val="24"/>
        </w:rPr>
        <w:t>OBRAZAC SREDSTVA OSIGURANJA ZA IZVRŠENJE UGOVORA - GARANCIJA NA PRVI POZIV</w:t>
      </w:r>
    </w:p>
    <w:p w14:paraId="7FE676AE" w14:textId="77777777" w:rsidR="00AF5839" w:rsidRPr="000B54AC" w:rsidRDefault="00AF5839" w:rsidP="00AF5839">
      <w:pPr>
        <w:rPr>
          <w:rFonts w:ascii="Frank Ruhl Libre" w:hAnsi="Frank Ruhl Libre" w:cs="Frank Ruhl Libre"/>
          <w:color w:val="FF0000"/>
          <w:sz w:val="24"/>
          <w:szCs w:val="24"/>
        </w:rPr>
      </w:pPr>
      <w:r w:rsidRPr="000B54AC">
        <w:rPr>
          <w:rFonts w:ascii="Frank Ruhl Libre" w:hAnsi="Frank Ruhl Libre" w:cs="Frank Ruhl Libre"/>
          <w:sz w:val="24"/>
          <w:szCs w:val="24"/>
        </w:rPr>
        <w:tab/>
      </w:r>
      <w:r w:rsidRPr="000B54AC">
        <w:rPr>
          <w:rFonts w:ascii="Frank Ruhl Libre" w:hAnsi="Frank Ruhl Libre" w:cs="Frank Ruhl Libre"/>
          <w:sz w:val="24"/>
          <w:szCs w:val="24"/>
        </w:rPr>
        <w:tab/>
      </w:r>
      <w:r w:rsidRPr="000B54AC">
        <w:rPr>
          <w:rFonts w:ascii="Frank Ruhl Libre" w:hAnsi="Frank Ruhl Libre" w:cs="Frank Ruhl Libre"/>
          <w:color w:val="FF0000"/>
          <w:sz w:val="24"/>
          <w:szCs w:val="24"/>
        </w:rPr>
        <w:t>&lt; Treba biti napisano na papiru sa zaglavljem banke &gt;</w:t>
      </w:r>
    </w:p>
    <w:p w14:paraId="4763DEC2" w14:textId="77777777" w:rsidR="00AF5839" w:rsidRPr="000B54AC" w:rsidRDefault="00AF5839" w:rsidP="00AF5839">
      <w:pPr>
        <w:rPr>
          <w:rFonts w:ascii="Frank Ruhl Libre" w:hAnsi="Frank Ruhl Libre" w:cs="Frank Ruhl Libre"/>
          <w:sz w:val="24"/>
          <w:szCs w:val="24"/>
        </w:rPr>
      </w:pPr>
      <w:r w:rsidRPr="000B54AC">
        <w:rPr>
          <w:rFonts w:ascii="Frank Ruhl Libre" w:hAnsi="Frank Ruhl Libre" w:cs="Frank Ruhl Libre"/>
          <w:sz w:val="24"/>
          <w:szCs w:val="24"/>
        </w:rPr>
        <w:t xml:space="preserve">Naziv projekta: </w:t>
      </w:r>
      <w:r w:rsidRPr="000B54AC">
        <w:rPr>
          <w:rFonts w:ascii="Frank Ruhl Libre" w:hAnsi="Frank Ruhl Libre" w:cs="Frank Ruhl Libre"/>
          <w:sz w:val="24"/>
          <w:szCs w:val="24"/>
        </w:rPr>
        <w:tab/>
      </w:r>
      <w:r w:rsidRPr="000B54AC">
        <w:rPr>
          <w:rFonts w:ascii="Frank Ruhl Libre" w:hAnsi="Frank Ruhl Libre" w:cs="Frank Ruhl Libre"/>
          <w:sz w:val="24"/>
          <w:szCs w:val="24"/>
        </w:rPr>
        <w:tab/>
        <w:t>__________________</w:t>
      </w:r>
    </w:p>
    <w:p w14:paraId="5D658188" w14:textId="77777777" w:rsidR="00AF5839" w:rsidRPr="000B54AC" w:rsidRDefault="00AF5839" w:rsidP="00AF5839">
      <w:pPr>
        <w:ind w:left="2127" w:hanging="2127"/>
        <w:rPr>
          <w:rFonts w:ascii="Frank Ruhl Libre" w:hAnsi="Frank Ruhl Libre" w:cs="Frank Ruhl Libre"/>
          <w:sz w:val="24"/>
          <w:szCs w:val="24"/>
        </w:rPr>
      </w:pPr>
      <w:r w:rsidRPr="000B54AC">
        <w:rPr>
          <w:rFonts w:ascii="Frank Ruhl Libre" w:hAnsi="Frank Ruhl Libre" w:cs="Frank Ruhl Libre"/>
          <w:sz w:val="24"/>
          <w:szCs w:val="24"/>
        </w:rPr>
        <w:t>Ugovor broj:</w:t>
      </w:r>
      <w:r w:rsidRPr="000B54AC">
        <w:rPr>
          <w:rFonts w:ascii="Frank Ruhl Libre" w:hAnsi="Frank Ruhl Libre" w:cs="Frank Ruhl Libre"/>
          <w:sz w:val="24"/>
          <w:szCs w:val="24"/>
        </w:rPr>
        <w:tab/>
        <w:t>__________________</w:t>
      </w:r>
    </w:p>
    <w:p w14:paraId="1A271C12" w14:textId="77777777" w:rsidR="00AF5839" w:rsidRPr="000B54AC" w:rsidRDefault="00AF5839" w:rsidP="00AF5839">
      <w:pPr>
        <w:ind w:left="2127" w:right="-144" w:hanging="2127"/>
        <w:rPr>
          <w:rFonts w:ascii="Frank Ruhl Libre" w:hAnsi="Frank Ruhl Libre" w:cs="Frank Ruhl Libre"/>
          <w:sz w:val="24"/>
          <w:szCs w:val="24"/>
        </w:rPr>
      </w:pPr>
      <w:r w:rsidRPr="000B54AC">
        <w:rPr>
          <w:rFonts w:ascii="Frank Ruhl Libre" w:hAnsi="Frank Ruhl Libre" w:cs="Frank Ruhl Libre"/>
          <w:sz w:val="24"/>
          <w:szCs w:val="24"/>
        </w:rPr>
        <w:t xml:space="preserve">Kratak opis Ugovora: </w:t>
      </w:r>
      <w:r w:rsidRPr="000B54AC">
        <w:rPr>
          <w:rFonts w:ascii="Frank Ruhl Libre" w:hAnsi="Frank Ruhl Libre" w:cs="Frank Ruhl Libre"/>
          <w:sz w:val="24"/>
          <w:szCs w:val="24"/>
        </w:rPr>
        <w:tab/>
        <w:t xml:space="preserve">Usluge informiranja i vidljivosti projekta „Poboljšanje </w:t>
      </w:r>
      <w:proofErr w:type="spellStart"/>
      <w:r w:rsidRPr="000B54AC">
        <w:rPr>
          <w:rFonts w:ascii="Frank Ruhl Libre" w:hAnsi="Frank Ruhl Libre" w:cs="Frank Ruhl Libre"/>
          <w:sz w:val="24"/>
          <w:szCs w:val="24"/>
        </w:rPr>
        <w:t>vodnokomunalne</w:t>
      </w:r>
      <w:proofErr w:type="spellEnd"/>
      <w:r w:rsidRPr="000B54AC">
        <w:rPr>
          <w:rFonts w:ascii="Frank Ruhl Libre" w:hAnsi="Frank Ruhl Libre" w:cs="Frank Ruhl Libre"/>
          <w:sz w:val="24"/>
          <w:szCs w:val="24"/>
        </w:rPr>
        <w:t xml:space="preserve"> infrastrukture aglomeracije Jastrebarsko".</w:t>
      </w:r>
    </w:p>
    <w:p w14:paraId="696C93F6" w14:textId="77777777" w:rsidR="00AF5839" w:rsidRPr="000B54AC" w:rsidRDefault="00AF5839" w:rsidP="00AF5839">
      <w:pPr>
        <w:ind w:left="2127" w:right="-144" w:hanging="2127"/>
        <w:rPr>
          <w:rFonts w:ascii="Frank Ruhl Libre" w:hAnsi="Frank Ruhl Libre" w:cs="Frank Ruhl Libre"/>
          <w:sz w:val="24"/>
          <w:szCs w:val="24"/>
        </w:rPr>
      </w:pPr>
    </w:p>
    <w:p w14:paraId="057531C4" w14:textId="77777777" w:rsidR="00AF5839" w:rsidRPr="000B54AC" w:rsidRDefault="00AF5839" w:rsidP="00AF5839">
      <w:pPr>
        <w:rPr>
          <w:rFonts w:ascii="Frank Ruhl Libre" w:hAnsi="Frank Ruhl Libre" w:cs="Frank Ruhl Libre"/>
          <w:sz w:val="24"/>
          <w:szCs w:val="24"/>
        </w:rPr>
      </w:pPr>
      <w:r w:rsidRPr="000B54AC">
        <w:rPr>
          <w:rFonts w:ascii="Frank Ruhl Libre" w:hAnsi="Frank Ruhl Libre" w:cs="Frank Ruhl Libre"/>
          <w:sz w:val="24"/>
          <w:szCs w:val="24"/>
        </w:rPr>
        <w:t>Ime i adresa Korisnika:</w:t>
      </w:r>
    </w:p>
    <w:p w14:paraId="7C02E72B" w14:textId="77777777" w:rsidR="00AF5839" w:rsidRPr="000B54AC" w:rsidRDefault="00AF5839" w:rsidP="00AF5839">
      <w:pPr>
        <w:rPr>
          <w:rFonts w:ascii="Frank Ruhl Libre" w:hAnsi="Frank Ruhl Libre" w:cs="Frank Ruhl Libre"/>
          <w:sz w:val="24"/>
          <w:szCs w:val="24"/>
        </w:rPr>
      </w:pPr>
      <w:r w:rsidRPr="000B54AC">
        <w:rPr>
          <w:rFonts w:ascii="Frank Ruhl Libre" w:hAnsi="Frank Ruhl Libre" w:cs="Frank Ruhl Libre"/>
          <w:sz w:val="24"/>
          <w:szCs w:val="24"/>
        </w:rPr>
        <w:t>Vode Jastrebarsko d.o.o., Ulica dr. Franje Tuđmana 47, 10450 Jastrebarsko, OIB: 19136164708  (kojega Ugovor definira kao Naručitelja)</w:t>
      </w:r>
    </w:p>
    <w:p w14:paraId="166B5AF4" w14:textId="77777777" w:rsidR="00AF5839" w:rsidRPr="000B54AC" w:rsidRDefault="00AF5839" w:rsidP="00AF5839">
      <w:pPr>
        <w:rPr>
          <w:rFonts w:ascii="Frank Ruhl Libre" w:hAnsi="Frank Ruhl Libre" w:cs="Frank Ruhl Libre"/>
          <w:sz w:val="24"/>
          <w:szCs w:val="24"/>
        </w:rPr>
      </w:pPr>
      <w:r w:rsidRPr="000B54AC">
        <w:rPr>
          <w:rFonts w:ascii="Frank Ruhl Libre" w:hAnsi="Frank Ruhl Libre" w:cs="Frank Ruhl Libre"/>
          <w:sz w:val="24"/>
          <w:szCs w:val="24"/>
        </w:rPr>
        <w:t>Obaviješteni smo da je __________________ (u daljnjem tekstu "Nalogodavac") vaš izvršitelj iz navedenog Ugovora, prema kojem on mora pribaviti sredstvo osiguranja za izvršenje Ugovora.</w:t>
      </w:r>
    </w:p>
    <w:p w14:paraId="2F8CFFB5" w14:textId="77777777" w:rsidR="00AF5839" w:rsidRPr="000B54AC" w:rsidRDefault="00AF5839" w:rsidP="00AF5839">
      <w:pPr>
        <w:rPr>
          <w:rFonts w:ascii="Frank Ruhl Libre" w:hAnsi="Frank Ruhl Libre" w:cs="Frank Ruhl Libre"/>
          <w:sz w:val="24"/>
          <w:szCs w:val="24"/>
        </w:rPr>
      </w:pPr>
      <w:r w:rsidRPr="000B54AC">
        <w:rPr>
          <w:rFonts w:ascii="Frank Ruhl Libre" w:hAnsi="Frank Ruhl Libre" w:cs="Frank Ruhl Libre"/>
          <w:sz w:val="24"/>
          <w:szCs w:val="24"/>
        </w:rPr>
        <w:t>Na zahtjev Nalogodavca, mi (</w:t>
      </w:r>
      <w:r w:rsidRPr="000B54AC">
        <w:rPr>
          <w:rFonts w:ascii="Frank Ruhl Libre" w:hAnsi="Frank Ruhl Libre" w:cs="Frank Ruhl Libre"/>
          <w:i/>
          <w:sz w:val="24"/>
          <w:szCs w:val="24"/>
        </w:rPr>
        <w:t>naziv banke</w:t>
      </w:r>
      <w:r w:rsidRPr="000B54AC">
        <w:rPr>
          <w:rFonts w:ascii="Frank Ruhl Libre" w:hAnsi="Frank Ruhl Libre" w:cs="Frank Ruhl Libre"/>
          <w:sz w:val="24"/>
          <w:szCs w:val="24"/>
        </w:rPr>
        <w:t>) __________________ se ovime neopozivo obvezujemo platiti vama, Korisniku/Naručitelju, svaki iznos ili iznose koji ukupno ne prelaze iznos od ____________ ("garantirani iznos", riječima: ___________) po našem primitku vašeg pismenog zahtjeva i vaše pisane izjave (u zahtjevu) u kojima stoji:</w:t>
      </w:r>
    </w:p>
    <w:p w14:paraId="4F3A9E04" w14:textId="77777777" w:rsidR="00AF5839" w:rsidRPr="000B54AC" w:rsidRDefault="00AF5839" w:rsidP="00AF5839">
      <w:pPr>
        <w:ind w:left="993" w:hanging="426"/>
        <w:rPr>
          <w:rFonts w:ascii="Frank Ruhl Libre" w:hAnsi="Frank Ruhl Libre" w:cs="Frank Ruhl Libre"/>
          <w:sz w:val="24"/>
          <w:szCs w:val="24"/>
        </w:rPr>
      </w:pPr>
      <w:r w:rsidRPr="000B54AC">
        <w:rPr>
          <w:rFonts w:ascii="Frank Ruhl Libre" w:hAnsi="Frank Ruhl Libre" w:cs="Frank Ruhl Libre"/>
          <w:sz w:val="24"/>
          <w:szCs w:val="24"/>
        </w:rPr>
        <w:t>(a)</w:t>
      </w:r>
      <w:r w:rsidRPr="000B54AC">
        <w:rPr>
          <w:rFonts w:ascii="Frank Ruhl Libre" w:hAnsi="Frank Ruhl Libre" w:cs="Frank Ruhl Libre"/>
          <w:sz w:val="24"/>
          <w:szCs w:val="24"/>
        </w:rPr>
        <w:tab/>
        <w:t>da Nalogodavac krši svoje obveze (obvezu) iz Ugovora.</w:t>
      </w:r>
    </w:p>
    <w:p w14:paraId="16CCE270" w14:textId="77777777" w:rsidR="00AF5839" w:rsidRPr="000B54AC" w:rsidRDefault="00AF5839" w:rsidP="00AF5839">
      <w:pPr>
        <w:rPr>
          <w:rFonts w:ascii="Frank Ruhl Libre" w:hAnsi="Frank Ruhl Libre" w:cs="Frank Ruhl Libre"/>
          <w:sz w:val="24"/>
          <w:szCs w:val="24"/>
        </w:rPr>
      </w:pPr>
      <w:r w:rsidRPr="000B54AC">
        <w:rPr>
          <w:rFonts w:ascii="Frank Ruhl Libre" w:hAnsi="Frank Ruhl Libre" w:cs="Frank Ruhl Libre"/>
          <w:sz w:val="24"/>
          <w:szCs w:val="24"/>
        </w:rPr>
        <w:t>Svaki zahtjev za plaćanjem mora sadržavati potpis od strane ovlaštene osobe. Ovjereni zahtjev i izjavu mi moramo primiti u ovom uredu na dan ili prije (</w:t>
      </w:r>
      <w:r w:rsidRPr="000B54AC">
        <w:rPr>
          <w:rFonts w:ascii="Frank Ruhl Libre" w:hAnsi="Frank Ruhl Libre" w:cs="Frank Ruhl Libre"/>
          <w:i/>
          <w:sz w:val="24"/>
          <w:szCs w:val="24"/>
        </w:rPr>
        <w:t>datum 60 dana nakon očekivanog Roka završetka</w:t>
      </w:r>
      <w:r w:rsidRPr="000B54AC">
        <w:rPr>
          <w:rFonts w:ascii="Frank Ruhl Libre" w:hAnsi="Frank Ruhl Libre" w:cs="Frank Ruhl Libre"/>
          <w:sz w:val="24"/>
          <w:szCs w:val="24"/>
        </w:rPr>
        <w:t>) _______________ ("datum isteka"), kada ova garancija istječe te se vraća nama.</w:t>
      </w:r>
    </w:p>
    <w:p w14:paraId="4D179424" w14:textId="77777777" w:rsidR="00AF5839" w:rsidRPr="000B54AC" w:rsidRDefault="00AF5839" w:rsidP="00AF5839">
      <w:pPr>
        <w:rPr>
          <w:rFonts w:ascii="Frank Ruhl Libre" w:hAnsi="Frank Ruhl Libre" w:cs="Frank Ruhl Libre"/>
          <w:sz w:val="24"/>
          <w:szCs w:val="24"/>
        </w:rPr>
      </w:pPr>
      <w:r w:rsidRPr="000B54AC">
        <w:rPr>
          <w:rFonts w:ascii="Frank Ruhl Libre" w:hAnsi="Frank Ruhl Libre" w:cs="Frank Ruhl Libre"/>
          <w:sz w:val="24"/>
          <w:szCs w:val="24"/>
        </w:rPr>
        <w:t>Obaviješteni smo da Korisnik može zahtijevati da mu Nalogodavac produži garanciju ako do datuma 28 dana prije datuma isteka nisu izvršene sve obveze po ugovoru. Obvezujemo se platiti rečeni garantirani iznos nakon što, u rečenom razdoblju od 28 dana, primimo vaš pismeni zahtjev i pisanu izjavu o tome da nisu izvršene sve obveze po ugovoru, iz razloga koji se mogu pripisati Nalogodavcu, te da ova garancija nije produžena.</w:t>
      </w:r>
    </w:p>
    <w:p w14:paraId="1C9AFE6D" w14:textId="77777777" w:rsidR="00AF5839" w:rsidRPr="000B54AC" w:rsidRDefault="00AF5839" w:rsidP="00AF5839">
      <w:pPr>
        <w:rPr>
          <w:rFonts w:ascii="Frank Ruhl Libre" w:hAnsi="Frank Ruhl Libre" w:cs="Frank Ruhl Libre"/>
          <w:sz w:val="24"/>
          <w:szCs w:val="24"/>
        </w:rPr>
      </w:pPr>
      <w:r w:rsidRPr="000B54AC">
        <w:rPr>
          <w:rFonts w:ascii="Frank Ruhl Libre" w:hAnsi="Frank Ruhl Libre" w:cs="Frank Ruhl Libre"/>
          <w:sz w:val="24"/>
          <w:szCs w:val="24"/>
        </w:rPr>
        <w:t>Na ovu se garanciju primjenjuje pravo zemlje u kojoj je registrirana financijska institucija koja je izdala garanciju te Jednoobrazna pravila za garancije na prvi poziv, objavljena pod brojem 758 od strane Međunarodne gospodarske komore, osim u gore navedenim slučajevima. Svi sporovi koji proizađu iz ili u vezi ove garancije rješavat će se pred Trgovačkim sudom u Zagrebu, Hrvatska.</w:t>
      </w:r>
    </w:p>
    <w:p w14:paraId="011F4ACF" w14:textId="77777777" w:rsidR="00AF5839" w:rsidRPr="000B54AC" w:rsidRDefault="00AF5839" w:rsidP="00AF5839">
      <w:pPr>
        <w:spacing w:line="240" w:lineRule="auto"/>
        <w:rPr>
          <w:rFonts w:ascii="Frank Ruhl Libre" w:hAnsi="Frank Ruhl Libre" w:cs="Frank Ruhl Libre"/>
          <w:sz w:val="24"/>
          <w:szCs w:val="24"/>
        </w:rPr>
      </w:pPr>
    </w:p>
    <w:p w14:paraId="288584F3" w14:textId="77777777" w:rsidR="00AF5839" w:rsidRPr="000B54AC" w:rsidRDefault="00AF5839" w:rsidP="00AF5839">
      <w:pPr>
        <w:spacing w:line="240" w:lineRule="auto"/>
        <w:rPr>
          <w:rFonts w:ascii="Frank Ruhl Libre" w:hAnsi="Frank Ruhl Libre" w:cs="Frank Ruhl Libre"/>
          <w:bCs/>
          <w:sz w:val="24"/>
          <w:szCs w:val="24"/>
        </w:rPr>
      </w:pPr>
      <w:r w:rsidRPr="000B54AC">
        <w:rPr>
          <w:rFonts w:ascii="Frank Ruhl Libre" w:hAnsi="Frank Ruhl Libre" w:cs="Frank Ruhl Libre"/>
          <w:bCs/>
          <w:sz w:val="24"/>
          <w:szCs w:val="24"/>
        </w:rPr>
        <w:t>Ime i prezime:</w:t>
      </w:r>
      <w:r w:rsidRPr="000B54AC">
        <w:rPr>
          <w:rFonts w:ascii="Frank Ruhl Libre" w:hAnsi="Frank Ruhl Libre" w:cs="Frank Ruhl Libre"/>
          <w:bCs/>
          <w:sz w:val="24"/>
          <w:szCs w:val="24"/>
        </w:rPr>
        <w:tab/>
      </w:r>
      <w:r w:rsidRPr="000B54AC">
        <w:rPr>
          <w:rFonts w:ascii="Frank Ruhl Libre" w:hAnsi="Frank Ruhl Libre" w:cs="Frank Ruhl Libre"/>
          <w:bCs/>
          <w:sz w:val="24"/>
          <w:szCs w:val="24"/>
        </w:rPr>
        <w:tab/>
      </w:r>
      <w:r w:rsidRPr="000B54AC">
        <w:rPr>
          <w:rFonts w:ascii="Frank Ruhl Libre" w:hAnsi="Frank Ruhl Libre" w:cs="Frank Ruhl Libre"/>
          <w:bCs/>
          <w:sz w:val="24"/>
          <w:szCs w:val="24"/>
        </w:rPr>
        <w:tab/>
        <w:t>____________________</w:t>
      </w:r>
    </w:p>
    <w:p w14:paraId="254A1607" w14:textId="77777777" w:rsidR="00AF5839" w:rsidRPr="000B54AC" w:rsidRDefault="00AF5839" w:rsidP="00AF5839">
      <w:pPr>
        <w:spacing w:line="240" w:lineRule="auto"/>
        <w:rPr>
          <w:rFonts w:ascii="Frank Ruhl Libre" w:hAnsi="Frank Ruhl Libre" w:cs="Frank Ruhl Libre"/>
          <w:bCs/>
          <w:sz w:val="24"/>
          <w:szCs w:val="24"/>
        </w:rPr>
      </w:pPr>
    </w:p>
    <w:p w14:paraId="263BCEEB" w14:textId="77777777" w:rsidR="00AF5839" w:rsidRPr="000B54AC" w:rsidRDefault="00AF5839" w:rsidP="00AF5839">
      <w:pPr>
        <w:spacing w:line="240" w:lineRule="auto"/>
        <w:rPr>
          <w:rFonts w:ascii="Frank Ruhl Libre" w:hAnsi="Frank Ruhl Libre" w:cs="Frank Ruhl Libre"/>
          <w:bCs/>
          <w:sz w:val="24"/>
          <w:szCs w:val="24"/>
        </w:rPr>
      </w:pPr>
      <w:r w:rsidRPr="000B54AC">
        <w:rPr>
          <w:rFonts w:ascii="Frank Ruhl Libre" w:hAnsi="Frank Ruhl Libre" w:cs="Frank Ruhl Libre"/>
          <w:bCs/>
          <w:sz w:val="24"/>
          <w:szCs w:val="24"/>
        </w:rPr>
        <w:t>Potpis:</w:t>
      </w:r>
      <w:r w:rsidRPr="000B54AC">
        <w:rPr>
          <w:rFonts w:ascii="Frank Ruhl Libre" w:hAnsi="Frank Ruhl Libre" w:cs="Frank Ruhl Libre"/>
          <w:bCs/>
          <w:sz w:val="24"/>
          <w:szCs w:val="24"/>
        </w:rPr>
        <w:tab/>
      </w:r>
      <w:r w:rsidRPr="000B54AC">
        <w:rPr>
          <w:rFonts w:ascii="Frank Ruhl Libre" w:hAnsi="Frank Ruhl Libre" w:cs="Frank Ruhl Libre"/>
          <w:bCs/>
          <w:sz w:val="24"/>
          <w:szCs w:val="24"/>
        </w:rPr>
        <w:tab/>
      </w:r>
      <w:r w:rsidRPr="000B54AC">
        <w:rPr>
          <w:rFonts w:ascii="Frank Ruhl Libre" w:hAnsi="Frank Ruhl Libre" w:cs="Frank Ruhl Libre"/>
          <w:bCs/>
          <w:sz w:val="24"/>
          <w:szCs w:val="24"/>
        </w:rPr>
        <w:tab/>
      </w:r>
      <w:r w:rsidRPr="000B54AC">
        <w:rPr>
          <w:rFonts w:ascii="Frank Ruhl Libre" w:hAnsi="Frank Ruhl Libre" w:cs="Frank Ruhl Libre"/>
          <w:bCs/>
          <w:sz w:val="24"/>
          <w:szCs w:val="24"/>
        </w:rPr>
        <w:tab/>
        <w:t>____________________</w:t>
      </w:r>
    </w:p>
    <w:p w14:paraId="5F7DCA53" w14:textId="77777777" w:rsidR="00AF5839" w:rsidRPr="000B54AC" w:rsidRDefault="00AF5839" w:rsidP="00AF5839">
      <w:pPr>
        <w:spacing w:line="240" w:lineRule="auto"/>
        <w:rPr>
          <w:rFonts w:ascii="Frank Ruhl Libre" w:hAnsi="Frank Ruhl Libre" w:cs="Frank Ruhl Libre"/>
          <w:bCs/>
          <w:sz w:val="24"/>
          <w:szCs w:val="24"/>
        </w:rPr>
      </w:pPr>
    </w:p>
    <w:p w14:paraId="77C7B624" w14:textId="77777777" w:rsidR="00AF5839" w:rsidRPr="000B54AC" w:rsidRDefault="00AF5839" w:rsidP="00AF5839">
      <w:pPr>
        <w:spacing w:line="240" w:lineRule="auto"/>
        <w:rPr>
          <w:rFonts w:ascii="Frank Ruhl Libre" w:hAnsi="Frank Ruhl Libre" w:cs="Frank Ruhl Libre"/>
          <w:bCs/>
          <w:sz w:val="24"/>
          <w:szCs w:val="24"/>
        </w:rPr>
      </w:pPr>
      <w:r w:rsidRPr="000B54AC">
        <w:rPr>
          <w:rFonts w:ascii="Frank Ruhl Libre" w:hAnsi="Frank Ruhl Libre" w:cs="Frank Ruhl Libre"/>
          <w:bCs/>
          <w:sz w:val="24"/>
          <w:szCs w:val="24"/>
        </w:rPr>
        <w:t>Funkcija/položaj potpisnika:</w:t>
      </w:r>
      <w:r w:rsidRPr="000B54AC">
        <w:rPr>
          <w:rFonts w:ascii="Frank Ruhl Libre" w:hAnsi="Frank Ruhl Libre" w:cs="Frank Ruhl Libre"/>
          <w:bCs/>
          <w:sz w:val="24"/>
          <w:szCs w:val="24"/>
        </w:rPr>
        <w:tab/>
        <w:t>____________________</w:t>
      </w:r>
    </w:p>
    <w:p w14:paraId="43A37F76" w14:textId="77777777" w:rsidR="00AF5839" w:rsidRPr="000B54AC" w:rsidRDefault="00AF5839" w:rsidP="00AF5839">
      <w:pPr>
        <w:spacing w:line="240" w:lineRule="auto"/>
        <w:rPr>
          <w:rFonts w:ascii="Frank Ruhl Libre" w:hAnsi="Frank Ruhl Libre" w:cs="Frank Ruhl Libre"/>
          <w:bCs/>
          <w:sz w:val="24"/>
          <w:szCs w:val="24"/>
        </w:rPr>
      </w:pPr>
    </w:p>
    <w:p w14:paraId="725D996C" w14:textId="77777777" w:rsidR="00AF5839" w:rsidRPr="000B54AC" w:rsidRDefault="00AF5839" w:rsidP="00AF5839">
      <w:pPr>
        <w:spacing w:line="240" w:lineRule="auto"/>
        <w:rPr>
          <w:rFonts w:ascii="Frank Ruhl Libre" w:hAnsi="Frank Ruhl Libre" w:cs="Frank Ruhl Libre"/>
          <w:bCs/>
          <w:sz w:val="24"/>
          <w:szCs w:val="24"/>
        </w:rPr>
      </w:pPr>
      <w:r w:rsidRPr="000B54AC">
        <w:rPr>
          <w:rFonts w:ascii="Frank Ruhl Libre" w:hAnsi="Frank Ruhl Libre" w:cs="Frank Ruhl Libre"/>
          <w:bCs/>
          <w:sz w:val="24"/>
          <w:szCs w:val="24"/>
        </w:rPr>
        <w:t>Mjesto i datum:</w:t>
      </w:r>
      <w:r w:rsidRPr="000B54AC">
        <w:rPr>
          <w:rFonts w:ascii="Frank Ruhl Libre" w:hAnsi="Frank Ruhl Libre" w:cs="Frank Ruhl Libre"/>
          <w:bCs/>
          <w:sz w:val="24"/>
          <w:szCs w:val="24"/>
        </w:rPr>
        <w:tab/>
      </w:r>
      <w:r w:rsidRPr="000B54AC">
        <w:rPr>
          <w:rFonts w:ascii="Frank Ruhl Libre" w:hAnsi="Frank Ruhl Libre" w:cs="Frank Ruhl Libre"/>
          <w:bCs/>
          <w:sz w:val="24"/>
          <w:szCs w:val="24"/>
        </w:rPr>
        <w:tab/>
      </w:r>
      <w:r w:rsidRPr="000B54AC">
        <w:rPr>
          <w:rFonts w:ascii="Frank Ruhl Libre" w:hAnsi="Frank Ruhl Libre" w:cs="Frank Ruhl Libre"/>
          <w:bCs/>
          <w:sz w:val="24"/>
          <w:szCs w:val="24"/>
        </w:rPr>
        <w:tab/>
        <w:t>____________________</w:t>
      </w:r>
    </w:p>
    <w:p w14:paraId="0BD3AFFC" w14:textId="77777777" w:rsidR="00AF5839" w:rsidRPr="000B54AC" w:rsidRDefault="00AF5839" w:rsidP="00AF5839">
      <w:pPr>
        <w:rPr>
          <w:rFonts w:ascii="Frank Ruhl Libre" w:hAnsi="Frank Ruhl Libre" w:cs="Frank Ruhl Libre"/>
          <w:bCs/>
          <w:sz w:val="24"/>
          <w:szCs w:val="24"/>
        </w:rPr>
      </w:pPr>
    </w:p>
    <w:p w14:paraId="6DE7BD19" w14:textId="531311D0" w:rsidR="00BF16E5" w:rsidRDefault="00AF5839" w:rsidP="00AF5839">
      <w:pPr>
        <w:rPr>
          <w:rFonts w:ascii="Frank Ruhl Libre" w:hAnsi="Frank Ruhl Libre" w:cs="Frank Ruhl Libre"/>
          <w:sz w:val="24"/>
          <w:szCs w:val="24"/>
        </w:rPr>
      </w:pPr>
      <w:r w:rsidRPr="000B54AC">
        <w:rPr>
          <w:rFonts w:ascii="Frank Ruhl Libre" w:hAnsi="Frank Ruhl Libre" w:cs="Frank Ruhl Libre"/>
          <w:bCs/>
          <w:sz w:val="24"/>
          <w:szCs w:val="24"/>
        </w:rPr>
        <w:t xml:space="preserve">Pečat </w:t>
      </w:r>
      <w:proofErr w:type="spellStart"/>
      <w:r w:rsidRPr="000B54AC">
        <w:rPr>
          <w:rFonts w:ascii="Frank Ruhl Libre" w:hAnsi="Frank Ruhl Libre" w:cs="Frank Ruhl Libre"/>
          <w:bCs/>
          <w:sz w:val="24"/>
          <w:szCs w:val="24"/>
        </w:rPr>
        <w:t>insti</w:t>
      </w:r>
      <w:proofErr w:type="spellEnd"/>
    </w:p>
    <w:p w14:paraId="6E4E674F" w14:textId="77777777" w:rsidR="00BF16E5" w:rsidRDefault="00BF16E5" w:rsidP="000B4287">
      <w:pPr>
        <w:rPr>
          <w:rFonts w:ascii="Frank Ruhl Libre" w:hAnsi="Frank Ruhl Libre" w:cs="Frank Ruhl Libre"/>
          <w:sz w:val="24"/>
          <w:szCs w:val="24"/>
        </w:rPr>
      </w:pPr>
    </w:p>
    <w:p w14:paraId="50DE2C06" w14:textId="77777777" w:rsidR="00BF16E5" w:rsidRDefault="00BF16E5" w:rsidP="000B4287">
      <w:pPr>
        <w:rPr>
          <w:rFonts w:ascii="Frank Ruhl Libre" w:hAnsi="Frank Ruhl Libre" w:cs="Frank Ruhl Libre"/>
          <w:sz w:val="24"/>
          <w:szCs w:val="24"/>
        </w:rPr>
      </w:pPr>
    </w:p>
    <w:p w14:paraId="764BB26D" w14:textId="77777777" w:rsidR="00BF16E5" w:rsidRDefault="00BF16E5" w:rsidP="000B4287">
      <w:pPr>
        <w:rPr>
          <w:rFonts w:ascii="Frank Ruhl Libre" w:hAnsi="Frank Ruhl Libre" w:cs="Frank Ruhl Libre"/>
          <w:sz w:val="24"/>
          <w:szCs w:val="24"/>
        </w:rPr>
      </w:pPr>
    </w:p>
    <w:p w14:paraId="00F7E9D6" w14:textId="77777777" w:rsidR="00AF5839" w:rsidRDefault="00AF5839" w:rsidP="000B4287">
      <w:pPr>
        <w:rPr>
          <w:rFonts w:ascii="Frank Ruhl Libre" w:hAnsi="Frank Ruhl Libre" w:cs="Frank Ruhl Libre"/>
          <w:sz w:val="24"/>
          <w:szCs w:val="24"/>
        </w:rPr>
        <w:sectPr w:rsidR="00AF5839" w:rsidSect="005400FC">
          <w:pgSz w:w="11907" w:h="16839" w:code="9"/>
          <w:pgMar w:top="1023" w:right="1417" w:bottom="1417" w:left="1417" w:header="708" w:footer="708" w:gutter="0"/>
          <w:cols w:space="708"/>
          <w:docGrid w:linePitch="360"/>
        </w:sectPr>
      </w:pPr>
    </w:p>
    <w:p w14:paraId="5108EE0B" w14:textId="20FF65FA" w:rsidR="00BF16E5" w:rsidRDefault="00BF16E5" w:rsidP="000B4287">
      <w:pPr>
        <w:rPr>
          <w:rFonts w:ascii="Frank Ruhl Libre" w:hAnsi="Frank Ruhl Libre" w:cs="Frank Ruhl Libre"/>
          <w:sz w:val="24"/>
          <w:szCs w:val="24"/>
        </w:rPr>
      </w:pPr>
    </w:p>
    <w:p w14:paraId="41D26B31" w14:textId="77777777" w:rsidR="00AF5839" w:rsidRDefault="00AF5839" w:rsidP="000B4287">
      <w:pPr>
        <w:rPr>
          <w:rFonts w:ascii="Frank Ruhl Libre" w:hAnsi="Frank Ruhl Libre" w:cs="Frank Ruhl Libre"/>
          <w:sz w:val="24"/>
          <w:szCs w:val="24"/>
        </w:rPr>
      </w:pPr>
    </w:p>
    <w:p w14:paraId="5B04ED8B" w14:textId="77777777" w:rsidR="00AF5839" w:rsidRDefault="00AF5839" w:rsidP="000B4287">
      <w:pPr>
        <w:rPr>
          <w:rFonts w:ascii="Frank Ruhl Libre" w:hAnsi="Frank Ruhl Libre" w:cs="Frank Ruhl Libre"/>
          <w:sz w:val="24"/>
          <w:szCs w:val="24"/>
        </w:rPr>
      </w:pPr>
    </w:p>
    <w:p w14:paraId="6719C77C" w14:textId="77777777" w:rsidR="00AF5839" w:rsidRDefault="00AF5839" w:rsidP="000B4287">
      <w:pPr>
        <w:rPr>
          <w:rFonts w:ascii="Frank Ruhl Libre" w:hAnsi="Frank Ruhl Libre" w:cs="Frank Ruhl Libre"/>
          <w:sz w:val="24"/>
          <w:szCs w:val="24"/>
        </w:rPr>
      </w:pPr>
    </w:p>
    <w:p w14:paraId="6306BFA7" w14:textId="77777777" w:rsidR="00AF5839" w:rsidRDefault="00AF5839" w:rsidP="000B4287">
      <w:pPr>
        <w:rPr>
          <w:rFonts w:ascii="Frank Ruhl Libre" w:hAnsi="Frank Ruhl Libre" w:cs="Frank Ruhl Libre"/>
          <w:sz w:val="24"/>
          <w:szCs w:val="24"/>
        </w:rPr>
      </w:pPr>
    </w:p>
    <w:p w14:paraId="14F3612E" w14:textId="77777777" w:rsidR="00AF5839" w:rsidRDefault="00AF5839" w:rsidP="000B4287">
      <w:pPr>
        <w:rPr>
          <w:rFonts w:ascii="Frank Ruhl Libre" w:hAnsi="Frank Ruhl Libre" w:cs="Frank Ruhl Libre"/>
          <w:sz w:val="24"/>
          <w:szCs w:val="24"/>
        </w:rPr>
      </w:pPr>
    </w:p>
    <w:p w14:paraId="57E3F0AF" w14:textId="77777777" w:rsidR="00AF5839" w:rsidRDefault="00AF5839" w:rsidP="000B4287">
      <w:pPr>
        <w:rPr>
          <w:rFonts w:ascii="Frank Ruhl Libre" w:hAnsi="Frank Ruhl Libre" w:cs="Frank Ruhl Libre"/>
          <w:sz w:val="24"/>
          <w:szCs w:val="24"/>
        </w:rPr>
      </w:pPr>
    </w:p>
    <w:p w14:paraId="5E9554A5" w14:textId="77777777" w:rsidR="00AF5839" w:rsidRDefault="00AF5839" w:rsidP="000B4287">
      <w:pPr>
        <w:rPr>
          <w:rFonts w:ascii="Frank Ruhl Libre" w:hAnsi="Frank Ruhl Libre" w:cs="Frank Ruhl Libre"/>
          <w:sz w:val="24"/>
          <w:szCs w:val="24"/>
        </w:rPr>
      </w:pPr>
    </w:p>
    <w:p w14:paraId="21DD2D70" w14:textId="77777777" w:rsidR="00AF5839" w:rsidRDefault="00AF5839" w:rsidP="000B4287">
      <w:pPr>
        <w:rPr>
          <w:rFonts w:ascii="Frank Ruhl Libre" w:hAnsi="Frank Ruhl Libre" w:cs="Frank Ruhl Libre"/>
          <w:sz w:val="24"/>
          <w:szCs w:val="24"/>
        </w:rPr>
      </w:pPr>
    </w:p>
    <w:p w14:paraId="3D24DFF4" w14:textId="77777777" w:rsidR="00AF5839" w:rsidRDefault="00AF5839" w:rsidP="000B4287">
      <w:pPr>
        <w:rPr>
          <w:rFonts w:ascii="Frank Ruhl Libre" w:hAnsi="Frank Ruhl Libre" w:cs="Frank Ruhl Libre"/>
          <w:sz w:val="24"/>
          <w:szCs w:val="24"/>
        </w:rPr>
      </w:pPr>
    </w:p>
    <w:p w14:paraId="4AB06B4E" w14:textId="77777777" w:rsidR="00AF5839" w:rsidRDefault="00AF5839" w:rsidP="000B4287">
      <w:pPr>
        <w:rPr>
          <w:rFonts w:ascii="Frank Ruhl Libre" w:hAnsi="Frank Ruhl Libre" w:cs="Frank Ruhl Libre"/>
          <w:sz w:val="24"/>
          <w:szCs w:val="24"/>
        </w:rPr>
      </w:pPr>
    </w:p>
    <w:p w14:paraId="41E3611F" w14:textId="77777777" w:rsidR="00AF5839" w:rsidRDefault="00AF5839" w:rsidP="000B4287">
      <w:pPr>
        <w:rPr>
          <w:rFonts w:ascii="Frank Ruhl Libre" w:hAnsi="Frank Ruhl Libre" w:cs="Frank Ruhl Libre"/>
          <w:sz w:val="24"/>
          <w:szCs w:val="24"/>
        </w:rPr>
      </w:pPr>
    </w:p>
    <w:p w14:paraId="4B11C76A" w14:textId="77777777" w:rsidR="00AF5839" w:rsidRDefault="00AF5839" w:rsidP="000B4287">
      <w:pPr>
        <w:rPr>
          <w:rFonts w:ascii="Frank Ruhl Libre" w:hAnsi="Frank Ruhl Libre" w:cs="Frank Ruhl Libre"/>
          <w:sz w:val="24"/>
          <w:szCs w:val="24"/>
        </w:rPr>
      </w:pPr>
    </w:p>
    <w:p w14:paraId="759C5EA4" w14:textId="31B394C3" w:rsidR="00AF5839" w:rsidRDefault="00AF5839" w:rsidP="00AF5839">
      <w:pPr>
        <w:pStyle w:val="Naslov"/>
      </w:pPr>
      <w:bookmarkStart w:id="173" w:name="_Toc501033822"/>
      <w:r>
        <w:t>POGLAVLJE 3</w:t>
      </w:r>
      <w:bookmarkEnd w:id="173"/>
    </w:p>
    <w:p w14:paraId="44E704E6" w14:textId="6DB3D14E" w:rsidR="00AF5839" w:rsidRDefault="00AF5839" w:rsidP="00AF5839">
      <w:pPr>
        <w:pStyle w:val="Naslov"/>
      </w:pPr>
      <w:bookmarkStart w:id="174" w:name="_Toc501033823"/>
      <w:r>
        <w:t>Projektni zadatak</w:t>
      </w:r>
      <w:bookmarkEnd w:id="174"/>
    </w:p>
    <w:p w14:paraId="67D356BE" w14:textId="77777777" w:rsidR="00AF5839" w:rsidRDefault="00AF5839" w:rsidP="00AF5839">
      <w:pPr>
        <w:pStyle w:val="Naslov"/>
      </w:pPr>
    </w:p>
    <w:p w14:paraId="0E023D51" w14:textId="77777777" w:rsidR="00AF5839" w:rsidRDefault="00AF5839" w:rsidP="00AF5839">
      <w:pPr>
        <w:pStyle w:val="Naslov"/>
        <w:sectPr w:rsidR="00AF5839" w:rsidSect="005400FC">
          <w:pgSz w:w="11907" w:h="16839" w:code="9"/>
          <w:pgMar w:top="1023" w:right="1417" w:bottom="1417" w:left="1417" w:header="708" w:footer="708" w:gutter="0"/>
          <w:cols w:space="708"/>
          <w:docGrid w:linePitch="360"/>
        </w:sectPr>
      </w:pPr>
    </w:p>
    <w:p w14:paraId="5C830BE3" w14:textId="73A2E998" w:rsidR="00F83690" w:rsidRPr="009C429E" w:rsidRDefault="003C3788" w:rsidP="00985423">
      <w:pPr>
        <w:pStyle w:val="Naslov10"/>
      </w:pPr>
      <w:bookmarkStart w:id="175" w:name="_Toc501033824"/>
      <w:bookmarkStart w:id="176" w:name="_Ref361316893"/>
      <w:bookmarkStart w:id="177" w:name="_Toc377632696"/>
      <w:r>
        <w:lastRenderedPageBreak/>
        <w:t xml:space="preserve">1 </w:t>
      </w:r>
      <w:r w:rsidRPr="009C429E">
        <w:t>OPSEG USLUGE</w:t>
      </w:r>
      <w:bookmarkEnd w:id="175"/>
    </w:p>
    <w:p w14:paraId="1851C6B4" w14:textId="3071E423" w:rsidR="005C6AC9" w:rsidRPr="009C429E" w:rsidRDefault="006026B8" w:rsidP="006B5FD6">
      <w:pPr>
        <w:pStyle w:val="Naslov2"/>
      </w:pPr>
      <w:bookmarkStart w:id="178" w:name="_Toc501033825"/>
      <w:r>
        <w:t>1</w:t>
      </w:r>
      <w:r w:rsidR="003D0C06">
        <w:t xml:space="preserve">.1. </w:t>
      </w:r>
      <w:r w:rsidR="005C6AC9" w:rsidRPr="009C429E">
        <w:t>Uvod</w:t>
      </w:r>
      <w:bookmarkEnd w:id="178"/>
    </w:p>
    <w:p w14:paraId="706E8B33" w14:textId="77777777" w:rsidR="00F26834" w:rsidRDefault="00F26834" w:rsidP="00F26834">
      <w:pPr>
        <w:pStyle w:val="Obinitekst"/>
        <w:rPr>
          <w:rFonts w:ascii="Frank Ruhl Libre" w:hAnsi="Frank Ruhl Libre" w:cs="Frank Ruhl Libre"/>
          <w:sz w:val="24"/>
          <w:szCs w:val="24"/>
        </w:rPr>
      </w:pPr>
      <w:r>
        <w:rPr>
          <w:rFonts w:ascii="Frank Ruhl Libre" w:hAnsi="Frank Ruhl Libre" w:cs="Frank Ruhl Libre"/>
          <w:sz w:val="24"/>
          <w:szCs w:val="24"/>
        </w:rPr>
        <w:t xml:space="preserve">Projekt: „Sustav vodoopskrbe, odvodnje i pročišćavanja otpadnih voda </w:t>
      </w:r>
      <w:r w:rsidRPr="00F26834">
        <w:rPr>
          <w:rFonts w:ascii="Frank Ruhl Libre" w:hAnsi="Frank Ruhl Libre" w:cs="Frank Ruhl Libre"/>
          <w:sz w:val="24"/>
          <w:szCs w:val="24"/>
        </w:rPr>
        <w:t xml:space="preserve">aglomeracije </w:t>
      </w:r>
      <w:r>
        <w:rPr>
          <w:rFonts w:ascii="Frank Ruhl Libre" w:hAnsi="Frank Ruhl Libre" w:cs="Frank Ruhl Libre"/>
          <w:sz w:val="24"/>
          <w:szCs w:val="24"/>
        </w:rPr>
        <w:t xml:space="preserve">Jastrebarsko“ (u nastavku teksta: </w:t>
      </w:r>
      <w:r w:rsidRPr="00F26834">
        <w:rPr>
          <w:rFonts w:ascii="Frank Ruhl Libre" w:hAnsi="Frank Ruhl Libre" w:cs="Frank Ruhl Libre"/>
          <w:sz w:val="24"/>
          <w:szCs w:val="24"/>
        </w:rPr>
        <w:t>Projek</w:t>
      </w:r>
      <w:r>
        <w:rPr>
          <w:rFonts w:ascii="Frank Ruhl Libre" w:hAnsi="Frank Ruhl Libre" w:cs="Frank Ruhl Libre"/>
          <w:sz w:val="24"/>
          <w:szCs w:val="24"/>
        </w:rPr>
        <w:t>t</w:t>
      </w:r>
      <w:r w:rsidRPr="00F26834">
        <w:rPr>
          <w:rFonts w:ascii="Frank Ruhl Libre" w:hAnsi="Frank Ruhl Libre" w:cs="Frank Ruhl Libre"/>
          <w:sz w:val="24"/>
          <w:szCs w:val="24"/>
        </w:rPr>
        <w:t>) sufinancira</w:t>
      </w:r>
      <w:r>
        <w:rPr>
          <w:rFonts w:ascii="Frank Ruhl Libre" w:hAnsi="Frank Ruhl Libre" w:cs="Frank Ruhl Libre"/>
          <w:sz w:val="24"/>
          <w:szCs w:val="24"/>
        </w:rPr>
        <w:t xml:space="preserve">n je </w:t>
      </w:r>
      <w:r w:rsidRPr="00F26834">
        <w:rPr>
          <w:rFonts w:ascii="Frank Ruhl Libre" w:hAnsi="Frank Ruhl Libre" w:cs="Frank Ruhl Libre"/>
          <w:sz w:val="24"/>
          <w:szCs w:val="24"/>
        </w:rPr>
        <w:t xml:space="preserve">iz fondova EU – Kohezijski fond u okviru Operativni program Konkurentnost </w:t>
      </w:r>
      <w:r>
        <w:rPr>
          <w:rFonts w:ascii="Frank Ruhl Libre" w:hAnsi="Frank Ruhl Libre" w:cs="Frank Ruhl Libre"/>
          <w:sz w:val="24"/>
          <w:szCs w:val="24"/>
        </w:rPr>
        <w:t>i kohezija 2014. – 2020.</w:t>
      </w:r>
    </w:p>
    <w:p w14:paraId="5DF9F5A5" w14:textId="5BDF19FD" w:rsidR="00F26834" w:rsidRPr="00F26834" w:rsidRDefault="00F26834" w:rsidP="00F26834">
      <w:pPr>
        <w:pStyle w:val="Obinitekst"/>
        <w:rPr>
          <w:rFonts w:ascii="Frank Ruhl Libre" w:hAnsi="Frank Ruhl Libre" w:cs="Frank Ruhl Libre"/>
          <w:sz w:val="24"/>
          <w:szCs w:val="24"/>
        </w:rPr>
      </w:pPr>
      <w:r w:rsidRPr="00F26834">
        <w:rPr>
          <w:rFonts w:ascii="Frank Ruhl Libre" w:hAnsi="Frank Ruhl Libre" w:cs="Frank Ruhl Libre"/>
          <w:sz w:val="24"/>
          <w:szCs w:val="24"/>
        </w:rPr>
        <w:t xml:space="preserve"> </w:t>
      </w:r>
    </w:p>
    <w:p w14:paraId="5D1B3792" w14:textId="5A4DDD81" w:rsidR="00F26834" w:rsidRDefault="00F26834" w:rsidP="007C0F71">
      <w:pPr>
        <w:pStyle w:val="Obinitekst"/>
        <w:spacing w:after="120" w:line="276" w:lineRule="auto"/>
        <w:rPr>
          <w:rFonts w:ascii="Frank Ruhl Libre" w:hAnsi="Frank Ruhl Libre" w:cs="Frank Ruhl Libre"/>
          <w:sz w:val="24"/>
          <w:szCs w:val="24"/>
        </w:rPr>
      </w:pPr>
      <w:r w:rsidRPr="00F26834">
        <w:rPr>
          <w:rFonts w:ascii="Frank Ruhl Libre" w:hAnsi="Frank Ruhl Libre" w:cs="Frank Ruhl Libre"/>
          <w:sz w:val="24"/>
          <w:szCs w:val="24"/>
        </w:rPr>
        <w:t xml:space="preserve">Sukladno Zakonu o uspostavi institucionalnog okvira za </w:t>
      </w:r>
      <w:r>
        <w:rPr>
          <w:rFonts w:ascii="Frank Ruhl Libre" w:hAnsi="Frank Ruhl Libre" w:cs="Frank Ruhl Libre"/>
          <w:sz w:val="24"/>
          <w:szCs w:val="24"/>
        </w:rPr>
        <w:t xml:space="preserve">provedbu europskih strukturnih i investicijskih fondova u </w:t>
      </w:r>
      <w:r w:rsidRPr="00F26834">
        <w:rPr>
          <w:rFonts w:ascii="Frank Ruhl Libre" w:hAnsi="Frank Ruhl Libre" w:cs="Frank Ruhl Libre"/>
          <w:sz w:val="24"/>
          <w:szCs w:val="24"/>
        </w:rPr>
        <w:t xml:space="preserve">Republici Hrvatskoj (NN </w:t>
      </w:r>
      <w:r>
        <w:rPr>
          <w:rFonts w:ascii="Frank Ruhl Libre" w:hAnsi="Frank Ruhl Libre" w:cs="Frank Ruhl Libre"/>
          <w:sz w:val="24"/>
          <w:szCs w:val="24"/>
        </w:rPr>
        <w:t>92/2014</w:t>
      </w:r>
      <w:r w:rsidRPr="00F26834">
        <w:rPr>
          <w:rFonts w:ascii="Frank Ruhl Libre" w:hAnsi="Frank Ruhl Libre" w:cs="Frank Ruhl Libre"/>
          <w:sz w:val="24"/>
          <w:szCs w:val="24"/>
        </w:rPr>
        <w:t xml:space="preserve"> ) i Uredb</w:t>
      </w:r>
      <w:r w:rsidR="009D6919">
        <w:rPr>
          <w:rFonts w:ascii="Frank Ruhl Libre" w:hAnsi="Frank Ruhl Libre" w:cs="Frank Ruhl Libre"/>
          <w:sz w:val="24"/>
          <w:szCs w:val="24"/>
        </w:rPr>
        <w:t>i</w:t>
      </w:r>
      <w:r w:rsidRPr="00F26834">
        <w:rPr>
          <w:rFonts w:ascii="Frank Ruhl Libre" w:hAnsi="Frank Ruhl Libre" w:cs="Frank Ruhl Libre"/>
          <w:sz w:val="24"/>
          <w:szCs w:val="24"/>
        </w:rPr>
        <w:t xml:space="preserve"> o tijelima u sustavu upravljanja i kontrole korištenja </w:t>
      </w:r>
      <w:r>
        <w:rPr>
          <w:rFonts w:ascii="Frank Ruhl Libre" w:hAnsi="Frank Ruhl Libre" w:cs="Frank Ruhl Libre"/>
          <w:sz w:val="24"/>
          <w:szCs w:val="24"/>
        </w:rPr>
        <w:t>Europskog socijalnog fonda, Europskog fonda za regionalni razvoj i Kohezijskog fonda, u vezi s ciljem „Ulaganje u sat i radna mjesta“ (NN 107/20</w:t>
      </w:r>
      <w:r w:rsidR="009D6919">
        <w:rPr>
          <w:rFonts w:ascii="Frank Ruhl Libre" w:hAnsi="Frank Ruhl Libre" w:cs="Frank Ruhl Libre"/>
          <w:sz w:val="24"/>
          <w:szCs w:val="24"/>
        </w:rPr>
        <w:t xml:space="preserve">14) </w:t>
      </w:r>
      <w:r w:rsidRPr="00F26834">
        <w:rPr>
          <w:rFonts w:ascii="Frank Ruhl Libre" w:hAnsi="Frank Ruhl Libre" w:cs="Frank Ruhl Libre"/>
          <w:sz w:val="24"/>
          <w:szCs w:val="24"/>
        </w:rPr>
        <w:t xml:space="preserve">određena je struktura sustava upravljanja i kontrole korištenja </w:t>
      </w:r>
      <w:r w:rsidR="009D6919" w:rsidRPr="009D6919">
        <w:rPr>
          <w:rFonts w:ascii="Frank Ruhl Libre" w:hAnsi="Frank Ruhl Libre" w:cs="Frank Ruhl Libre"/>
          <w:sz w:val="24"/>
          <w:szCs w:val="24"/>
        </w:rPr>
        <w:t>Europskog socijalnog fonda, Europskog fonda za regionalni razvoj i Kohezijskog fond</w:t>
      </w:r>
      <w:r w:rsidR="009D6919">
        <w:rPr>
          <w:rFonts w:ascii="Frank Ruhl Libre" w:hAnsi="Frank Ruhl Libre" w:cs="Frank Ruhl Libre"/>
          <w:sz w:val="24"/>
          <w:szCs w:val="24"/>
        </w:rPr>
        <w:t>a. U skladu s naprijed navedenim propisima strukturu upravljanja Operativn</w:t>
      </w:r>
      <w:r w:rsidR="0033019A">
        <w:rPr>
          <w:rFonts w:ascii="Frank Ruhl Libre" w:hAnsi="Frank Ruhl Libre" w:cs="Frank Ruhl Libre"/>
          <w:sz w:val="24"/>
          <w:szCs w:val="24"/>
        </w:rPr>
        <w:t>im</w:t>
      </w:r>
      <w:r w:rsidR="009D6919">
        <w:rPr>
          <w:rFonts w:ascii="Frank Ruhl Libre" w:hAnsi="Frank Ruhl Libre" w:cs="Frank Ruhl Libre"/>
          <w:sz w:val="24"/>
          <w:szCs w:val="24"/>
        </w:rPr>
        <w:t xml:space="preserve"> program</w:t>
      </w:r>
      <w:r w:rsidR="0033019A">
        <w:rPr>
          <w:rFonts w:ascii="Frank Ruhl Libre" w:hAnsi="Frank Ruhl Libre" w:cs="Frank Ruhl Libre"/>
          <w:sz w:val="24"/>
          <w:szCs w:val="24"/>
        </w:rPr>
        <w:t>om</w:t>
      </w:r>
      <w:r w:rsidR="009D6919">
        <w:rPr>
          <w:rFonts w:ascii="Frank Ruhl Libre" w:hAnsi="Frank Ruhl Libre" w:cs="Frank Ruhl Libre"/>
          <w:sz w:val="24"/>
          <w:szCs w:val="24"/>
        </w:rPr>
        <w:t xml:space="preserve"> „Konkurentnost i kohezija</w:t>
      </w:r>
      <w:r w:rsidR="0033019A">
        <w:rPr>
          <w:rFonts w:ascii="Frank Ruhl Libre" w:hAnsi="Frank Ruhl Libre" w:cs="Frank Ruhl Libre"/>
          <w:sz w:val="24"/>
          <w:szCs w:val="24"/>
        </w:rPr>
        <w:t xml:space="preserve"> 2014. – 2020.“ čine</w:t>
      </w:r>
      <w:r w:rsidR="009D6919">
        <w:rPr>
          <w:rFonts w:ascii="Frank Ruhl Libre" w:hAnsi="Frank Ruhl Libre" w:cs="Frank Ruhl Libre"/>
          <w:sz w:val="24"/>
          <w:szCs w:val="24"/>
        </w:rPr>
        <w:t>:</w:t>
      </w:r>
    </w:p>
    <w:p w14:paraId="0AC4CB04" w14:textId="76A0D18B" w:rsidR="009D6919" w:rsidRDefault="009D6919" w:rsidP="0075554E">
      <w:pPr>
        <w:pStyle w:val="Obinitekst"/>
        <w:numPr>
          <w:ilvl w:val="0"/>
          <w:numId w:val="73"/>
        </w:numPr>
        <w:spacing w:after="120" w:line="276" w:lineRule="auto"/>
        <w:rPr>
          <w:rFonts w:ascii="Frank Ruhl Libre" w:hAnsi="Frank Ruhl Libre" w:cs="Frank Ruhl Libre"/>
          <w:sz w:val="24"/>
          <w:szCs w:val="24"/>
        </w:rPr>
      </w:pPr>
      <w:r>
        <w:rPr>
          <w:rFonts w:ascii="Frank Ruhl Libre" w:hAnsi="Frank Ruhl Libre" w:cs="Frank Ruhl Libre"/>
          <w:sz w:val="24"/>
          <w:szCs w:val="24"/>
        </w:rPr>
        <w:t>Koordinacijsko tijelo: Ministarstvo regionalnoga razvoja i fondova Europske unije</w:t>
      </w:r>
    </w:p>
    <w:p w14:paraId="10D5D6DF" w14:textId="4B048FFB" w:rsidR="009D6919" w:rsidRDefault="009D6919" w:rsidP="0075554E">
      <w:pPr>
        <w:pStyle w:val="Obinitekst"/>
        <w:numPr>
          <w:ilvl w:val="0"/>
          <w:numId w:val="73"/>
        </w:numPr>
        <w:spacing w:after="120" w:line="276" w:lineRule="auto"/>
        <w:rPr>
          <w:rFonts w:ascii="Frank Ruhl Libre" w:hAnsi="Frank Ruhl Libre" w:cs="Frank Ruhl Libre"/>
          <w:sz w:val="24"/>
          <w:szCs w:val="24"/>
        </w:rPr>
      </w:pPr>
      <w:r>
        <w:rPr>
          <w:rFonts w:ascii="Frank Ruhl Libre" w:hAnsi="Frank Ruhl Libre" w:cs="Frank Ruhl Libre"/>
          <w:sz w:val="24"/>
          <w:szCs w:val="24"/>
        </w:rPr>
        <w:t>Tijelo za ovjeravanje: Ministarstvo financija</w:t>
      </w:r>
    </w:p>
    <w:p w14:paraId="1293CBF7" w14:textId="2DBC37E3" w:rsidR="009D6919" w:rsidRDefault="009D6919" w:rsidP="0075554E">
      <w:pPr>
        <w:pStyle w:val="Obinitekst"/>
        <w:numPr>
          <w:ilvl w:val="0"/>
          <w:numId w:val="73"/>
        </w:numPr>
        <w:spacing w:after="120" w:line="276" w:lineRule="auto"/>
        <w:rPr>
          <w:rFonts w:ascii="Frank Ruhl Libre" w:hAnsi="Frank Ruhl Libre" w:cs="Frank Ruhl Libre"/>
          <w:sz w:val="24"/>
          <w:szCs w:val="24"/>
        </w:rPr>
      </w:pPr>
      <w:r>
        <w:rPr>
          <w:rFonts w:ascii="Frank Ruhl Libre" w:hAnsi="Frank Ruhl Libre" w:cs="Frank Ruhl Libre"/>
          <w:sz w:val="24"/>
          <w:szCs w:val="24"/>
        </w:rPr>
        <w:t>Tijelo za reviziju: Agencija za reviziju sustava provedbe programa Europske unije</w:t>
      </w:r>
    </w:p>
    <w:p w14:paraId="6BC989E6" w14:textId="156EADC8" w:rsidR="009D6919" w:rsidRDefault="009D6919" w:rsidP="0075554E">
      <w:pPr>
        <w:pStyle w:val="Obinitekst"/>
        <w:numPr>
          <w:ilvl w:val="0"/>
          <w:numId w:val="73"/>
        </w:numPr>
        <w:spacing w:after="120" w:line="276" w:lineRule="auto"/>
        <w:rPr>
          <w:rFonts w:ascii="Frank Ruhl Libre" w:hAnsi="Frank Ruhl Libre" w:cs="Frank Ruhl Libre"/>
          <w:sz w:val="24"/>
          <w:szCs w:val="24"/>
        </w:rPr>
      </w:pPr>
      <w:r>
        <w:rPr>
          <w:rFonts w:ascii="Frank Ruhl Libre" w:hAnsi="Frank Ruhl Libre" w:cs="Frank Ruhl Libre"/>
          <w:sz w:val="24"/>
          <w:szCs w:val="24"/>
        </w:rPr>
        <w:t xml:space="preserve">Neovisno revizijsko tijelo: </w:t>
      </w:r>
      <w:r w:rsidRPr="009D6919">
        <w:rPr>
          <w:rFonts w:ascii="Frank Ruhl Libre" w:hAnsi="Frank Ruhl Libre" w:cs="Frank Ruhl Libre"/>
          <w:sz w:val="24"/>
          <w:szCs w:val="24"/>
        </w:rPr>
        <w:t>Agencija za reviziju sustava provedbe programa Europske unije</w:t>
      </w:r>
    </w:p>
    <w:p w14:paraId="520D9B16" w14:textId="72B16088" w:rsidR="009D6919" w:rsidRDefault="009D6919" w:rsidP="0075554E">
      <w:pPr>
        <w:pStyle w:val="Obinitekst"/>
        <w:numPr>
          <w:ilvl w:val="0"/>
          <w:numId w:val="73"/>
        </w:numPr>
        <w:spacing w:after="120" w:line="276" w:lineRule="auto"/>
        <w:rPr>
          <w:rFonts w:ascii="Frank Ruhl Libre" w:hAnsi="Frank Ruhl Libre" w:cs="Frank Ruhl Libre"/>
          <w:sz w:val="24"/>
          <w:szCs w:val="24"/>
        </w:rPr>
      </w:pPr>
      <w:r>
        <w:rPr>
          <w:rFonts w:ascii="Frank Ruhl Libre" w:hAnsi="Frank Ruhl Libre" w:cs="Frank Ruhl Libre"/>
          <w:sz w:val="24"/>
          <w:szCs w:val="24"/>
        </w:rPr>
        <w:t>Upravljačko tijelo: Ministarstvo regionalnoga razvoja i fondova Europske unije</w:t>
      </w:r>
    </w:p>
    <w:p w14:paraId="6F037521" w14:textId="40EC4219" w:rsidR="009D6919" w:rsidRDefault="0033019A" w:rsidP="0075554E">
      <w:pPr>
        <w:pStyle w:val="Obinitekst"/>
        <w:numPr>
          <w:ilvl w:val="0"/>
          <w:numId w:val="73"/>
        </w:numPr>
        <w:spacing w:after="120" w:line="276" w:lineRule="auto"/>
        <w:rPr>
          <w:rFonts w:ascii="Frank Ruhl Libre" w:hAnsi="Frank Ruhl Libre" w:cs="Frank Ruhl Libre"/>
          <w:sz w:val="24"/>
          <w:szCs w:val="24"/>
        </w:rPr>
      </w:pPr>
      <w:r>
        <w:rPr>
          <w:rFonts w:ascii="Frank Ruhl Libre" w:hAnsi="Frank Ruhl Libre" w:cs="Frank Ruhl Libre"/>
          <w:sz w:val="24"/>
          <w:szCs w:val="24"/>
        </w:rPr>
        <w:t>Posredničko tijelo razine 1: Ministarstvo zaštite okoliša i energetike</w:t>
      </w:r>
    </w:p>
    <w:p w14:paraId="1741587C" w14:textId="48ED9618" w:rsidR="0033019A" w:rsidRDefault="0033019A" w:rsidP="0075554E">
      <w:pPr>
        <w:pStyle w:val="Obinitekst"/>
        <w:numPr>
          <w:ilvl w:val="0"/>
          <w:numId w:val="73"/>
        </w:numPr>
        <w:spacing w:after="120" w:line="276" w:lineRule="auto"/>
        <w:rPr>
          <w:rFonts w:ascii="Frank Ruhl Libre" w:hAnsi="Frank Ruhl Libre" w:cs="Frank Ruhl Libre"/>
          <w:sz w:val="24"/>
          <w:szCs w:val="24"/>
        </w:rPr>
      </w:pPr>
      <w:r>
        <w:rPr>
          <w:rFonts w:ascii="Frank Ruhl Libre" w:hAnsi="Frank Ruhl Libre" w:cs="Frank Ruhl Libre"/>
          <w:sz w:val="24"/>
          <w:szCs w:val="24"/>
        </w:rPr>
        <w:t>Posredničko tijelo razine 2: Hrvatske vode.</w:t>
      </w:r>
    </w:p>
    <w:p w14:paraId="5DA3F893" w14:textId="41454274" w:rsidR="0033019A" w:rsidRDefault="0033019A" w:rsidP="0033019A">
      <w:pPr>
        <w:pStyle w:val="Obinitekst"/>
        <w:spacing w:after="120" w:line="276" w:lineRule="auto"/>
        <w:rPr>
          <w:rFonts w:ascii="Frank Ruhl Libre" w:hAnsi="Frank Ruhl Libre" w:cs="Frank Ruhl Libre"/>
          <w:sz w:val="24"/>
          <w:szCs w:val="24"/>
        </w:rPr>
      </w:pPr>
      <w:r>
        <w:rPr>
          <w:rFonts w:ascii="Frank Ruhl Libre" w:hAnsi="Frank Ruhl Libre" w:cs="Frank Ruhl Libre"/>
          <w:sz w:val="24"/>
          <w:szCs w:val="24"/>
        </w:rPr>
        <w:t>Korisnik projekta i naručitelj je trgovačko društvo Vode Jastrebarsko d.o.o.</w:t>
      </w:r>
    </w:p>
    <w:p w14:paraId="768401C8" w14:textId="77777777" w:rsidR="0033019A" w:rsidRDefault="0033019A" w:rsidP="0033019A">
      <w:pPr>
        <w:pStyle w:val="Obinitekst"/>
        <w:spacing w:after="120" w:line="276" w:lineRule="auto"/>
        <w:rPr>
          <w:rFonts w:ascii="Frank Ruhl Libre" w:hAnsi="Frank Ruhl Libre" w:cs="Frank Ruhl Libre"/>
          <w:sz w:val="24"/>
          <w:szCs w:val="24"/>
        </w:rPr>
      </w:pPr>
    </w:p>
    <w:p w14:paraId="19132C18" w14:textId="05BAA462" w:rsidR="0033019A" w:rsidRDefault="0033019A" w:rsidP="0033019A">
      <w:pPr>
        <w:pStyle w:val="Obinitekst"/>
        <w:spacing w:after="120" w:line="276" w:lineRule="auto"/>
        <w:rPr>
          <w:rFonts w:ascii="Frank Ruhl Libre" w:hAnsi="Frank Ruhl Libre" w:cs="Frank Ruhl Libre"/>
          <w:sz w:val="24"/>
          <w:szCs w:val="24"/>
        </w:rPr>
      </w:pPr>
      <w:r>
        <w:rPr>
          <w:rFonts w:ascii="Frank Ruhl Libre" w:hAnsi="Frank Ruhl Libre" w:cs="Frank Ruhl Libre"/>
          <w:sz w:val="24"/>
          <w:szCs w:val="24"/>
        </w:rPr>
        <w:t>Sva navedena tijela imaju obvezu kontrole Projekta  s tog osnova pristup svim informacijama.</w:t>
      </w:r>
    </w:p>
    <w:p w14:paraId="58D56E86" w14:textId="77777777" w:rsidR="00F26834" w:rsidRDefault="00F26834" w:rsidP="007C0F71">
      <w:pPr>
        <w:pStyle w:val="Obinitekst"/>
        <w:spacing w:after="120" w:line="276" w:lineRule="auto"/>
        <w:rPr>
          <w:rFonts w:ascii="Frank Ruhl Libre" w:hAnsi="Frank Ruhl Libre" w:cs="Frank Ruhl Libre"/>
          <w:sz w:val="24"/>
          <w:szCs w:val="24"/>
        </w:rPr>
      </w:pPr>
    </w:p>
    <w:p w14:paraId="644106BC" w14:textId="5B5551A3" w:rsidR="0033019A" w:rsidRDefault="006026B8" w:rsidP="006B5FD6">
      <w:pPr>
        <w:pStyle w:val="Naslov2"/>
      </w:pPr>
      <w:bookmarkStart w:id="179" w:name="_Toc501033826"/>
      <w:r>
        <w:t>1</w:t>
      </w:r>
      <w:r w:rsidR="0033019A">
        <w:t>.2. Cilj Projekta</w:t>
      </w:r>
      <w:bookmarkEnd w:id="179"/>
    </w:p>
    <w:p w14:paraId="5CE763D6" w14:textId="60F4E87A" w:rsidR="007C0F71" w:rsidRPr="000B54AC" w:rsidRDefault="007C0F71" w:rsidP="007C0F71">
      <w:pPr>
        <w:pStyle w:val="Obinitekst"/>
        <w:spacing w:after="120" w:line="276" w:lineRule="auto"/>
        <w:rPr>
          <w:rFonts w:ascii="Frank Ruhl Libre" w:hAnsi="Frank Ruhl Libre" w:cs="Frank Ruhl Libre"/>
          <w:sz w:val="24"/>
          <w:szCs w:val="24"/>
        </w:rPr>
      </w:pPr>
      <w:r w:rsidRPr="000B54AC">
        <w:rPr>
          <w:rFonts w:ascii="Frank Ruhl Libre" w:hAnsi="Frank Ruhl Libre" w:cs="Frank Ruhl Libre"/>
          <w:sz w:val="24"/>
          <w:szCs w:val="24"/>
        </w:rPr>
        <w:t xml:space="preserve">Predmet ovog projekta je poboljšanje </w:t>
      </w:r>
      <w:proofErr w:type="spellStart"/>
      <w:r w:rsidRPr="000B54AC">
        <w:rPr>
          <w:rFonts w:ascii="Frank Ruhl Libre" w:hAnsi="Frank Ruhl Libre" w:cs="Frank Ruhl Libre"/>
          <w:sz w:val="24"/>
          <w:szCs w:val="24"/>
        </w:rPr>
        <w:t>vodnokomunalne</w:t>
      </w:r>
      <w:proofErr w:type="spellEnd"/>
      <w:r w:rsidRPr="000B54AC">
        <w:rPr>
          <w:rFonts w:ascii="Frank Ruhl Libre" w:hAnsi="Frank Ruhl Libre" w:cs="Frank Ruhl Libre"/>
          <w:sz w:val="24"/>
          <w:szCs w:val="24"/>
        </w:rPr>
        <w:t xml:space="preserve"> infrastrukture (sustav prikupljanja, odvodnje i pročišćavanja otpadnih voda) Aglomeracije Jastrebarsko.</w:t>
      </w:r>
      <w:r w:rsidR="0023429F" w:rsidRPr="000B54AC">
        <w:rPr>
          <w:rFonts w:ascii="Frank Ruhl Libre" w:hAnsi="Frank Ruhl Libre" w:cs="Frank Ruhl Libre"/>
          <w:sz w:val="24"/>
          <w:szCs w:val="24"/>
        </w:rPr>
        <w:t xml:space="preserve">   </w:t>
      </w:r>
    </w:p>
    <w:p w14:paraId="2E877972" w14:textId="12641873" w:rsidR="007C0F71" w:rsidRPr="000B54AC" w:rsidRDefault="007C0F71" w:rsidP="007C0F71">
      <w:pPr>
        <w:pStyle w:val="Obinitekst"/>
        <w:spacing w:line="276" w:lineRule="auto"/>
        <w:rPr>
          <w:rFonts w:ascii="Frank Ruhl Libre" w:hAnsi="Frank Ruhl Libre" w:cs="Frank Ruhl Libre"/>
          <w:sz w:val="24"/>
          <w:szCs w:val="24"/>
        </w:rPr>
      </w:pPr>
      <w:r w:rsidRPr="000B54AC">
        <w:rPr>
          <w:rFonts w:ascii="Frank Ruhl Libre" w:hAnsi="Frank Ruhl Libre" w:cs="Frank Ruhl Libre"/>
          <w:sz w:val="24"/>
          <w:szCs w:val="24"/>
        </w:rPr>
        <w:t>Realizacijom projekta postižu se sljedeći ciljevi:</w:t>
      </w:r>
    </w:p>
    <w:p w14:paraId="4CAA010F" w14:textId="77777777" w:rsidR="007C0F71" w:rsidRPr="000B54AC" w:rsidRDefault="007C0F71" w:rsidP="007C0F71">
      <w:pPr>
        <w:pStyle w:val="Obinitekst"/>
        <w:spacing w:line="276" w:lineRule="auto"/>
        <w:rPr>
          <w:rFonts w:ascii="Frank Ruhl Libre" w:hAnsi="Frank Ruhl Libre" w:cs="Frank Ruhl Libre"/>
          <w:sz w:val="24"/>
          <w:szCs w:val="24"/>
        </w:rPr>
      </w:pPr>
    </w:p>
    <w:p w14:paraId="165D3FC5" w14:textId="16CA0E99" w:rsidR="007C0F71" w:rsidRPr="000B54AC" w:rsidRDefault="007C0F71" w:rsidP="007C0F71">
      <w:pPr>
        <w:pStyle w:val="Obinitekst"/>
        <w:spacing w:line="276" w:lineRule="auto"/>
        <w:rPr>
          <w:rFonts w:ascii="Frank Ruhl Libre" w:hAnsi="Frank Ruhl Libre" w:cs="Frank Ruhl Libre"/>
          <w:sz w:val="24"/>
          <w:szCs w:val="24"/>
        </w:rPr>
      </w:pPr>
      <w:r w:rsidRPr="000B54AC">
        <w:rPr>
          <w:rFonts w:ascii="Frank Ruhl Libre" w:hAnsi="Frank Ruhl Libre" w:cs="Frank Ruhl Libre"/>
          <w:noProof/>
          <w:sz w:val="24"/>
          <w:szCs w:val="24"/>
        </w:rPr>
        <w:lastRenderedPageBreak/>
        <w:drawing>
          <wp:inline distT="0" distB="0" distL="0" distR="0" wp14:anchorId="609ECF08" wp14:editId="30EC0387">
            <wp:extent cx="5760000" cy="2661405"/>
            <wp:effectExtent l="0" t="0" r="0" b="571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a:srcRect l="820" r="2109" b="894"/>
                    <a:stretch/>
                  </pic:blipFill>
                  <pic:spPr bwMode="auto">
                    <a:xfrm>
                      <a:off x="0" y="0"/>
                      <a:ext cx="5760000" cy="2661405"/>
                    </a:xfrm>
                    <a:prstGeom prst="rect">
                      <a:avLst/>
                    </a:prstGeom>
                    <a:ln>
                      <a:noFill/>
                    </a:ln>
                    <a:extLst>
                      <a:ext uri="{53640926-AAD7-44D8-BBD7-CCE9431645EC}">
                        <a14:shadowObscured xmlns:a14="http://schemas.microsoft.com/office/drawing/2010/main"/>
                      </a:ext>
                    </a:extLst>
                  </pic:spPr>
                </pic:pic>
              </a:graphicData>
            </a:graphic>
          </wp:inline>
        </w:drawing>
      </w:r>
    </w:p>
    <w:p w14:paraId="3B2DACF5" w14:textId="35BAB77F" w:rsidR="007C0F71" w:rsidRPr="000B54AC" w:rsidRDefault="007C0F71" w:rsidP="007C0F71">
      <w:pPr>
        <w:pStyle w:val="Obinitekst"/>
        <w:spacing w:line="276" w:lineRule="auto"/>
        <w:rPr>
          <w:rFonts w:ascii="Frank Ruhl Libre" w:hAnsi="Frank Ruhl Libre" w:cs="Frank Ruhl Libre"/>
          <w:sz w:val="24"/>
          <w:szCs w:val="24"/>
        </w:rPr>
      </w:pPr>
      <w:r w:rsidRPr="000B54AC">
        <w:rPr>
          <w:rFonts w:ascii="Frank Ruhl Libre" w:hAnsi="Frank Ruhl Libre" w:cs="Frank Ruhl Libre"/>
          <w:noProof/>
          <w:sz w:val="24"/>
          <w:szCs w:val="24"/>
        </w:rPr>
        <w:drawing>
          <wp:inline distT="0" distB="0" distL="0" distR="0" wp14:anchorId="571E55C8" wp14:editId="07760961">
            <wp:extent cx="5761355" cy="1208405"/>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761355" cy="1208405"/>
                    </a:xfrm>
                    <a:prstGeom prst="rect">
                      <a:avLst/>
                    </a:prstGeom>
                  </pic:spPr>
                </pic:pic>
              </a:graphicData>
            </a:graphic>
          </wp:inline>
        </w:drawing>
      </w:r>
    </w:p>
    <w:p w14:paraId="69502F7A" w14:textId="77777777" w:rsidR="007C0F71" w:rsidRPr="000B54AC" w:rsidRDefault="007C0F71" w:rsidP="007C0F71">
      <w:pPr>
        <w:pStyle w:val="Obinitekst"/>
        <w:spacing w:line="276" w:lineRule="auto"/>
        <w:rPr>
          <w:rFonts w:ascii="Frank Ruhl Libre" w:hAnsi="Frank Ruhl Libre" w:cs="Frank Ruhl Libre"/>
          <w:sz w:val="24"/>
          <w:szCs w:val="24"/>
        </w:rPr>
      </w:pPr>
    </w:p>
    <w:p w14:paraId="37D871EB" w14:textId="513B2B58" w:rsidR="007C0F71" w:rsidRPr="000B54AC" w:rsidRDefault="007C0F71" w:rsidP="007C0F71">
      <w:pPr>
        <w:pStyle w:val="Obinitekst"/>
        <w:spacing w:line="276" w:lineRule="auto"/>
        <w:rPr>
          <w:rFonts w:ascii="Frank Ruhl Libre" w:hAnsi="Frank Ruhl Libre" w:cs="Frank Ruhl Libre"/>
          <w:sz w:val="24"/>
          <w:szCs w:val="24"/>
        </w:rPr>
      </w:pPr>
      <w:r w:rsidRPr="000B54AC">
        <w:rPr>
          <w:rFonts w:ascii="Frank Ruhl Libre" w:hAnsi="Frank Ruhl Libre" w:cs="Frank Ruhl Libre"/>
          <w:sz w:val="24"/>
          <w:szCs w:val="24"/>
        </w:rPr>
        <w:t xml:space="preserve">Projekt poboljšanja </w:t>
      </w:r>
      <w:proofErr w:type="spellStart"/>
      <w:r w:rsidRPr="000B54AC">
        <w:rPr>
          <w:rFonts w:ascii="Frank Ruhl Libre" w:hAnsi="Frank Ruhl Libre" w:cs="Frank Ruhl Libre"/>
          <w:sz w:val="24"/>
          <w:szCs w:val="24"/>
        </w:rPr>
        <w:t>vodnokomunalne</w:t>
      </w:r>
      <w:proofErr w:type="spellEnd"/>
      <w:r w:rsidRPr="000B54AC">
        <w:rPr>
          <w:rFonts w:ascii="Frank Ruhl Libre" w:hAnsi="Frank Ruhl Libre" w:cs="Frank Ruhl Libre"/>
          <w:sz w:val="24"/>
          <w:szCs w:val="24"/>
        </w:rPr>
        <w:t xml:space="preserve"> infrastrukture Aglomeracije Jastrebarsko planirano je sufinancirati sredstvima EU kroz Operativni program ''Konkurentnost i kohezija 2014.-2020.</w:t>
      </w:r>
      <w:r w:rsidR="004C4FE9" w:rsidRPr="000B54AC">
        <w:rPr>
          <w:rFonts w:ascii="Frank Ruhl Libre" w:hAnsi="Frank Ruhl Libre" w:cs="Frank Ruhl Libre"/>
          <w:sz w:val="24"/>
          <w:szCs w:val="24"/>
        </w:rPr>
        <w:t>“</w:t>
      </w:r>
    </w:p>
    <w:p w14:paraId="243F3315" w14:textId="33EDEC79" w:rsidR="005C6AC9" w:rsidRPr="000B54AC" w:rsidRDefault="0023429F" w:rsidP="007C0F71">
      <w:pPr>
        <w:pStyle w:val="Obinitekst"/>
        <w:spacing w:line="276" w:lineRule="auto"/>
        <w:rPr>
          <w:rFonts w:ascii="Frank Ruhl Libre" w:hAnsi="Frank Ruhl Libre" w:cs="Frank Ruhl Libre"/>
          <w:sz w:val="24"/>
          <w:szCs w:val="24"/>
        </w:rPr>
      </w:pPr>
      <w:r w:rsidRPr="000B54AC">
        <w:rPr>
          <w:rFonts w:ascii="Frank Ruhl Libre" w:hAnsi="Frank Ruhl Libre" w:cs="Frank Ruhl Libre"/>
          <w:sz w:val="24"/>
          <w:szCs w:val="24"/>
        </w:rPr>
        <w:t xml:space="preserve"> </w:t>
      </w:r>
      <w:r w:rsidR="005C6AC9" w:rsidRPr="000B54AC">
        <w:rPr>
          <w:rFonts w:ascii="Frank Ruhl Libre" w:hAnsi="Frank Ruhl Libre" w:cs="Frank Ruhl Libre"/>
          <w:sz w:val="24"/>
          <w:szCs w:val="24"/>
        </w:rPr>
        <w:t xml:space="preserve"> </w:t>
      </w:r>
    </w:p>
    <w:p w14:paraId="4C26B8AD" w14:textId="60CB4664" w:rsidR="005C6AC9" w:rsidRPr="000B54AC" w:rsidRDefault="006026B8" w:rsidP="006B5FD6">
      <w:pPr>
        <w:pStyle w:val="Naslov2"/>
      </w:pPr>
      <w:bookmarkStart w:id="180" w:name="_Toc501033827"/>
      <w:r>
        <w:t>1</w:t>
      </w:r>
      <w:r w:rsidR="0033019A">
        <w:t>.3</w:t>
      </w:r>
      <w:r w:rsidR="003D0C06">
        <w:t xml:space="preserve">. </w:t>
      </w:r>
      <w:r w:rsidR="005C6AC9" w:rsidRPr="000B54AC">
        <w:t xml:space="preserve">Svrha i ciljevi </w:t>
      </w:r>
      <w:r w:rsidR="0033019A">
        <w:t>Informiranja i vidljivosti</w:t>
      </w:r>
      <w:bookmarkEnd w:id="180"/>
      <w:r w:rsidR="005C6AC9" w:rsidRPr="000B54AC">
        <w:t xml:space="preserve"> </w:t>
      </w:r>
    </w:p>
    <w:p w14:paraId="18672265" w14:textId="18252E60" w:rsidR="006E083E" w:rsidRPr="000B54AC" w:rsidRDefault="005C6AC9" w:rsidP="004C4FE9">
      <w:pPr>
        <w:rPr>
          <w:rFonts w:ascii="Frank Ruhl Libre" w:hAnsi="Frank Ruhl Libre" w:cs="Frank Ruhl Libre"/>
          <w:sz w:val="24"/>
          <w:szCs w:val="24"/>
        </w:rPr>
      </w:pPr>
      <w:r w:rsidRPr="000B54AC">
        <w:rPr>
          <w:rFonts w:ascii="Frank Ruhl Libre" w:hAnsi="Frank Ruhl Libre" w:cs="Frank Ruhl Libre"/>
          <w:sz w:val="24"/>
          <w:szCs w:val="24"/>
        </w:rPr>
        <w:t xml:space="preserve">Svrha Ugovora o uslugama </w:t>
      </w:r>
      <w:r w:rsidR="004E0265" w:rsidRPr="000B54AC">
        <w:rPr>
          <w:rFonts w:ascii="Frank Ruhl Libre" w:hAnsi="Frank Ruhl Libre" w:cs="Frank Ruhl Libre"/>
          <w:sz w:val="24"/>
          <w:szCs w:val="24"/>
        </w:rPr>
        <w:t>informiranja i vidljivosti je</w:t>
      </w:r>
      <w:r w:rsidRPr="000B54AC">
        <w:rPr>
          <w:rFonts w:ascii="Frank Ruhl Libre" w:hAnsi="Frank Ruhl Libre" w:cs="Frank Ruhl Libre"/>
          <w:sz w:val="24"/>
          <w:szCs w:val="24"/>
        </w:rPr>
        <w:t xml:space="preserve"> pružiti komunikacijsku podršku tijekom provede Projekta izgradnje </w:t>
      </w:r>
      <w:r w:rsidR="004E0265" w:rsidRPr="000B54AC">
        <w:rPr>
          <w:rFonts w:ascii="Frank Ruhl Libre" w:hAnsi="Frank Ruhl Libre" w:cs="Frank Ruhl Libre"/>
          <w:sz w:val="24"/>
          <w:szCs w:val="24"/>
        </w:rPr>
        <w:t xml:space="preserve">poboljšanja </w:t>
      </w:r>
      <w:proofErr w:type="spellStart"/>
      <w:r w:rsidR="004E0265" w:rsidRPr="000B54AC">
        <w:rPr>
          <w:rFonts w:ascii="Frank Ruhl Libre" w:hAnsi="Frank Ruhl Libre" w:cs="Frank Ruhl Libre"/>
          <w:sz w:val="24"/>
          <w:szCs w:val="24"/>
        </w:rPr>
        <w:t>vodnokomunalne</w:t>
      </w:r>
      <w:proofErr w:type="spellEnd"/>
      <w:r w:rsidR="004E0265" w:rsidRPr="000B54AC">
        <w:rPr>
          <w:rFonts w:ascii="Frank Ruhl Libre" w:hAnsi="Frank Ruhl Libre" w:cs="Frank Ruhl Libre"/>
          <w:sz w:val="24"/>
          <w:szCs w:val="24"/>
        </w:rPr>
        <w:t xml:space="preserve"> infrastrukture Aglomeracije Jastrebarsko </w:t>
      </w:r>
      <w:r w:rsidR="00F26834">
        <w:rPr>
          <w:rFonts w:ascii="Frank Ruhl Libre" w:hAnsi="Frank Ruhl Libre" w:cs="Frank Ruhl Libre"/>
          <w:sz w:val="24"/>
          <w:szCs w:val="24"/>
        </w:rPr>
        <w:t xml:space="preserve">koja mora biti pravno i tehnički primjenjiva </w:t>
      </w:r>
      <w:r w:rsidR="00A127B8">
        <w:rPr>
          <w:rFonts w:ascii="Frank Ruhl Libre" w:hAnsi="Frank Ruhl Libre" w:cs="Frank Ruhl Libre"/>
          <w:sz w:val="24"/>
          <w:szCs w:val="24"/>
        </w:rPr>
        <w:t>i</w:t>
      </w:r>
      <w:r w:rsidR="00F26834">
        <w:rPr>
          <w:rFonts w:ascii="Frank Ruhl Libre" w:hAnsi="Frank Ruhl Libre" w:cs="Frank Ruhl Libre"/>
          <w:sz w:val="24"/>
          <w:szCs w:val="24"/>
        </w:rPr>
        <w:t xml:space="preserve"> u skladu s dokumentima navedenim u točki 2.1. ove Dokumentacije o nabavi</w:t>
      </w:r>
      <w:r w:rsidR="004E0265" w:rsidRPr="000B54AC">
        <w:rPr>
          <w:rFonts w:ascii="Frank Ruhl Libre" w:hAnsi="Frank Ruhl Libre" w:cs="Frank Ruhl Libre"/>
          <w:sz w:val="24"/>
          <w:szCs w:val="24"/>
        </w:rPr>
        <w:t>.</w:t>
      </w:r>
      <w:r w:rsidR="000637A8" w:rsidRPr="000B54AC">
        <w:rPr>
          <w:rFonts w:ascii="Frank Ruhl Libre" w:hAnsi="Frank Ruhl Libre" w:cs="Frank Ruhl Libre"/>
          <w:sz w:val="24"/>
          <w:szCs w:val="24"/>
        </w:rPr>
        <w:t xml:space="preserve"> </w:t>
      </w:r>
      <w:r w:rsidR="006E083E" w:rsidRPr="000B54AC">
        <w:rPr>
          <w:rFonts w:ascii="Frank Ruhl Libre" w:hAnsi="Frank Ruhl Libre" w:cs="Frank Ruhl Libre"/>
          <w:sz w:val="24"/>
          <w:szCs w:val="24"/>
        </w:rPr>
        <w:t>Mjere informiranja i vidljivosti projekta usmjerene su informiranju korisnika, javnosti te medija o projektu koji se fina</w:t>
      </w:r>
      <w:r w:rsidR="00472906" w:rsidRPr="000B54AC">
        <w:rPr>
          <w:rFonts w:ascii="Frank Ruhl Libre" w:hAnsi="Frank Ruhl Libre" w:cs="Frank Ruhl Libre"/>
          <w:sz w:val="24"/>
          <w:szCs w:val="24"/>
        </w:rPr>
        <w:t>ncira iz fondova Europske Unije, a obuhvaćaju sljedeće aktivnosti:</w:t>
      </w:r>
    </w:p>
    <w:p w14:paraId="06CFC36F" w14:textId="77777777" w:rsidR="00472906" w:rsidRPr="000B54AC" w:rsidRDefault="00472906" w:rsidP="000637A8">
      <w:pPr>
        <w:pStyle w:val="Obinitekst"/>
        <w:rPr>
          <w:rFonts w:ascii="Frank Ruhl Libre" w:hAnsi="Frank Ruhl Libre" w:cs="Frank Ruhl Libre"/>
          <w:sz w:val="24"/>
          <w:szCs w:val="24"/>
        </w:rPr>
      </w:pPr>
    </w:p>
    <w:p w14:paraId="00DF1513" w14:textId="77777777" w:rsidR="00472906" w:rsidRPr="000B54AC" w:rsidRDefault="00472906" w:rsidP="0075554E">
      <w:pPr>
        <w:pStyle w:val="Obinitekst"/>
        <w:numPr>
          <w:ilvl w:val="0"/>
          <w:numId w:val="65"/>
        </w:numPr>
        <w:ind w:right="57"/>
        <w:rPr>
          <w:rFonts w:ascii="Frank Ruhl Libre" w:hAnsi="Frank Ruhl Libre" w:cs="Frank Ruhl Libre"/>
          <w:sz w:val="24"/>
          <w:szCs w:val="24"/>
        </w:rPr>
      </w:pPr>
      <w:r w:rsidRPr="000B54AC">
        <w:rPr>
          <w:rFonts w:ascii="Frank Ruhl Libre" w:hAnsi="Frank Ruhl Libre" w:cs="Frank Ruhl Libre"/>
          <w:sz w:val="24"/>
          <w:szCs w:val="24"/>
        </w:rPr>
        <w:t>Izrada i postavljanje privremenih i trajne ploče za vidljivost</w:t>
      </w:r>
    </w:p>
    <w:p w14:paraId="09381987" w14:textId="77777777" w:rsidR="00472906" w:rsidRPr="000B54AC" w:rsidRDefault="00472906" w:rsidP="0075554E">
      <w:pPr>
        <w:pStyle w:val="Obinitekst"/>
        <w:numPr>
          <w:ilvl w:val="0"/>
          <w:numId w:val="65"/>
        </w:numPr>
        <w:ind w:right="57"/>
        <w:rPr>
          <w:rFonts w:ascii="Frank Ruhl Libre" w:hAnsi="Frank Ruhl Libre" w:cs="Frank Ruhl Libre"/>
          <w:sz w:val="24"/>
          <w:szCs w:val="24"/>
        </w:rPr>
      </w:pPr>
      <w:r w:rsidRPr="000B54AC">
        <w:rPr>
          <w:rFonts w:ascii="Frank Ruhl Libre" w:hAnsi="Frank Ruhl Libre" w:cs="Frank Ruhl Libre"/>
          <w:sz w:val="24"/>
          <w:szCs w:val="24"/>
        </w:rPr>
        <w:t xml:space="preserve">Priprema dokumenata odnosa s javnošću </w:t>
      </w:r>
    </w:p>
    <w:p w14:paraId="4837F62F" w14:textId="77777777" w:rsidR="00472906" w:rsidRPr="000B54AC" w:rsidRDefault="00472906" w:rsidP="0075554E">
      <w:pPr>
        <w:pStyle w:val="Obinitekst"/>
        <w:numPr>
          <w:ilvl w:val="0"/>
          <w:numId w:val="65"/>
        </w:numPr>
        <w:ind w:right="57"/>
        <w:rPr>
          <w:rFonts w:ascii="Frank Ruhl Libre" w:hAnsi="Frank Ruhl Libre" w:cs="Frank Ruhl Libre"/>
          <w:sz w:val="24"/>
          <w:szCs w:val="24"/>
        </w:rPr>
      </w:pPr>
      <w:r w:rsidRPr="000B54AC">
        <w:rPr>
          <w:rFonts w:ascii="Frank Ruhl Libre" w:hAnsi="Frank Ruhl Libre" w:cs="Frank Ruhl Libre"/>
          <w:sz w:val="24"/>
          <w:szCs w:val="24"/>
        </w:rPr>
        <w:t xml:space="preserve">Osmišljavanje vizualnog identiteta </w:t>
      </w:r>
    </w:p>
    <w:p w14:paraId="25EC3983" w14:textId="77777777" w:rsidR="00472906" w:rsidRPr="000B54AC" w:rsidRDefault="00472906" w:rsidP="0075554E">
      <w:pPr>
        <w:pStyle w:val="Obinitekst"/>
        <w:numPr>
          <w:ilvl w:val="0"/>
          <w:numId w:val="65"/>
        </w:numPr>
        <w:ind w:right="57"/>
        <w:rPr>
          <w:rFonts w:ascii="Frank Ruhl Libre" w:hAnsi="Frank Ruhl Libre" w:cs="Frank Ruhl Libre"/>
          <w:sz w:val="24"/>
          <w:szCs w:val="24"/>
        </w:rPr>
      </w:pPr>
      <w:r w:rsidRPr="000B54AC">
        <w:rPr>
          <w:rFonts w:ascii="Frank Ruhl Libre" w:hAnsi="Frank Ruhl Libre" w:cs="Frank Ruhl Libre"/>
          <w:sz w:val="24"/>
          <w:szCs w:val="24"/>
        </w:rPr>
        <w:t xml:space="preserve">Izrada multimedijalnih sadržaja </w:t>
      </w:r>
    </w:p>
    <w:p w14:paraId="72671CDF" w14:textId="77777777" w:rsidR="00472906" w:rsidRPr="000B54AC" w:rsidRDefault="00472906" w:rsidP="0075554E">
      <w:pPr>
        <w:pStyle w:val="Obinitekst"/>
        <w:numPr>
          <w:ilvl w:val="0"/>
          <w:numId w:val="65"/>
        </w:numPr>
        <w:ind w:right="57"/>
        <w:rPr>
          <w:rFonts w:ascii="Frank Ruhl Libre" w:hAnsi="Frank Ruhl Libre" w:cs="Frank Ruhl Libre"/>
          <w:sz w:val="24"/>
          <w:szCs w:val="24"/>
        </w:rPr>
      </w:pPr>
      <w:r w:rsidRPr="000B54AC">
        <w:rPr>
          <w:rFonts w:ascii="Frank Ruhl Libre" w:hAnsi="Frank Ruhl Libre" w:cs="Frank Ruhl Libre"/>
          <w:sz w:val="24"/>
          <w:szCs w:val="24"/>
        </w:rPr>
        <w:t xml:space="preserve">Priprema i izrada informativno-edukativnih materijala </w:t>
      </w:r>
    </w:p>
    <w:p w14:paraId="78CB7F62" w14:textId="77777777" w:rsidR="00472906" w:rsidRPr="000B54AC" w:rsidRDefault="00472906" w:rsidP="0075554E">
      <w:pPr>
        <w:pStyle w:val="Obinitekst"/>
        <w:numPr>
          <w:ilvl w:val="0"/>
          <w:numId w:val="65"/>
        </w:numPr>
        <w:ind w:right="57"/>
        <w:rPr>
          <w:rFonts w:ascii="Frank Ruhl Libre" w:hAnsi="Frank Ruhl Libre" w:cs="Frank Ruhl Libre"/>
          <w:sz w:val="24"/>
          <w:szCs w:val="24"/>
        </w:rPr>
      </w:pPr>
      <w:r w:rsidRPr="000B54AC">
        <w:rPr>
          <w:rFonts w:ascii="Frank Ruhl Libre" w:hAnsi="Frank Ruhl Libre" w:cs="Frank Ruhl Libre"/>
          <w:sz w:val="24"/>
          <w:szCs w:val="24"/>
        </w:rPr>
        <w:t xml:space="preserve">Priprema i izrada promotivnih materijala </w:t>
      </w:r>
    </w:p>
    <w:p w14:paraId="31E2D3DB" w14:textId="77777777" w:rsidR="00472906" w:rsidRPr="000B54AC" w:rsidRDefault="00472906" w:rsidP="0075554E">
      <w:pPr>
        <w:pStyle w:val="Obinitekst"/>
        <w:numPr>
          <w:ilvl w:val="0"/>
          <w:numId w:val="65"/>
        </w:numPr>
        <w:ind w:right="57"/>
        <w:rPr>
          <w:rFonts w:ascii="Frank Ruhl Libre" w:hAnsi="Frank Ruhl Libre" w:cs="Frank Ruhl Libre"/>
          <w:sz w:val="24"/>
          <w:szCs w:val="24"/>
        </w:rPr>
      </w:pPr>
      <w:r w:rsidRPr="000B54AC">
        <w:rPr>
          <w:rFonts w:ascii="Frank Ruhl Libre" w:hAnsi="Frank Ruhl Libre" w:cs="Frank Ruhl Libre"/>
          <w:sz w:val="24"/>
          <w:szCs w:val="24"/>
        </w:rPr>
        <w:t>Informativni i edukativni događaji</w:t>
      </w:r>
    </w:p>
    <w:p w14:paraId="65E638C5" w14:textId="77777777" w:rsidR="00472906" w:rsidRPr="000B54AC" w:rsidRDefault="00472906" w:rsidP="0075554E">
      <w:pPr>
        <w:pStyle w:val="Obinitekst"/>
        <w:numPr>
          <w:ilvl w:val="0"/>
          <w:numId w:val="65"/>
        </w:numPr>
        <w:ind w:right="57"/>
        <w:rPr>
          <w:rFonts w:ascii="Frank Ruhl Libre" w:hAnsi="Frank Ruhl Libre" w:cs="Frank Ruhl Libre"/>
          <w:sz w:val="24"/>
          <w:szCs w:val="24"/>
        </w:rPr>
      </w:pPr>
      <w:r w:rsidRPr="000B54AC">
        <w:rPr>
          <w:rFonts w:ascii="Frank Ruhl Libre" w:hAnsi="Frank Ruhl Libre" w:cs="Frank Ruhl Libre"/>
          <w:sz w:val="24"/>
          <w:szCs w:val="24"/>
        </w:rPr>
        <w:t>Organizacija konferencija za medije  i priopćenja za medije</w:t>
      </w:r>
    </w:p>
    <w:p w14:paraId="4C1CD0F5" w14:textId="77777777" w:rsidR="00472906" w:rsidRPr="000B54AC" w:rsidRDefault="00472906" w:rsidP="0075554E">
      <w:pPr>
        <w:pStyle w:val="Obinitekst"/>
        <w:numPr>
          <w:ilvl w:val="0"/>
          <w:numId w:val="65"/>
        </w:numPr>
        <w:ind w:right="57"/>
        <w:rPr>
          <w:rFonts w:ascii="Frank Ruhl Libre" w:hAnsi="Frank Ruhl Libre" w:cs="Frank Ruhl Libre"/>
          <w:sz w:val="24"/>
          <w:szCs w:val="24"/>
        </w:rPr>
      </w:pPr>
      <w:r w:rsidRPr="000B54AC">
        <w:rPr>
          <w:rFonts w:ascii="Frank Ruhl Libre" w:hAnsi="Frank Ruhl Libre" w:cs="Frank Ruhl Libre"/>
          <w:sz w:val="24"/>
          <w:szCs w:val="24"/>
        </w:rPr>
        <w:lastRenderedPageBreak/>
        <w:t>Naljepnice za opremu i vozila</w:t>
      </w:r>
    </w:p>
    <w:p w14:paraId="0889165B" w14:textId="77777777" w:rsidR="00472906" w:rsidRPr="000B54AC" w:rsidRDefault="00472906" w:rsidP="0075554E">
      <w:pPr>
        <w:pStyle w:val="Obinitekst"/>
        <w:numPr>
          <w:ilvl w:val="0"/>
          <w:numId w:val="65"/>
        </w:numPr>
        <w:ind w:right="57"/>
        <w:rPr>
          <w:rFonts w:ascii="Frank Ruhl Libre" w:hAnsi="Frank Ruhl Libre" w:cs="Frank Ruhl Libre"/>
          <w:sz w:val="24"/>
          <w:szCs w:val="24"/>
        </w:rPr>
      </w:pPr>
      <w:r w:rsidRPr="000B54AC">
        <w:rPr>
          <w:rFonts w:ascii="Frank Ruhl Libre" w:hAnsi="Frank Ruhl Libre" w:cs="Frank Ruhl Libre"/>
          <w:sz w:val="24"/>
          <w:szCs w:val="24"/>
        </w:rPr>
        <w:t xml:space="preserve">Kontinuirana stručna podrška i izvještavanje </w:t>
      </w:r>
    </w:p>
    <w:p w14:paraId="4D5A3319" w14:textId="77777777" w:rsidR="006E083E" w:rsidRPr="000B54AC" w:rsidRDefault="006E083E" w:rsidP="005C6AC9">
      <w:pPr>
        <w:pStyle w:val="Obinitekst"/>
        <w:rPr>
          <w:rFonts w:ascii="Frank Ruhl Libre" w:hAnsi="Frank Ruhl Libre" w:cs="Frank Ruhl Libre"/>
          <w:sz w:val="24"/>
          <w:szCs w:val="24"/>
        </w:rPr>
      </w:pPr>
    </w:p>
    <w:p w14:paraId="6BB19C5F" w14:textId="2DA6D2C3" w:rsidR="005C6AC9" w:rsidRPr="000B54AC" w:rsidRDefault="005C6AC9" w:rsidP="004C4FE9">
      <w:pPr>
        <w:rPr>
          <w:rFonts w:ascii="Frank Ruhl Libre" w:hAnsi="Frank Ruhl Libre" w:cs="Frank Ruhl Libre"/>
          <w:sz w:val="24"/>
          <w:szCs w:val="24"/>
        </w:rPr>
      </w:pPr>
      <w:r w:rsidRPr="000B54AC">
        <w:rPr>
          <w:rFonts w:ascii="Frank Ruhl Libre" w:hAnsi="Frank Ruhl Libre" w:cs="Frank Ruhl Libre"/>
          <w:sz w:val="24"/>
          <w:szCs w:val="24"/>
        </w:rPr>
        <w:t xml:space="preserve">Izvršenjem Ugovora o uslugama </w:t>
      </w:r>
      <w:r w:rsidR="004E0265" w:rsidRPr="000B54AC">
        <w:rPr>
          <w:rFonts w:ascii="Frank Ruhl Libre" w:hAnsi="Frank Ruhl Libre" w:cs="Frank Ruhl Libre"/>
          <w:sz w:val="24"/>
          <w:szCs w:val="24"/>
        </w:rPr>
        <w:t xml:space="preserve">informiranja i </w:t>
      </w:r>
      <w:r w:rsidRPr="000B54AC">
        <w:rPr>
          <w:rFonts w:ascii="Frank Ruhl Libre" w:hAnsi="Frank Ruhl Libre" w:cs="Frank Ruhl Libre"/>
          <w:sz w:val="24"/>
          <w:szCs w:val="24"/>
        </w:rPr>
        <w:t xml:space="preserve">vidljivosti za potrebe provedbe Projekta </w:t>
      </w:r>
      <w:r w:rsidR="004E0265" w:rsidRPr="000B54AC">
        <w:rPr>
          <w:rFonts w:ascii="Frank Ruhl Libre" w:hAnsi="Frank Ruhl Libre" w:cs="Frank Ruhl Libre"/>
          <w:sz w:val="24"/>
          <w:szCs w:val="24"/>
        </w:rPr>
        <w:t xml:space="preserve">poboljšanja </w:t>
      </w:r>
      <w:proofErr w:type="spellStart"/>
      <w:r w:rsidR="004E0265" w:rsidRPr="000B54AC">
        <w:rPr>
          <w:rFonts w:ascii="Frank Ruhl Libre" w:hAnsi="Frank Ruhl Libre" w:cs="Frank Ruhl Libre"/>
          <w:sz w:val="24"/>
          <w:szCs w:val="24"/>
        </w:rPr>
        <w:t>vodnokomunalne</w:t>
      </w:r>
      <w:proofErr w:type="spellEnd"/>
      <w:r w:rsidR="004E0265" w:rsidRPr="000B54AC">
        <w:rPr>
          <w:rFonts w:ascii="Frank Ruhl Libre" w:hAnsi="Frank Ruhl Libre" w:cs="Frank Ruhl Libre"/>
          <w:sz w:val="24"/>
          <w:szCs w:val="24"/>
        </w:rPr>
        <w:t xml:space="preserve"> infrastrukture Aglomeracije Jastrebarsko</w:t>
      </w:r>
      <w:r w:rsidRPr="000B54AC">
        <w:rPr>
          <w:rFonts w:ascii="Frank Ruhl Libre" w:hAnsi="Frank Ruhl Libre" w:cs="Frank Ruhl Libre"/>
          <w:sz w:val="24"/>
          <w:szCs w:val="24"/>
        </w:rPr>
        <w:t xml:space="preserve"> moraju se ostvariti </w:t>
      </w:r>
      <w:r w:rsidR="00891862" w:rsidRPr="000B54AC">
        <w:rPr>
          <w:rFonts w:ascii="Frank Ruhl Libre" w:hAnsi="Frank Ruhl Libre" w:cs="Frank Ruhl Libre"/>
          <w:sz w:val="24"/>
          <w:szCs w:val="24"/>
        </w:rPr>
        <w:t>sljedeći ciljevi</w:t>
      </w:r>
      <w:r w:rsidR="000637A8" w:rsidRPr="000B54AC">
        <w:rPr>
          <w:rFonts w:ascii="Frank Ruhl Libre" w:hAnsi="Frank Ruhl Libre" w:cs="Frank Ruhl Libre"/>
          <w:sz w:val="24"/>
          <w:szCs w:val="24"/>
        </w:rPr>
        <w:t>:</w:t>
      </w:r>
    </w:p>
    <w:p w14:paraId="15DDE192" w14:textId="77777777" w:rsidR="000637A8" w:rsidRPr="000B54AC" w:rsidRDefault="000637A8" w:rsidP="005C6AC9">
      <w:pPr>
        <w:pStyle w:val="Obinitekst"/>
        <w:rPr>
          <w:rFonts w:ascii="Frank Ruhl Libre" w:hAnsi="Frank Ruhl Libre" w:cs="Frank Ruhl Libre"/>
          <w:sz w:val="24"/>
          <w:szCs w:val="24"/>
        </w:rPr>
      </w:pPr>
    </w:p>
    <w:p w14:paraId="5990EE6E" w14:textId="0840497C" w:rsidR="000637A8" w:rsidRPr="000B54AC" w:rsidRDefault="000637A8" w:rsidP="0075554E">
      <w:pPr>
        <w:pStyle w:val="Odlomakpopisa"/>
        <w:numPr>
          <w:ilvl w:val="0"/>
          <w:numId w:val="66"/>
        </w:numPr>
        <w:rPr>
          <w:rFonts w:ascii="Frank Ruhl Libre" w:hAnsi="Frank Ruhl Libre" w:cs="Frank Ruhl Libre"/>
          <w:sz w:val="24"/>
          <w:szCs w:val="24"/>
        </w:rPr>
      </w:pPr>
      <w:r w:rsidRPr="000B54AC">
        <w:rPr>
          <w:rFonts w:ascii="Frank Ruhl Libre" w:hAnsi="Frank Ruhl Libre" w:cs="Frank Ruhl Libre"/>
          <w:sz w:val="24"/>
          <w:szCs w:val="24"/>
        </w:rPr>
        <w:t>Pri</w:t>
      </w:r>
      <w:r w:rsidR="005C6AC9" w:rsidRPr="000B54AC">
        <w:rPr>
          <w:rFonts w:ascii="Frank Ruhl Libre" w:hAnsi="Frank Ruhl Libre" w:cs="Frank Ruhl Libre"/>
          <w:sz w:val="24"/>
          <w:szCs w:val="24"/>
        </w:rPr>
        <w:t xml:space="preserve">donijeti vidljivosti Projekta u javnosti te informirati i educirati sve važne skupine javnosti u </w:t>
      </w:r>
      <w:r w:rsidR="00891862" w:rsidRPr="000B54AC">
        <w:rPr>
          <w:rFonts w:ascii="Frank Ruhl Libre" w:hAnsi="Frank Ruhl Libre" w:cs="Frank Ruhl Libre"/>
          <w:sz w:val="24"/>
          <w:szCs w:val="24"/>
        </w:rPr>
        <w:t>Gradu Jastrebarsko</w:t>
      </w:r>
      <w:r w:rsidR="005C6AC9" w:rsidRPr="000B54AC">
        <w:rPr>
          <w:rFonts w:ascii="Frank Ruhl Libre" w:hAnsi="Frank Ruhl Libre" w:cs="Frank Ruhl Libre"/>
          <w:sz w:val="24"/>
          <w:szCs w:val="24"/>
        </w:rPr>
        <w:t xml:space="preserve"> o njegovu značaju u</w:t>
      </w:r>
      <w:r w:rsidR="0023429F" w:rsidRPr="000B54AC">
        <w:rPr>
          <w:rFonts w:ascii="Frank Ruhl Libre" w:hAnsi="Frank Ruhl Libre" w:cs="Frank Ruhl Libre"/>
          <w:sz w:val="24"/>
          <w:szCs w:val="24"/>
        </w:rPr>
        <w:t xml:space="preserve"> </w:t>
      </w:r>
      <w:r w:rsidR="005C6AC9" w:rsidRPr="000B54AC">
        <w:rPr>
          <w:rFonts w:ascii="Frank Ruhl Libre" w:hAnsi="Frank Ruhl Libre" w:cs="Frank Ruhl Libre"/>
          <w:sz w:val="24"/>
          <w:szCs w:val="24"/>
        </w:rPr>
        <w:t xml:space="preserve">rješavanju okolišnih problema i doprinosu </w:t>
      </w:r>
      <w:r w:rsidR="00891862" w:rsidRPr="000B54AC">
        <w:rPr>
          <w:rFonts w:ascii="Frank Ruhl Libre" w:hAnsi="Frank Ruhl Libre" w:cs="Frank Ruhl Libre"/>
          <w:sz w:val="24"/>
          <w:szCs w:val="24"/>
        </w:rPr>
        <w:t>zaštiti ljudskog zdravlja</w:t>
      </w:r>
      <w:r w:rsidR="005A3DF8" w:rsidRPr="000B54AC">
        <w:rPr>
          <w:rFonts w:ascii="Frank Ruhl Libre" w:hAnsi="Frank Ruhl Libre" w:cs="Frank Ruhl Libre"/>
          <w:sz w:val="24"/>
          <w:szCs w:val="24"/>
        </w:rPr>
        <w:t xml:space="preserve"> i okoliša te</w:t>
      </w:r>
      <w:r w:rsidR="00891862" w:rsidRPr="000B54AC">
        <w:rPr>
          <w:rFonts w:ascii="Frank Ruhl Libre" w:hAnsi="Frank Ruhl Libre" w:cs="Frank Ruhl Libre"/>
          <w:sz w:val="24"/>
          <w:szCs w:val="24"/>
        </w:rPr>
        <w:t xml:space="preserve"> zaštit</w:t>
      </w:r>
      <w:r w:rsidR="005A3DF8" w:rsidRPr="000B54AC">
        <w:rPr>
          <w:rFonts w:ascii="Frank Ruhl Libre" w:hAnsi="Frank Ruhl Libre" w:cs="Frank Ruhl Libre"/>
          <w:sz w:val="24"/>
          <w:szCs w:val="24"/>
        </w:rPr>
        <w:t>i vodnih resursa kroz poboljšan</w:t>
      </w:r>
      <w:r w:rsidR="0033019A">
        <w:rPr>
          <w:rFonts w:ascii="Frank Ruhl Libre" w:hAnsi="Frank Ruhl Libre" w:cs="Frank Ruhl Libre"/>
          <w:sz w:val="24"/>
          <w:szCs w:val="24"/>
        </w:rPr>
        <w:t>j</w:t>
      </w:r>
      <w:r w:rsidR="005A3DF8" w:rsidRPr="000B54AC">
        <w:rPr>
          <w:rFonts w:ascii="Frank Ruhl Libre" w:hAnsi="Frank Ruhl Libre" w:cs="Frank Ruhl Libre"/>
          <w:sz w:val="24"/>
          <w:szCs w:val="24"/>
        </w:rPr>
        <w:t>e sustava vodoopskrbe i odvodnje te pročišćavanjem otpadnih voda (osiguranje zdravstvene ispravnosti vode za ljudsku potrošnju, zaštita okoliša od negativnih učinaka ispusta otpadnih voda,</w:t>
      </w:r>
      <w:r w:rsidR="00277AF3" w:rsidRPr="000B54AC">
        <w:rPr>
          <w:rFonts w:ascii="Frank Ruhl Libre" w:hAnsi="Frank Ruhl Libre" w:cs="Frank Ruhl Libre"/>
          <w:sz w:val="24"/>
          <w:szCs w:val="24"/>
        </w:rPr>
        <w:t>,,,).</w:t>
      </w:r>
    </w:p>
    <w:p w14:paraId="5FBC2DBB" w14:textId="321145E3" w:rsidR="000637A8" w:rsidRPr="000B54AC" w:rsidRDefault="005C6AC9" w:rsidP="0075554E">
      <w:pPr>
        <w:pStyle w:val="Odlomakpopisa"/>
        <w:numPr>
          <w:ilvl w:val="0"/>
          <w:numId w:val="66"/>
        </w:numPr>
        <w:rPr>
          <w:rFonts w:ascii="Frank Ruhl Libre" w:hAnsi="Frank Ruhl Libre" w:cs="Frank Ruhl Libre"/>
          <w:sz w:val="24"/>
          <w:szCs w:val="24"/>
        </w:rPr>
      </w:pPr>
      <w:r w:rsidRPr="000B54AC">
        <w:rPr>
          <w:rFonts w:ascii="Frank Ruhl Libre" w:hAnsi="Frank Ruhl Libre" w:cs="Frank Ruhl Libre"/>
          <w:sz w:val="24"/>
          <w:szCs w:val="24"/>
        </w:rPr>
        <w:t xml:space="preserve">Pružiti pomoć tvrtki </w:t>
      </w:r>
      <w:r w:rsidR="000637A8" w:rsidRPr="000B54AC">
        <w:rPr>
          <w:rFonts w:ascii="Frank Ruhl Libre" w:hAnsi="Frank Ruhl Libre" w:cs="Frank Ruhl Libre"/>
          <w:sz w:val="24"/>
          <w:szCs w:val="24"/>
        </w:rPr>
        <w:t>Vode Jastrebarsko</w:t>
      </w:r>
      <w:r w:rsidRPr="000B54AC">
        <w:rPr>
          <w:rFonts w:ascii="Frank Ruhl Libre" w:hAnsi="Frank Ruhl Libre" w:cs="Frank Ruhl Libre"/>
          <w:sz w:val="24"/>
          <w:szCs w:val="24"/>
        </w:rPr>
        <w:t xml:space="preserve"> d.o.o., kao krajnjem korisniku, u prezentaciji Projekta i uspostavljanju odnosa povjerenja i suradnje s lokaln</w:t>
      </w:r>
      <w:r w:rsidR="000637A8" w:rsidRPr="000B54AC">
        <w:rPr>
          <w:rFonts w:ascii="Frank Ruhl Libre" w:hAnsi="Frank Ruhl Libre" w:cs="Frank Ruhl Libre"/>
          <w:sz w:val="24"/>
          <w:szCs w:val="24"/>
        </w:rPr>
        <w:t xml:space="preserve">im stanovništvom </w:t>
      </w:r>
      <w:r w:rsidRPr="000B54AC">
        <w:rPr>
          <w:rFonts w:ascii="Frank Ruhl Libre" w:hAnsi="Frank Ruhl Libre" w:cs="Frank Ruhl Libre"/>
          <w:sz w:val="24"/>
          <w:szCs w:val="24"/>
        </w:rPr>
        <w:t>koje će koristiti njegove usluge;</w:t>
      </w:r>
      <w:r w:rsidR="0023429F" w:rsidRPr="000B54AC">
        <w:rPr>
          <w:rFonts w:ascii="Frank Ruhl Libre" w:hAnsi="Frank Ruhl Libre" w:cs="Frank Ruhl Libre"/>
          <w:sz w:val="24"/>
          <w:szCs w:val="24"/>
        </w:rPr>
        <w:t xml:space="preserve"> </w:t>
      </w:r>
    </w:p>
    <w:p w14:paraId="1BD22CDC" w14:textId="77777777" w:rsidR="000637A8" w:rsidRPr="000B54AC" w:rsidRDefault="005C6AC9" w:rsidP="0075554E">
      <w:pPr>
        <w:pStyle w:val="Odlomakpopisa"/>
        <w:numPr>
          <w:ilvl w:val="0"/>
          <w:numId w:val="66"/>
        </w:numPr>
        <w:rPr>
          <w:rFonts w:ascii="Frank Ruhl Libre" w:hAnsi="Frank Ruhl Libre" w:cs="Frank Ruhl Libre"/>
          <w:sz w:val="24"/>
          <w:szCs w:val="24"/>
        </w:rPr>
      </w:pPr>
      <w:r w:rsidRPr="000B54AC">
        <w:rPr>
          <w:rFonts w:ascii="Frank Ruhl Libre" w:hAnsi="Frank Ruhl Libre" w:cs="Frank Ruhl Libre"/>
          <w:sz w:val="24"/>
          <w:szCs w:val="24"/>
        </w:rPr>
        <w:t>Provesti informativno-edukativne aktivnosti usmjerene na podizanje javne svijesti o koristima projekta za zaštitu okoliša, zdravlje stanovnika i zajednicu</w:t>
      </w:r>
      <w:r w:rsidR="000637A8" w:rsidRPr="000B54AC">
        <w:rPr>
          <w:rFonts w:ascii="Frank Ruhl Libre" w:hAnsi="Frank Ruhl Libre" w:cs="Frank Ruhl Libre"/>
          <w:sz w:val="24"/>
          <w:szCs w:val="24"/>
        </w:rPr>
        <w:t xml:space="preserve"> općenito;</w:t>
      </w:r>
    </w:p>
    <w:p w14:paraId="637F364D" w14:textId="3A66DBE0" w:rsidR="005C6AC9" w:rsidRPr="000B54AC" w:rsidRDefault="005C6AC9" w:rsidP="0075554E">
      <w:pPr>
        <w:pStyle w:val="Odlomakpopisa"/>
        <w:numPr>
          <w:ilvl w:val="0"/>
          <w:numId w:val="66"/>
        </w:numPr>
        <w:rPr>
          <w:rFonts w:ascii="Frank Ruhl Libre" w:hAnsi="Frank Ruhl Libre" w:cs="Frank Ruhl Libre"/>
          <w:sz w:val="24"/>
          <w:szCs w:val="24"/>
        </w:rPr>
      </w:pPr>
      <w:r w:rsidRPr="000B54AC">
        <w:rPr>
          <w:rFonts w:ascii="Frank Ruhl Libre" w:hAnsi="Frank Ruhl Libre" w:cs="Frank Ruhl Libre"/>
          <w:sz w:val="24"/>
          <w:szCs w:val="24"/>
        </w:rPr>
        <w:t xml:space="preserve">Unaprijediti znanja i vještine zaposlenika tvrtke </w:t>
      </w:r>
      <w:r w:rsidR="000637A8" w:rsidRPr="000B54AC">
        <w:rPr>
          <w:rFonts w:ascii="Frank Ruhl Libre" w:hAnsi="Frank Ruhl Libre" w:cs="Frank Ruhl Libre"/>
          <w:sz w:val="24"/>
          <w:szCs w:val="24"/>
        </w:rPr>
        <w:t xml:space="preserve">Vode Jastrebarsko </w:t>
      </w:r>
      <w:r w:rsidRPr="000B54AC">
        <w:rPr>
          <w:rFonts w:ascii="Frank Ruhl Libre" w:hAnsi="Frank Ruhl Libre" w:cs="Frank Ruhl Libre"/>
          <w:sz w:val="24"/>
          <w:szCs w:val="24"/>
        </w:rPr>
        <w:t>d.o.o. u području odnosa s javnošću i osposobiti ih za kvalitetno oblikovanje odnosa i komunikaciju s različitim skupinama, a posebno korisnicima svojih usluga kako bi mogli i u budućnosti samostalno i kompetentno upravljati odnosima s javnošću.</w:t>
      </w:r>
    </w:p>
    <w:p w14:paraId="691410B8" w14:textId="5C0D2622" w:rsidR="005C6AC9" w:rsidRDefault="003C3788" w:rsidP="00985423">
      <w:pPr>
        <w:pStyle w:val="Naslov10"/>
      </w:pPr>
      <w:bookmarkStart w:id="181" w:name="_Toc501033828"/>
      <w:r>
        <w:t xml:space="preserve">2 </w:t>
      </w:r>
      <w:r w:rsidRPr="000B54AC">
        <w:t>OKVIRNE OBVEZE BUDUĆEG IZVRŠITELJA UGOVORA O INFORMIRANJU I VIDLJIVOSTI PROJEKTA ''POBOLJŠANJE VODNOKOMUNALNE INFRASTRUKTURE AGLOMERACIJE JASTREBARSKO''</w:t>
      </w:r>
      <w:bookmarkEnd w:id="181"/>
      <w:r w:rsidRPr="000B54AC">
        <w:t xml:space="preserve"> </w:t>
      </w:r>
    </w:p>
    <w:p w14:paraId="07198223" w14:textId="1A11F9F4" w:rsidR="0033019A" w:rsidRDefault="006026B8" w:rsidP="006B5FD6">
      <w:pPr>
        <w:pStyle w:val="Naslov2"/>
      </w:pPr>
      <w:bookmarkStart w:id="182" w:name="_Toc501033829"/>
      <w:r>
        <w:t>2</w:t>
      </w:r>
      <w:r w:rsidR="0033019A">
        <w:t>.1. Općenito</w:t>
      </w:r>
      <w:bookmarkEnd w:id="182"/>
    </w:p>
    <w:p w14:paraId="03D9117F" w14:textId="3980E6F7" w:rsidR="00A127B8" w:rsidRPr="00A127B8" w:rsidRDefault="00A127B8" w:rsidP="00A127B8">
      <w:pPr>
        <w:pStyle w:val="BodyTextBoldheading"/>
        <w:rPr>
          <w:rFonts w:cs="Frank Ruhl Libre"/>
          <w:b/>
          <w:szCs w:val="24"/>
        </w:rPr>
      </w:pPr>
      <w:r w:rsidRPr="00A127B8">
        <w:rPr>
          <w:rFonts w:cs="Frank Ruhl Libre"/>
          <w:b/>
          <w:szCs w:val="24"/>
        </w:rPr>
        <w:t xml:space="preserve">Svaku </w:t>
      </w:r>
      <w:r>
        <w:rPr>
          <w:rFonts w:cs="Frank Ruhl Libre"/>
          <w:b/>
          <w:szCs w:val="24"/>
        </w:rPr>
        <w:t xml:space="preserve">stavku iz Projektnog zadatka prije provedbe u obliku idejnog rješenja/prijedloga potrebno je poslati Naručitelju </w:t>
      </w:r>
      <w:r w:rsidRPr="00A127B8">
        <w:rPr>
          <w:rFonts w:cs="Frank Ruhl Libre"/>
          <w:b/>
          <w:szCs w:val="24"/>
        </w:rPr>
        <w:t>na prethodno odobrenje.</w:t>
      </w:r>
    </w:p>
    <w:p w14:paraId="2129638E" w14:textId="2A72D9BF" w:rsidR="00A127B8" w:rsidRDefault="00A127B8" w:rsidP="00A127B8">
      <w:pPr>
        <w:pStyle w:val="BodyTextBoldheading"/>
        <w:rPr>
          <w:rFonts w:cs="Frank Ruhl Libre"/>
          <w:b/>
          <w:szCs w:val="24"/>
        </w:rPr>
      </w:pPr>
      <w:r w:rsidRPr="00A127B8">
        <w:rPr>
          <w:rFonts w:cs="Frank Ruhl Libre"/>
          <w:b/>
          <w:szCs w:val="24"/>
        </w:rPr>
        <w:t xml:space="preserve">Radni </w:t>
      </w:r>
      <w:r>
        <w:rPr>
          <w:rFonts w:cs="Frank Ruhl Libre"/>
          <w:b/>
          <w:szCs w:val="24"/>
        </w:rPr>
        <w:t>jezik provedbe Ugovora o</w:t>
      </w:r>
      <w:r w:rsidRPr="00A127B8">
        <w:rPr>
          <w:rFonts w:cs="Frank Ruhl Libre"/>
          <w:b/>
          <w:szCs w:val="24"/>
        </w:rPr>
        <w:t xml:space="preserve"> uslugama informiranja i vidljivosti</w:t>
      </w:r>
      <w:r>
        <w:rPr>
          <w:rFonts w:cs="Frank Ruhl Libre"/>
          <w:b/>
          <w:szCs w:val="24"/>
        </w:rPr>
        <w:t xml:space="preserve"> je hrvatski jezik, a pismo – latinično pismo. Sva komunikacija između Izvršitelja (uključuju njegove zaposlenika i angažirane stručnjake) i Naručitelja odvija se na hrvatskom jeziku i latiničnom pismu. U slučaju da izvršitelj za potrebe provedbe Ugovora o uslugama informiranja i vidljivosti angažira strane stručnjake dužan je osigurati </w:t>
      </w:r>
      <w:r w:rsidR="0067664D">
        <w:rPr>
          <w:rFonts w:cs="Frank Ruhl Libre"/>
          <w:b/>
          <w:szCs w:val="24"/>
        </w:rPr>
        <w:t xml:space="preserve">prevoditelja, a pisane materijale predati naručitelju prevedene sa stranog jezika na hrvatski. </w:t>
      </w:r>
    </w:p>
    <w:p w14:paraId="233824C5" w14:textId="65A04420" w:rsidR="00FE4C77" w:rsidRDefault="00FE4C77" w:rsidP="00A127B8">
      <w:pPr>
        <w:pStyle w:val="BodyTextBoldheading"/>
        <w:rPr>
          <w:rFonts w:cs="Frank Ruhl Libre"/>
          <w:b/>
          <w:szCs w:val="24"/>
        </w:rPr>
      </w:pPr>
      <w:r>
        <w:rPr>
          <w:rFonts w:cs="Frank Ruhl Libre"/>
          <w:b/>
          <w:szCs w:val="24"/>
        </w:rPr>
        <w:t xml:space="preserve">Sva komunikacija između Naručitelja i Izvršitelja odvija se pisanim putem na dokaziv način (putem ovlaštenog pružatelja poštanskih uslugu uz povratnicu, elektroničkom </w:t>
      </w:r>
      <w:r>
        <w:rPr>
          <w:rFonts w:cs="Frank Ruhl Libre"/>
          <w:b/>
          <w:szCs w:val="24"/>
        </w:rPr>
        <w:lastRenderedPageBreak/>
        <w:t xml:space="preserve">poštom uz obvezu potvrde druge strane o primitku, telefaks uređajem ili kombinacijom istih). </w:t>
      </w:r>
    </w:p>
    <w:p w14:paraId="284DD389" w14:textId="77777777" w:rsidR="0067664D" w:rsidRDefault="0067664D" w:rsidP="00A127B8">
      <w:pPr>
        <w:pStyle w:val="BodyTextBoldheading"/>
        <w:rPr>
          <w:rFonts w:cs="Frank Ruhl Libre"/>
          <w:b/>
          <w:szCs w:val="24"/>
        </w:rPr>
      </w:pPr>
      <w:r>
        <w:rPr>
          <w:rFonts w:cs="Frank Ruhl Libre"/>
          <w:b/>
          <w:szCs w:val="24"/>
        </w:rPr>
        <w:t>Članovi Izvršiteljevog tima kontinuirano će biti prisutni na Projektu tijekom cijelog razdoblja provedbe Projekta te će sve usluge obavljati u skladu s pozitivnim propisima nacionalnog zakonodavstva i odredbama Ugovora.</w:t>
      </w:r>
    </w:p>
    <w:p w14:paraId="6EA85C81" w14:textId="77777777" w:rsidR="0067664D" w:rsidRDefault="0067664D" w:rsidP="00A127B8">
      <w:pPr>
        <w:pStyle w:val="BodyTextBoldheading"/>
        <w:rPr>
          <w:rFonts w:cs="Frank Ruhl Libre"/>
          <w:b/>
          <w:szCs w:val="24"/>
        </w:rPr>
      </w:pPr>
      <w:r>
        <w:rPr>
          <w:rFonts w:cs="Frank Ruhl Libre"/>
          <w:b/>
          <w:szCs w:val="24"/>
        </w:rPr>
        <w:t>Izvršitelj će usko surađivati s Naručiteljem i pružati mu pomoć te ga obavještavati o svim pitanjima koja se odnose na status Projekta, a posebno u slučaju problema s mogućim implikacijama na troškove ili napredovanje Projekta. Izvršitelj će savjetovati Naručitelja o mogućim mjerama prevladavanja problema, a sve s težnjom ispunjavanja ciljeva Projekta.</w:t>
      </w:r>
    </w:p>
    <w:p w14:paraId="3EB993B9" w14:textId="77777777" w:rsidR="0067664D" w:rsidRDefault="0067664D" w:rsidP="00A127B8">
      <w:pPr>
        <w:pStyle w:val="BodyTextBoldheading"/>
        <w:rPr>
          <w:rFonts w:cs="Frank Ruhl Libre"/>
          <w:b/>
          <w:szCs w:val="24"/>
        </w:rPr>
      </w:pPr>
      <w:r>
        <w:rPr>
          <w:rFonts w:cs="Frank Ruhl Libre"/>
          <w:b/>
          <w:szCs w:val="24"/>
        </w:rPr>
        <w:t xml:space="preserve">Svi podaci koje Naručitelj ustupi Izvršitelju i označi tajnim, Izvršitelj će koristiti isključivo u svrhu izvršenja ovog Ugovora i neće ih ustupiti trećim osobama. </w:t>
      </w:r>
    </w:p>
    <w:p w14:paraId="3186FCDE" w14:textId="77777777" w:rsidR="00D75C6E" w:rsidRDefault="00D75C6E" w:rsidP="006B5FD6">
      <w:pPr>
        <w:pStyle w:val="Naslov2"/>
      </w:pPr>
    </w:p>
    <w:p w14:paraId="3C5755C0" w14:textId="492E948F" w:rsidR="005C6AC9" w:rsidRPr="000B54AC" w:rsidRDefault="006026B8" w:rsidP="006B5FD6">
      <w:pPr>
        <w:pStyle w:val="Naslov2"/>
      </w:pPr>
      <w:bookmarkStart w:id="183" w:name="_Toc501033830"/>
      <w:r>
        <w:t>2</w:t>
      </w:r>
      <w:r w:rsidR="00D75C6E">
        <w:t xml:space="preserve">.2. </w:t>
      </w:r>
      <w:r w:rsidR="00180695" w:rsidRPr="000B54AC">
        <w:t>Izrada i postavljanje privremenih i trajne ploče za vidljivost (Aktivnost 1)</w:t>
      </w:r>
      <w:bookmarkEnd w:id="183"/>
    </w:p>
    <w:p w14:paraId="0845F01D" w14:textId="77777777" w:rsidR="000E1E3F" w:rsidRDefault="005B3C25" w:rsidP="00657909">
      <w:pPr>
        <w:rPr>
          <w:rFonts w:ascii="Frank Ruhl Libre" w:hAnsi="Frank Ruhl Libre" w:cs="Frank Ruhl Libre"/>
          <w:sz w:val="24"/>
          <w:szCs w:val="24"/>
        </w:rPr>
      </w:pPr>
      <w:r w:rsidRPr="000B54AC">
        <w:rPr>
          <w:rFonts w:ascii="Frank Ruhl Libre" w:hAnsi="Frank Ruhl Libre" w:cs="Frank Ruhl Libre"/>
          <w:sz w:val="24"/>
          <w:szCs w:val="24"/>
        </w:rPr>
        <w:t xml:space="preserve">S obzirom da se projekt poboljšanja </w:t>
      </w:r>
      <w:proofErr w:type="spellStart"/>
      <w:r w:rsidRPr="000B54AC">
        <w:rPr>
          <w:rFonts w:ascii="Frank Ruhl Libre" w:hAnsi="Frank Ruhl Libre" w:cs="Frank Ruhl Libre"/>
          <w:sz w:val="24"/>
          <w:szCs w:val="24"/>
        </w:rPr>
        <w:t>vodnokomunalne</w:t>
      </w:r>
      <w:proofErr w:type="spellEnd"/>
      <w:r w:rsidRPr="000B54AC">
        <w:rPr>
          <w:rFonts w:ascii="Frank Ruhl Libre" w:hAnsi="Frank Ruhl Libre" w:cs="Frank Ruhl Libre"/>
          <w:sz w:val="24"/>
          <w:szCs w:val="24"/>
        </w:rPr>
        <w:t xml:space="preserve"> infrastrukture aglomeracije Jastrebarsko financira sredstvima EU kroz Operativni program ''Konkurentnost i kohezija 2014.-2020., Naručitelj je sukladno Uputama za korisnike sredstava - Informiranje i vidljivost projekata financiranih iz strukturnih i Kohezijskog fonda 2014-2020. obvezan informirati javnost o predmetnom projektu informacijskim pločama </w:t>
      </w:r>
      <w:r w:rsidR="006275EF" w:rsidRPr="000B54AC">
        <w:rPr>
          <w:rFonts w:ascii="Frank Ruhl Libre" w:hAnsi="Frank Ruhl Libre" w:cs="Frank Ruhl Libre"/>
          <w:sz w:val="24"/>
          <w:szCs w:val="24"/>
        </w:rPr>
        <w:t xml:space="preserve">koje se </w:t>
      </w:r>
      <w:r w:rsidRPr="000B54AC">
        <w:rPr>
          <w:rFonts w:ascii="Frank Ruhl Libre" w:hAnsi="Frank Ruhl Libre" w:cs="Frank Ruhl Libre"/>
          <w:sz w:val="24"/>
          <w:szCs w:val="24"/>
        </w:rPr>
        <w:t>postavljaju uz prilazne pravce l</w:t>
      </w:r>
      <w:r w:rsidR="006275EF" w:rsidRPr="000B54AC">
        <w:rPr>
          <w:rFonts w:ascii="Frank Ruhl Libre" w:hAnsi="Frank Ruhl Libre" w:cs="Frank Ruhl Libre"/>
          <w:sz w:val="24"/>
          <w:szCs w:val="24"/>
        </w:rPr>
        <w:t>okaciji gdje se projekt provodi, odnosno na vidljivom mjestu prilaza lokaciji gradilišta.</w:t>
      </w:r>
      <w:r w:rsidRPr="000B54AC">
        <w:rPr>
          <w:rFonts w:ascii="Frank Ruhl Libre" w:hAnsi="Frank Ruhl Libre" w:cs="Frank Ruhl Libre"/>
          <w:sz w:val="24"/>
          <w:szCs w:val="24"/>
        </w:rPr>
        <w:t xml:space="preserve"> Njihov sadržaj treba biti jasno vidljiv kako bi prolaznici mogli pročitati i razumjeti značajke projekta.</w:t>
      </w:r>
    </w:p>
    <w:p w14:paraId="6AA27691" w14:textId="1EF60662" w:rsidR="00657909" w:rsidRPr="000B54AC" w:rsidRDefault="005B3C25" w:rsidP="00657909">
      <w:pPr>
        <w:rPr>
          <w:rFonts w:ascii="Frank Ruhl Libre" w:hAnsi="Frank Ruhl Libre" w:cs="Frank Ruhl Libre"/>
          <w:sz w:val="24"/>
          <w:szCs w:val="24"/>
        </w:rPr>
      </w:pPr>
      <w:r w:rsidRPr="000B54AC">
        <w:rPr>
          <w:rFonts w:ascii="Frank Ruhl Libre" w:hAnsi="Frank Ruhl Libre" w:cs="Frank Ruhl Libre"/>
          <w:sz w:val="24"/>
          <w:szCs w:val="24"/>
        </w:rPr>
        <w:t xml:space="preserve"> Informacijske ploče</w:t>
      </w:r>
      <w:r w:rsidR="000E1E3F">
        <w:rPr>
          <w:rFonts w:ascii="Frank Ruhl Libre" w:hAnsi="Frank Ruhl Libre" w:cs="Frank Ruhl Libre"/>
          <w:sz w:val="24"/>
          <w:szCs w:val="24"/>
        </w:rPr>
        <w:t>, dimenzija 3</w:t>
      </w:r>
      <w:r w:rsidR="006F6086" w:rsidRPr="000B54AC">
        <w:rPr>
          <w:rFonts w:ascii="Frank Ruhl Libre" w:hAnsi="Frank Ruhl Libre" w:cs="Frank Ruhl Libre"/>
          <w:sz w:val="24"/>
          <w:szCs w:val="24"/>
        </w:rPr>
        <w:t>00x150 cm</w:t>
      </w:r>
      <w:r w:rsidRPr="000B54AC">
        <w:rPr>
          <w:rFonts w:ascii="Frank Ruhl Libre" w:hAnsi="Frank Ruhl Libre" w:cs="Frank Ruhl Libre"/>
          <w:sz w:val="24"/>
          <w:szCs w:val="24"/>
        </w:rPr>
        <w:t xml:space="preserve"> se postavlja</w:t>
      </w:r>
      <w:r w:rsidR="006F6086" w:rsidRPr="000B54AC">
        <w:rPr>
          <w:rFonts w:ascii="Frank Ruhl Libre" w:hAnsi="Frank Ruhl Libre" w:cs="Frank Ruhl Libre"/>
          <w:sz w:val="24"/>
          <w:szCs w:val="24"/>
        </w:rPr>
        <w:t>ju na početku provedbe projekta, 1 po lokaciji gradilišta</w:t>
      </w:r>
      <w:r w:rsidR="001E65E6" w:rsidRPr="000B54AC">
        <w:rPr>
          <w:rFonts w:ascii="Frank Ruhl Libre" w:hAnsi="Frank Ruhl Libre" w:cs="Frank Ruhl Libre"/>
          <w:sz w:val="24"/>
          <w:szCs w:val="24"/>
        </w:rPr>
        <w:t xml:space="preserve"> (1 na gradilištu UPOV-a i 2 na ulazima u Grad Jastrebarsko)</w:t>
      </w:r>
      <w:r w:rsidR="006F6086" w:rsidRPr="000B54AC">
        <w:rPr>
          <w:rFonts w:ascii="Frank Ruhl Libre" w:hAnsi="Frank Ruhl Libre" w:cs="Frank Ruhl Libre"/>
          <w:sz w:val="24"/>
          <w:szCs w:val="24"/>
        </w:rPr>
        <w:t>.</w:t>
      </w:r>
      <w:r w:rsidR="006275EF" w:rsidRPr="000B54AC">
        <w:rPr>
          <w:rFonts w:ascii="Frank Ruhl Libre" w:hAnsi="Frank Ruhl Libre" w:cs="Frank Ruhl Libre"/>
          <w:sz w:val="24"/>
          <w:szCs w:val="24"/>
        </w:rPr>
        <w:t xml:space="preserve"> N</w:t>
      </w:r>
      <w:r w:rsidRPr="000B54AC">
        <w:rPr>
          <w:rFonts w:ascii="Frank Ruhl Libre" w:hAnsi="Frank Ruhl Libre" w:cs="Frank Ruhl Libre"/>
          <w:sz w:val="24"/>
          <w:szCs w:val="24"/>
        </w:rPr>
        <w:t>ajkasnije tri mjeseca nakon dovršetka projekta korisnik je dužan informacijsku ploču zamijeniti trajnom pločom.</w:t>
      </w:r>
    </w:p>
    <w:p w14:paraId="0621E987" w14:textId="551BB895" w:rsidR="006F6086" w:rsidRPr="000B54AC" w:rsidRDefault="006F6086" w:rsidP="00657909">
      <w:pPr>
        <w:rPr>
          <w:rFonts w:ascii="Frank Ruhl Libre" w:hAnsi="Frank Ruhl Libre" w:cs="Frank Ruhl Libre"/>
          <w:sz w:val="24"/>
          <w:szCs w:val="24"/>
        </w:rPr>
      </w:pPr>
      <w:r w:rsidRPr="000B54AC">
        <w:rPr>
          <w:rFonts w:ascii="Frank Ruhl Libre" w:hAnsi="Frank Ruhl Libre" w:cs="Frank Ruhl Libre"/>
          <w:sz w:val="24"/>
          <w:szCs w:val="24"/>
        </w:rPr>
        <w:t xml:space="preserve">Trajna ploča treba biti postavljena na vidljivom </w:t>
      </w:r>
      <w:r w:rsidR="00645394" w:rsidRPr="000B54AC">
        <w:rPr>
          <w:rFonts w:ascii="Frank Ruhl Libre" w:hAnsi="Frank Ruhl Libre" w:cs="Frank Ruhl Libre"/>
          <w:sz w:val="24"/>
          <w:szCs w:val="24"/>
        </w:rPr>
        <w:t>mjestu (npr. pročelje UPOV-a</w:t>
      </w:r>
      <w:r w:rsidRPr="000B54AC">
        <w:rPr>
          <w:rFonts w:ascii="Frank Ruhl Libre" w:hAnsi="Frank Ruhl Libre" w:cs="Frank Ruhl Libre"/>
          <w:sz w:val="24"/>
          <w:szCs w:val="24"/>
        </w:rPr>
        <w:t>). Ploča treba biti dovoljno velika da njezin sadržaj bude jasno vidljiv (</w:t>
      </w:r>
      <w:r w:rsidR="001E65E6" w:rsidRPr="000B54AC">
        <w:rPr>
          <w:rFonts w:ascii="Frank Ruhl Libre" w:hAnsi="Frank Ruhl Libre" w:cs="Frank Ruhl Libre"/>
          <w:sz w:val="24"/>
          <w:szCs w:val="24"/>
        </w:rPr>
        <w:t xml:space="preserve">dimenzije trajne ploče su </w:t>
      </w:r>
      <w:r w:rsidR="000E1E3F">
        <w:rPr>
          <w:rFonts w:ascii="Frank Ruhl Libre" w:hAnsi="Frank Ruhl Libre" w:cs="Frank Ruhl Libre"/>
          <w:sz w:val="24"/>
          <w:szCs w:val="24"/>
        </w:rPr>
        <w:t>6</w:t>
      </w:r>
      <w:r w:rsidR="00101993" w:rsidRPr="000B54AC">
        <w:rPr>
          <w:rFonts w:ascii="Frank Ruhl Libre" w:hAnsi="Frank Ruhl Libre" w:cs="Frank Ruhl Libre"/>
          <w:sz w:val="24"/>
          <w:szCs w:val="24"/>
        </w:rPr>
        <w:t>0</w:t>
      </w:r>
      <w:r w:rsidR="001E65E6" w:rsidRPr="000B54AC">
        <w:rPr>
          <w:rFonts w:ascii="Frank Ruhl Libre" w:hAnsi="Frank Ruhl Libre" w:cs="Frank Ruhl Libre"/>
          <w:sz w:val="24"/>
          <w:szCs w:val="24"/>
        </w:rPr>
        <w:t>x</w:t>
      </w:r>
      <w:r w:rsidR="000E1E3F">
        <w:rPr>
          <w:rFonts w:ascii="Frank Ruhl Libre" w:hAnsi="Frank Ruhl Libre" w:cs="Frank Ruhl Libre"/>
          <w:sz w:val="24"/>
          <w:szCs w:val="24"/>
        </w:rPr>
        <w:t>5</w:t>
      </w:r>
      <w:r w:rsidR="001E65E6" w:rsidRPr="000B54AC">
        <w:rPr>
          <w:rFonts w:ascii="Frank Ruhl Libre" w:hAnsi="Frank Ruhl Libre" w:cs="Frank Ruhl Libre"/>
          <w:sz w:val="24"/>
          <w:szCs w:val="24"/>
        </w:rPr>
        <w:t>0 cm</w:t>
      </w:r>
      <w:r w:rsidRPr="000B54AC">
        <w:rPr>
          <w:rFonts w:ascii="Frank Ruhl Libre" w:hAnsi="Frank Ruhl Libre" w:cs="Frank Ruhl Libre"/>
          <w:sz w:val="24"/>
          <w:szCs w:val="24"/>
        </w:rPr>
        <w:t xml:space="preserve">). </w:t>
      </w:r>
      <w:r w:rsidR="000E1E3F">
        <w:rPr>
          <w:rFonts w:ascii="Frank Ruhl Libre" w:hAnsi="Frank Ruhl Libre" w:cs="Frank Ruhl Libre"/>
          <w:sz w:val="24"/>
          <w:szCs w:val="24"/>
        </w:rPr>
        <w:t xml:space="preserve">Trajne ploče (3 komada) postavljaju se na prometnim pravcima, na ulazu u grad Jastrebarsko. Trajne ploče (4 komada) postavljaju se na građevinama izgrađenim u sklopu Projekta i to jedna na pročelju UPOV-a, a preostale 3 na pročelju ili drugom jasno vidljivom, a prigodnom mjestu izgrađenih vodosprema. </w:t>
      </w:r>
    </w:p>
    <w:p w14:paraId="039D3F27" w14:textId="1D55F843" w:rsidR="006275EF" w:rsidRPr="000B54AC" w:rsidRDefault="006275EF" w:rsidP="00657909">
      <w:pPr>
        <w:rPr>
          <w:rFonts w:ascii="Frank Ruhl Libre" w:hAnsi="Frank Ruhl Libre" w:cs="Frank Ruhl Libre"/>
          <w:sz w:val="24"/>
          <w:szCs w:val="24"/>
        </w:rPr>
      </w:pPr>
      <w:r w:rsidRPr="000B54AC">
        <w:rPr>
          <w:rFonts w:ascii="Frank Ruhl Libre" w:hAnsi="Frank Ruhl Libre" w:cs="Frank Ruhl Libre"/>
          <w:sz w:val="24"/>
          <w:szCs w:val="24"/>
        </w:rPr>
        <w:t xml:space="preserve">Izvršitelj je obavezan napraviti grafičku pripremu izgleda predmetnih ploča. Izgled i sadržaj ploča mora biti usklađen sa Uputama za korisnike sredstava te odobren od Posredničkog tijela. </w:t>
      </w:r>
    </w:p>
    <w:p w14:paraId="554627BC" w14:textId="5BA9CF7C" w:rsidR="005C6AC9" w:rsidRPr="0037006D" w:rsidRDefault="006026B8" w:rsidP="006B5FD6">
      <w:pPr>
        <w:pStyle w:val="Naslov2"/>
      </w:pPr>
      <w:bookmarkStart w:id="184" w:name="_Toc501033831"/>
      <w:r>
        <w:t>2</w:t>
      </w:r>
      <w:r w:rsidR="0037006D">
        <w:t xml:space="preserve">.3. </w:t>
      </w:r>
      <w:r w:rsidR="005C6AC9" w:rsidRPr="0037006D">
        <w:t>Priprema dokumenata odnosa s javnošću (Aktivnost 2)</w:t>
      </w:r>
      <w:bookmarkEnd w:id="184"/>
    </w:p>
    <w:p w14:paraId="67F65ACC" w14:textId="77777777" w:rsidR="005C6AC9" w:rsidRPr="000B54AC" w:rsidRDefault="005C6AC9" w:rsidP="0075554E">
      <w:pPr>
        <w:pStyle w:val="Obinitekst"/>
        <w:numPr>
          <w:ilvl w:val="0"/>
          <w:numId w:val="47"/>
        </w:numPr>
        <w:ind w:right="57"/>
        <w:rPr>
          <w:rFonts w:ascii="Frank Ruhl Libre" w:hAnsi="Frank Ruhl Libre" w:cs="Frank Ruhl Libre"/>
          <w:sz w:val="24"/>
          <w:szCs w:val="24"/>
        </w:rPr>
      </w:pPr>
      <w:r w:rsidRPr="000B54AC">
        <w:rPr>
          <w:rFonts w:ascii="Frank Ruhl Libre" w:hAnsi="Frank Ruhl Libre" w:cs="Frank Ruhl Libre"/>
          <w:sz w:val="24"/>
          <w:szCs w:val="24"/>
        </w:rPr>
        <w:t>Strategija odnosa s javnošću</w:t>
      </w:r>
    </w:p>
    <w:p w14:paraId="71063E51" w14:textId="77777777" w:rsidR="005C6AC9" w:rsidRPr="000B54AC" w:rsidRDefault="005C6AC9" w:rsidP="005C6AC9">
      <w:pPr>
        <w:pStyle w:val="Obinitekst"/>
        <w:rPr>
          <w:rFonts w:ascii="Frank Ruhl Libre" w:hAnsi="Frank Ruhl Libre" w:cs="Frank Ruhl Libre"/>
          <w:sz w:val="24"/>
          <w:szCs w:val="24"/>
        </w:rPr>
      </w:pPr>
    </w:p>
    <w:p w14:paraId="17918D15" w14:textId="03977C52" w:rsidR="005C6AC9" w:rsidRPr="000B54AC" w:rsidRDefault="005C6AC9" w:rsidP="002311D2">
      <w:pPr>
        <w:rPr>
          <w:rFonts w:ascii="Frank Ruhl Libre" w:hAnsi="Frank Ruhl Libre" w:cs="Frank Ruhl Libre"/>
          <w:sz w:val="24"/>
          <w:szCs w:val="24"/>
        </w:rPr>
      </w:pPr>
      <w:r w:rsidRPr="000B54AC">
        <w:rPr>
          <w:rFonts w:ascii="Frank Ruhl Libre" w:hAnsi="Frank Ruhl Libre" w:cs="Frank Ruhl Libre"/>
          <w:sz w:val="24"/>
          <w:szCs w:val="24"/>
        </w:rPr>
        <w:lastRenderedPageBreak/>
        <w:t>Budući da su odnosi s javnošću planirana aktivnost potrebno je izraditi Strategiju odnosa s javnošću kao sveobuhvatni kvalitetni dokument koji će sadržavati okvir za provođenje zadanih aktivnosti. U njemu mora</w:t>
      </w:r>
      <w:r w:rsidR="008479A0" w:rsidRPr="000B54AC">
        <w:rPr>
          <w:rFonts w:ascii="Frank Ruhl Libre" w:hAnsi="Frank Ruhl Libre" w:cs="Frank Ruhl Libre"/>
          <w:sz w:val="24"/>
          <w:szCs w:val="24"/>
        </w:rPr>
        <w:t>ju</w:t>
      </w:r>
      <w:r w:rsidRPr="000B54AC">
        <w:rPr>
          <w:rFonts w:ascii="Frank Ruhl Libre" w:hAnsi="Frank Ruhl Libre" w:cs="Frank Ruhl Libre"/>
          <w:sz w:val="24"/>
          <w:szCs w:val="24"/>
        </w:rPr>
        <w:t xml:space="preserve"> biti jasno određeni komunikacijski ciljevi i segmentirane ciljane javnosti s prioritetnim aktivnostima koje su nužne kako bi se ostvarili ovim Ugovorom utvrđeni ciljevi upravljanja odnosima s javnošću, zadovoljile informativne potrebe svih dionika i istaknule prednosti Projekta. </w:t>
      </w:r>
    </w:p>
    <w:p w14:paraId="45DE2895" w14:textId="77777777" w:rsidR="005C6AC9" w:rsidRPr="000B54AC" w:rsidRDefault="005C6AC9" w:rsidP="002311D2">
      <w:pPr>
        <w:rPr>
          <w:rFonts w:ascii="Frank Ruhl Libre" w:hAnsi="Frank Ruhl Libre" w:cs="Frank Ruhl Libre"/>
          <w:sz w:val="24"/>
          <w:szCs w:val="24"/>
        </w:rPr>
      </w:pPr>
    </w:p>
    <w:p w14:paraId="66B3FAC4" w14:textId="205FA912" w:rsidR="00E36328" w:rsidRPr="000B54AC" w:rsidRDefault="005C6AC9" w:rsidP="002311D2">
      <w:pPr>
        <w:rPr>
          <w:rFonts w:ascii="Frank Ruhl Libre" w:hAnsi="Frank Ruhl Libre" w:cs="Frank Ruhl Libre"/>
          <w:sz w:val="24"/>
          <w:szCs w:val="24"/>
        </w:rPr>
      </w:pPr>
      <w:r w:rsidRPr="000B54AC">
        <w:rPr>
          <w:rFonts w:ascii="Frank Ruhl Libre" w:hAnsi="Frank Ruhl Libre" w:cs="Frank Ruhl Libre"/>
          <w:sz w:val="24"/>
          <w:szCs w:val="24"/>
        </w:rPr>
        <w:t>Potrebno je imati na umu da ciljevi moraju biti konkretni, mjerivi i ostvarivi u odnosu na financijske mogućnosti i s obzirom na vrem</w:t>
      </w:r>
      <w:r w:rsidR="00FE5382" w:rsidRPr="000B54AC">
        <w:rPr>
          <w:rFonts w:ascii="Frank Ruhl Libre" w:hAnsi="Frank Ruhl Libre" w:cs="Frank Ruhl Libre"/>
          <w:sz w:val="24"/>
          <w:szCs w:val="24"/>
        </w:rPr>
        <w:t>ensko ograničenje. Potrebno je</w:t>
      </w:r>
      <w:r w:rsidRPr="000B54AC">
        <w:rPr>
          <w:rFonts w:ascii="Frank Ruhl Libre" w:hAnsi="Frank Ruhl Libre" w:cs="Frank Ruhl Libre"/>
          <w:sz w:val="24"/>
          <w:szCs w:val="24"/>
        </w:rPr>
        <w:t xml:space="preserve"> definirati način evaluacije i provedbe aktivnosti odnosa s javnošću s jasno definiranim ulogama i zadaćama svih </w:t>
      </w:r>
      <w:r w:rsidR="00504520" w:rsidRPr="000B54AC">
        <w:rPr>
          <w:rFonts w:ascii="Frank Ruhl Libre" w:hAnsi="Frank Ruhl Libre" w:cs="Frank Ruhl Libre"/>
          <w:sz w:val="24"/>
          <w:szCs w:val="24"/>
        </w:rPr>
        <w:t xml:space="preserve">ključnih </w:t>
      </w:r>
      <w:r w:rsidRPr="000B54AC">
        <w:rPr>
          <w:rFonts w:ascii="Frank Ruhl Libre" w:hAnsi="Frank Ruhl Libre" w:cs="Frank Ruhl Libre"/>
          <w:sz w:val="24"/>
          <w:szCs w:val="24"/>
        </w:rPr>
        <w:t xml:space="preserve">sudionika te </w:t>
      </w:r>
      <w:r w:rsidR="00504520" w:rsidRPr="000B54AC">
        <w:rPr>
          <w:rFonts w:ascii="Frank Ruhl Libre" w:hAnsi="Frank Ruhl Libre" w:cs="Frank Ruhl Libre"/>
          <w:sz w:val="24"/>
          <w:szCs w:val="24"/>
        </w:rPr>
        <w:t xml:space="preserve">je </w:t>
      </w:r>
      <w:r w:rsidRPr="000B54AC">
        <w:rPr>
          <w:rFonts w:ascii="Frank Ruhl Libre" w:hAnsi="Frank Ruhl Libre" w:cs="Frank Ruhl Libre"/>
          <w:sz w:val="24"/>
          <w:szCs w:val="24"/>
        </w:rPr>
        <w:t>predviđeno nekoliko skupina aktivnosti:</w:t>
      </w:r>
    </w:p>
    <w:p w14:paraId="6837CA45" w14:textId="21A81310" w:rsidR="005C6AC9" w:rsidRPr="000B54AC" w:rsidRDefault="005C6AC9" w:rsidP="0075554E">
      <w:pPr>
        <w:pStyle w:val="Obinitekst"/>
        <w:numPr>
          <w:ilvl w:val="0"/>
          <w:numId w:val="61"/>
        </w:numPr>
        <w:rPr>
          <w:rFonts w:ascii="Frank Ruhl Libre" w:hAnsi="Frank Ruhl Libre" w:cs="Frank Ruhl Libre"/>
          <w:sz w:val="24"/>
          <w:szCs w:val="24"/>
        </w:rPr>
      </w:pPr>
      <w:r w:rsidRPr="000B54AC">
        <w:rPr>
          <w:rFonts w:ascii="Frank Ruhl Libre" w:hAnsi="Frank Ruhl Libre" w:cs="Frank Ruhl Libre"/>
          <w:sz w:val="24"/>
          <w:szCs w:val="24"/>
        </w:rPr>
        <w:t>Edukativno - informativne;</w:t>
      </w:r>
    </w:p>
    <w:p w14:paraId="3F57AB08" w14:textId="47F008D4" w:rsidR="005C6AC9" w:rsidRPr="000B54AC" w:rsidRDefault="005C6AC9" w:rsidP="0075554E">
      <w:pPr>
        <w:pStyle w:val="Obinitekst"/>
        <w:numPr>
          <w:ilvl w:val="0"/>
          <w:numId w:val="61"/>
        </w:numPr>
        <w:rPr>
          <w:rFonts w:ascii="Frank Ruhl Libre" w:hAnsi="Frank Ruhl Libre" w:cs="Frank Ruhl Libre"/>
          <w:sz w:val="24"/>
          <w:szCs w:val="24"/>
        </w:rPr>
      </w:pPr>
      <w:r w:rsidRPr="000B54AC">
        <w:rPr>
          <w:rFonts w:ascii="Frank Ruhl Libre" w:hAnsi="Frank Ruhl Libre" w:cs="Frank Ruhl Libre"/>
          <w:sz w:val="24"/>
          <w:szCs w:val="24"/>
        </w:rPr>
        <w:t>Odnosi s medijima;</w:t>
      </w:r>
    </w:p>
    <w:p w14:paraId="4E99FBA2" w14:textId="41F41D65" w:rsidR="00E36328" w:rsidRPr="000B54AC" w:rsidRDefault="00E36328" w:rsidP="0075554E">
      <w:pPr>
        <w:pStyle w:val="Obinitekst"/>
        <w:numPr>
          <w:ilvl w:val="0"/>
          <w:numId w:val="61"/>
        </w:numPr>
        <w:rPr>
          <w:rFonts w:ascii="Frank Ruhl Libre" w:hAnsi="Frank Ruhl Libre" w:cs="Frank Ruhl Libre"/>
          <w:sz w:val="24"/>
          <w:szCs w:val="24"/>
        </w:rPr>
      </w:pPr>
      <w:r w:rsidRPr="000B54AC">
        <w:rPr>
          <w:rFonts w:ascii="Frank Ruhl Libre" w:hAnsi="Frank Ruhl Libre" w:cs="Frank Ruhl Libre"/>
          <w:sz w:val="24"/>
          <w:szCs w:val="24"/>
        </w:rPr>
        <w:t>Komunikacija preko weba</w:t>
      </w:r>
    </w:p>
    <w:p w14:paraId="67660420" w14:textId="10E5E29F" w:rsidR="007E3F0B" w:rsidRPr="000B54AC" w:rsidRDefault="005C6AC9" w:rsidP="0075554E">
      <w:pPr>
        <w:pStyle w:val="Obinitekst"/>
        <w:numPr>
          <w:ilvl w:val="0"/>
          <w:numId w:val="61"/>
        </w:numPr>
        <w:rPr>
          <w:rFonts w:ascii="Frank Ruhl Libre" w:hAnsi="Frank Ruhl Libre" w:cs="Frank Ruhl Libre"/>
          <w:sz w:val="24"/>
          <w:szCs w:val="24"/>
        </w:rPr>
      </w:pPr>
      <w:r w:rsidRPr="000B54AC">
        <w:rPr>
          <w:rFonts w:ascii="Frank Ruhl Libre" w:hAnsi="Frank Ruhl Libre" w:cs="Frank Ruhl Libre"/>
          <w:sz w:val="24"/>
          <w:szCs w:val="24"/>
        </w:rPr>
        <w:t xml:space="preserve">Radionice za zaposlenike tvrtke </w:t>
      </w:r>
      <w:r w:rsidR="00FE5382" w:rsidRPr="000B54AC">
        <w:rPr>
          <w:rFonts w:ascii="Frank Ruhl Libre" w:hAnsi="Frank Ruhl Libre" w:cs="Frank Ruhl Libre"/>
          <w:sz w:val="24"/>
          <w:szCs w:val="24"/>
        </w:rPr>
        <w:t>V</w:t>
      </w:r>
      <w:r w:rsidR="00504520" w:rsidRPr="000B54AC">
        <w:rPr>
          <w:rFonts w:ascii="Frank Ruhl Libre" w:hAnsi="Frank Ruhl Libre" w:cs="Frank Ruhl Libre"/>
          <w:sz w:val="24"/>
          <w:szCs w:val="24"/>
        </w:rPr>
        <w:t>ode Jastrebarsko d.o.o.</w:t>
      </w:r>
    </w:p>
    <w:p w14:paraId="79A13DD6" w14:textId="77777777" w:rsidR="001B76E4" w:rsidRPr="000B54AC" w:rsidRDefault="001B76E4" w:rsidP="007E3F0B">
      <w:pPr>
        <w:pStyle w:val="Obinitekst"/>
        <w:rPr>
          <w:rFonts w:ascii="Frank Ruhl Libre" w:hAnsi="Frank Ruhl Libre" w:cs="Frank Ruhl Libre"/>
          <w:sz w:val="24"/>
          <w:szCs w:val="24"/>
        </w:rPr>
      </w:pPr>
    </w:p>
    <w:p w14:paraId="4FB93304" w14:textId="5463D1FF" w:rsidR="007E3F0B" w:rsidRPr="000B54AC" w:rsidRDefault="007E3F0B" w:rsidP="002311D2">
      <w:pPr>
        <w:rPr>
          <w:rFonts w:ascii="Frank Ruhl Libre" w:hAnsi="Frank Ruhl Libre" w:cs="Frank Ruhl Libre"/>
          <w:sz w:val="24"/>
          <w:szCs w:val="24"/>
        </w:rPr>
      </w:pPr>
      <w:r w:rsidRPr="000B54AC">
        <w:rPr>
          <w:rFonts w:ascii="Frank Ruhl Libre" w:hAnsi="Frank Ruhl Libre" w:cs="Frank Ruhl Libre"/>
          <w:sz w:val="24"/>
          <w:szCs w:val="24"/>
        </w:rPr>
        <w:t xml:space="preserve">Strategija odnosa s javnošću mora biti izrađena i predana Naručitelju tijekom </w:t>
      </w:r>
      <w:r w:rsidR="00DE7A41" w:rsidRPr="000B54AC">
        <w:rPr>
          <w:rFonts w:ascii="Frank Ruhl Libre" w:hAnsi="Frank Ruhl Libre" w:cs="Frank Ruhl Libre"/>
          <w:sz w:val="24"/>
          <w:szCs w:val="24"/>
        </w:rPr>
        <w:t xml:space="preserve">prvih mjesec dana </w:t>
      </w:r>
      <w:r w:rsidR="002C36BA" w:rsidRPr="000B54AC">
        <w:rPr>
          <w:rFonts w:ascii="Frank Ruhl Libre" w:hAnsi="Frank Ruhl Libre" w:cs="Frank Ruhl Libre"/>
          <w:sz w:val="24"/>
          <w:szCs w:val="24"/>
        </w:rPr>
        <w:t>ugovora</w:t>
      </w:r>
      <w:r w:rsidR="00DE7A41" w:rsidRPr="000B54AC">
        <w:rPr>
          <w:rFonts w:ascii="Frank Ruhl Libre" w:hAnsi="Frank Ruhl Libre" w:cs="Frank Ruhl Libre"/>
          <w:sz w:val="24"/>
          <w:szCs w:val="24"/>
        </w:rPr>
        <w:t>.</w:t>
      </w:r>
    </w:p>
    <w:p w14:paraId="10B55DD4" w14:textId="77777777" w:rsidR="005C6AC9" w:rsidRPr="000B54AC" w:rsidRDefault="005C6AC9" w:rsidP="005C6AC9">
      <w:pPr>
        <w:pStyle w:val="Obinitekst"/>
        <w:rPr>
          <w:rFonts w:ascii="Frank Ruhl Libre" w:hAnsi="Frank Ruhl Libre" w:cs="Frank Ruhl Libre"/>
          <w:sz w:val="24"/>
          <w:szCs w:val="24"/>
        </w:rPr>
      </w:pPr>
    </w:p>
    <w:p w14:paraId="18DD3B6D" w14:textId="77777777" w:rsidR="005C6AC9" w:rsidRPr="000B54AC" w:rsidRDefault="005C6AC9" w:rsidP="0075554E">
      <w:pPr>
        <w:pStyle w:val="Obinitekst"/>
        <w:numPr>
          <w:ilvl w:val="0"/>
          <w:numId w:val="47"/>
        </w:numPr>
        <w:ind w:right="57"/>
        <w:rPr>
          <w:rFonts w:ascii="Frank Ruhl Libre" w:hAnsi="Frank Ruhl Libre" w:cs="Frank Ruhl Libre"/>
          <w:sz w:val="24"/>
          <w:szCs w:val="24"/>
        </w:rPr>
      </w:pPr>
      <w:r w:rsidRPr="000B54AC">
        <w:rPr>
          <w:rFonts w:ascii="Frank Ruhl Libre" w:hAnsi="Frank Ruhl Libre" w:cs="Frank Ruhl Libre"/>
          <w:sz w:val="24"/>
          <w:szCs w:val="24"/>
        </w:rPr>
        <w:t>Akcijski plan aktivnosti odnosa s javnošću s terminskim planovima</w:t>
      </w:r>
    </w:p>
    <w:p w14:paraId="7A3D7AEB" w14:textId="77777777" w:rsidR="005C6AC9" w:rsidRPr="000B54AC" w:rsidRDefault="005C6AC9" w:rsidP="005C6AC9">
      <w:pPr>
        <w:pStyle w:val="Obinitekst"/>
        <w:rPr>
          <w:rFonts w:ascii="Frank Ruhl Libre" w:hAnsi="Frank Ruhl Libre" w:cs="Frank Ruhl Libre"/>
          <w:sz w:val="24"/>
          <w:szCs w:val="24"/>
        </w:rPr>
      </w:pPr>
    </w:p>
    <w:p w14:paraId="23A17DA9" w14:textId="0579A39F" w:rsidR="005C6AC9" w:rsidRPr="000B54AC" w:rsidRDefault="005C6AC9" w:rsidP="002311D2">
      <w:pPr>
        <w:rPr>
          <w:rFonts w:ascii="Frank Ruhl Libre" w:hAnsi="Frank Ruhl Libre" w:cs="Frank Ruhl Libre"/>
          <w:sz w:val="24"/>
          <w:szCs w:val="24"/>
        </w:rPr>
      </w:pPr>
      <w:r w:rsidRPr="000B54AC">
        <w:rPr>
          <w:rFonts w:ascii="Frank Ruhl Libre" w:hAnsi="Frank Ruhl Libre" w:cs="Frank Ruhl Libre"/>
          <w:sz w:val="24"/>
          <w:szCs w:val="24"/>
        </w:rPr>
        <w:t xml:space="preserve">U akcijskom planu aktivnosti odnosa s javnošću moraju biti navedene sve aktivnosti odnosa s javnošću koje će se provesti radi postizanja ciljeva navedenih u Strategiji odnosa s javnošću s pripadajućim alatima uz terminski plan za svaku od predviđenih aktivnosti. </w:t>
      </w:r>
    </w:p>
    <w:p w14:paraId="055E92A4" w14:textId="77777777" w:rsidR="005C6AC9" w:rsidRPr="000B54AC" w:rsidRDefault="005C6AC9" w:rsidP="002311D2">
      <w:pPr>
        <w:rPr>
          <w:rFonts w:ascii="Frank Ruhl Libre" w:hAnsi="Frank Ruhl Libre" w:cs="Frank Ruhl Libre"/>
          <w:sz w:val="24"/>
          <w:szCs w:val="24"/>
        </w:rPr>
      </w:pPr>
    </w:p>
    <w:p w14:paraId="182C53AE" w14:textId="1D3ED953" w:rsidR="005C6AC9" w:rsidRPr="000B54AC" w:rsidRDefault="005C6AC9" w:rsidP="002311D2">
      <w:pPr>
        <w:rPr>
          <w:rFonts w:ascii="Frank Ruhl Libre" w:hAnsi="Frank Ruhl Libre" w:cs="Frank Ruhl Libre"/>
          <w:sz w:val="24"/>
          <w:szCs w:val="24"/>
        </w:rPr>
      </w:pPr>
      <w:r w:rsidRPr="000B54AC">
        <w:rPr>
          <w:rFonts w:ascii="Frank Ruhl Libre" w:hAnsi="Frank Ruhl Libre" w:cs="Frank Ruhl Libre"/>
          <w:sz w:val="24"/>
          <w:szCs w:val="24"/>
        </w:rPr>
        <w:t xml:space="preserve">Aktivnosti moraju biti razrađene kako za opću tako i za segmentirane javnosti s jasno utvrđenim porukama. Plan je potreban kako bi se osiguralo pravodobno i plansko usmjeravanje svih komunikacijskih i promidžbenih aktivnosti usmjerenih na informiranje, edukaciju i izgradnju svijesti stanovnika </w:t>
      </w:r>
      <w:r w:rsidR="002C36BA" w:rsidRPr="000B54AC">
        <w:rPr>
          <w:rFonts w:ascii="Frank Ruhl Libre" w:hAnsi="Frank Ruhl Libre" w:cs="Frank Ruhl Libre"/>
          <w:sz w:val="24"/>
          <w:szCs w:val="24"/>
        </w:rPr>
        <w:t>Grada Jastrebarsko</w:t>
      </w:r>
      <w:r w:rsidRPr="000B54AC">
        <w:rPr>
          <w:rFonts w:ascii="Frank Ruhl Libre" w:hAnsi="Frank Ruhl Libre" w:cs="Frank Ruhl Libre"/>
          <w:sz w:val="24"/>
          <w:szCs w:val="24"/>
        </w:rPr>
        <w:t>. Planovi moraju razraditi poruke koje će biti informativne, sadržajne i prilagođene specifičnostima svake pojedine skupine.</w:t>
      </w:r>
    </w:p>
    <w:p w14:paraId="7792F33A" w14:textId="77777777" w:rsidR="005C6AC9" w:rsidRPr="000B54AC" w:rsidRDefault="005C6AC9" w:rsidP="005C6AC9">
      <w:pPr>
        <w:pStyle w:val="Obinitekst"/>
        <w:rPr>
          <w:rFonts w:ascii="Frank Ruhl Libre" w:hAnsi="Frank Ruhl Libre" w:cs="Frank Ruhl Libre"/>
          <w:sz w:val="24"/>
          <w:szCs w:val="24"/>
        </w:rPr>
      </w:pPr>
    </w:p>
    <w:p w14:paraId="5B8A010A" w14:textId="77777777" w:rsidR="005C6AC9" w:rsidRPr="000B54AC" w:rsidRDefault="005C6AC9" w:rsidP="0075554E">
      <w:pPr>
        <w:pStyle w:val="Obinitekst"/>
        <w:numPr>
          <w:ilvl w:val="0"/>
          <w:numId w:val="47"/>
        </w:numPr>
        <w:ind w:right="57"/>
        <w:rPr>
          <w:rFonts w:ascii="Frank Ruhl Libre" w:hAnsi="Frank Ruhl Libre" w:cs="Frank Ruhl Libre"/>
          <w:sz w:val="24"/>
          <w:szCs w:val="24"/>
        </w:rPr>
      </w:pPr>
      <w:r w:rsidRPr="000B54AC">
        <w:rPr>
          <w:rFonts w:ascii="Frank Ruhl Libre" w:hAnsi="Frank Ruhl Libre" w:cs="Frank Ruhl Libre"/>
          <w:sz w:val="24"/>
          <w:szCs w:val="24"/>
        </w:rPr>
        <w:t>Plan kriznog komuniciranja</w:t>
      </w:r>
    </w:p>
    <w:p w14:paraId="5856B7F8" w14:textId="77777777" w:rsidR="005C6AC9" w:rsidRPr="000B54AC" w:rsidRDefault="005C6AC9" w:rsidP="005C6AC9">
      <w:pPr>
        <w:pStyle w:val="Obinitekst"/>
        <w:rPr>
          <w:rFonts w:ascii="Frank Ruhl Libre" w:hAnsi="Frank Ruhl Libre" w:cs="Frank Ruhl Libre"/>
          <w:sz w:val="24"/>
          <w:szCs w:val="24"/>
        </w:rPr>
      </w:pPr>
    </w:p>
    <w:p w14:paraId="11DC8F0C" w14:textId="71969BA1" w:rsidR="005C6AC9" w:rsidRPr="000B54AC" w:rsidRDefault="005C6AC9" w:rsidP="002311D2">
      <w:pPr>
        <w:rPr>
          <w:rFonts w:ascii="Frank Ruhl Libre" w:hAnsi="Frank Ruhl Libre" w:cs="Frank Ruhl Libre"/>
          <w:sz w:val="24"/>
          <w:szCs w:val="24"/>
        </w:rPr>
      </w:pPr>
      <w:r w:rsidRPr="000B54AC">
        <w:rPr>
          <w:rFonts w:ascii="Frank Ruhl Libre" w:hAnsi="Frank Ruhl Libre" w:cs="Frank Ruhl Libre"/>
          <w:sz w:val="24"/>
          <w:szCs w:val="24"/>
        </w:rPr>
        <w:t xml:space="preserve">Potrebno je pripremiti plan kriznog komuniciranja za slučajeve izbijanja krize i negativne percepcije javnosti, izazvane pojedinim okolnostima, što može dovesti do zastoja u realizaciji projekta. </w:t>
      </w:r>
      <w:r w:rsidR="00D4259E" w:rsidRPr="000B54AC">
        <w:rPr>
          <w:rFonts w:ascii="Frank Ruhl Libre" w:hAnsi="Frank Ruhl Libre" w:cs="Frank Ruhl Libre"/>
          <w:sz w:val="24"/>
          <w:szCs w:val="24"/>
        </w:rPr>
        <w:t>O</w:t>
      </w:r>
      <w:r w:rsidRPr="000B54AC">
        <w:rPr>
          <w:rFonts w:ascii="Frank Ruhl Libre" w:hAnsi="Frank Ruhl Libre" w:cs="Frank Ruhl Libre"/>
          <w:sz w:val="24"/>
          <w:szCs w:val="24"/>
        </w:rPr>
        <w:t xml:space="preserve">drediti tko i na koji način u takvim situacijama </w:t>
      </w:r>
      <w:r w:rsidRPr="000B54AC">
        <w:rPr>
          <w:rFonts w:ascii="Frank Ruhl Libre" w:hAnsi="Frank Ruhl Libre" w:cs="Frank Ruhl Libre"/>
          <w:sz w:val="24"/>
          <w:szCs w:val="24"/>
        </w:rPr>
        <w:lastRenderedPageBreak/>
        <w:t xml:space="preserve">komunicira s javnošću i uputiti u vještine potrebne za suočavanje i prevladavanje kriznih situacija. Potrebno je tako definirati osnovne elemente kriznog plana primjenjivog u različitim kriznim situacijama, predvidjeti scenarije i mehanizme odgovora na izazove te educirati i osposobiti članove tima određenog za prepoznavanje mogućih kriznih situacija, preventivno djelovanje i djelovanje u kriznim situacijama. </w:t>
      </w:r>
    </w:p>
    <w:p w14:paraId="55686CB1" w14:textId="77777777" w:rsidR="005C6AC9" w:rsidRPr="000B54AC" w:rsidRDefault="005C6AC9" w:rsidP="005C6AC9">
      <w:pPr>
        <w:pStyle w:val="Obinitekst"/>
        <w:rPr>
          <w:rFonts w:ascii="Frank Ruhl Libre" w:hAnsi="Frank Ruhl Libre" w:cs="Frank Ruhl Libre"/>
          <w:sz w:val="24"/>
          <w:szCs w:val="24"/>
        </w:rPr>
      </w:pPr>
    </w:p>
    <w:p w14:paraId="221E9805" w14:textId="77777777" w:rsidR="005C6AC9" w:rsidRPr="000B54AC" w:rsidRDefault="005C6AC9" w:rsidP="0075554E">
      <w:pPr>
        <w:pStyle w:val="Obinitekst"/>
        <w:numPr>
          <w:ilvl w:val="0"/>
          <w:numId w:val="47"/>
        </w:numPr>
        <w:ind w:right="57"/>
        <w:rPr>
          <w:rFonts w:ascii="Frank Ruhl Libre" w:hAnsi="Frank Ruhl Libre" w:cs="Frank Ruhl Libre"/>
          <w:sz w:val="24"/>
          <w:szCs w:val="24"/>
        </w:rPr>
      </w:pPr>
      <w:r w:rsidRPr="000B54AC">
        <w:rPr>
          <w:rFonts w:ascii="Frank Ruhl Libre" w:hAnsi="Frank Ruhl Libre" w:cs="Frank Ruhl Libre"/>
          <w:sz w:val="24"/>
          <w:szCs w:val="24"/>
        </w:rPr>
        <w:t>Medijski plan</w:t>
      </w:r>
    </w:p>
    <w:p w14:paraId="0ABAC9DE" w14:textId="77777777" w:rsidR="005C6AC9" w:rsidRPr="000B54AC" w:rsidRDefault="005C6AC9" w:rsidP="005C6AC9">
      <w:pPr>
        <w:pStyle w:val="Obinitekst"/>
        <w:rPr>
          <w:rFonts w:ascii="Frank Ruhl Libre" w:hAnsi="Frank Ruhl Libre" w:cs="Frank Ruhl Libre"/>
          <w:sz w:val="24"/>
          <w:szCs w:val="24"/>
        </w:rPr>
      </w:pPr>
    </w:p>
    <w:p w14:paraId="3CEC3F44" w14:textId="4965AC00" w:rsidR="005C6AC9" w:rsidRPr="000B54AC" w:rsidRDefault="005C6AC9" w:rsidP="002311D2">
      <w:pPr>
        <w:rPr>
          <w:rFonts w:ascii="Frank Ruhl Libre" w:hAnsi="Frank Ruhl Libre" w:cs="Frank Ruhl Libre"/>
          <w:sz w:val="24"/>
          <w:szCs w:val="24"/>
        </w:rPr>
      </w:pPr>
      <w:r w:rsidRPr="000B54AC">
        <w:rPr>
          <w:rFonts w:ascii="Frank Ruhl Libre" w:hAnsi="Frank Ruhl Libre" w:cs="Frank Ruhl Libre"/>
          <w:sz w:val="24"/>
          <w:szCs w:val="24"/>
        </w:rPr>
        <w:t xml:space="preserve">Obveza </w:t>
      </w:r>
      <w:r w:rsidR="00C46487" w:rsidRPr="000B54AC">
        <w:rPr>
          <w:rFonts w:ascii="Frank Ruhl Libre" w:hAnsi="Frank Ruhl Libre" w:cs="Frank Ruhl Libre"/>
          <w:sz w:val="24"/>
          <w:szCs w:val="24"/>
        </w:rPr>
        <w:t>Izvršitelj</w:t>
      </w:r>
      <w:r w:rsidRPr="000B54AC">
        <w:rPr>
          <w:rFonts w:ascii="Frank Ruhl Libre" w:hAnsi="Frank Ruhl Libre" w:cs="Frank Ruhl Libre"/>
          <w:sz w:val="24"/>
          <w:szCs w:val="24"/>
        </w:rPr>
        <w:t>a je izrada Medijskog plana u kojem će se dati prikaz svih medija koji se namjeravaju koristiti tijekom provedbe Ugovora, edukativno – informativnih sadržaja i programa, optimalni raspored korištenja medija s ciljem postizanja primijećenosti projekta kao i pripadajući troškovnik. Tijekom trajanja Projekta potrebno je organizirati najmanje dvije sveobuhvatne edukativno informativne kampanje i trajnu promidžbenu.</w:t>
      </w:r>
    </w:p>
    <w:p w14:paraId="58E80949" w14:textId="77777777" w:rsidR="00AB0008" w:rsidRPr="000B54AC" w:rsidRDefault="00AB0008" w:rsidP="002311D2">
      <w:pPr>
        <w:rPr>
          <w:rFonts w:ascii="Frank Ruhl Libre" w:hAnsi="Frank Ruhl Libre" w:cs="Frank Ruhl Libre"/>
          <w:sz w:val="24"/>
          <w:szCs w:val="24"/>
        </w:rPr>
      </w:pPr>
    </w:p>
    <w:p w14:paraId="4F89307B" w14:textId="4A9AEF3C" w:rsidR="00AB0008" w:rsidRPr="000B54AC" w:rsidRDefault="00AB0008" w:rsidP="002311D2">
      <w:pPr>
        <w:rPr>
          <w:rFonts w:ascii="Frank Ruhl Libre" w:hAnsi="Frank Ruhl Libre" w:cs="Frank Ruhl Libre"/>
          <w:sz w:val="24"/>
          <w:szCs w:val="24"/>
        </w:rPr>
      </w:pPr>
      <w:r w:rsidRPr="000B54AC">
        <w:rPr>
          <w:rFonts w:ascii="Frank Ruhl Libre" w:hAnsi="Frank Ruhl Libre" w:cs="Frank Ruhl Libre"/>
          <w:sz w:val="24"/>
          <w:szCs w:val="24"/>
        </w:rPr>
        <w:t>Medijski plan obavezno mora obraditi i tzv. „nove medije“ (web, društvene mreže, aplikacije za poruke i ostali internetski servisi…)</w:t>
      </w:r>
      <w:r w:rsidR="0023129A" w:rsidRPr="000B54AC">
        <w:rPr>
          <w:rFonts w:ascii="Frank Ruhl Libre" w:hAnsi="Frank Ruhl Libre" w:cs="Frank Ruhl Libre"/>
          <w:sz w:val="24"/>
          <w:szCs w:val="24"/>
        </w:rPr>
        <w:t>.</w:t>
      </w:r>
    </w:p>
    <w:p w14:paraId="79A0E421" w14:textId="77777777" w:rsidR="0023129A" w:rsidRPr="000B54AC" w:rsidRDefault="0023129A" w:rsidP="002311D2">
      <w:pPr>
        <w:rPr>
          <w:rFonts w:ascii="Frank Ruhl Libre" w:hAnsi="Frank Ruhl Libre" w:cs="Frank Ruhl Libre"/>
          <w:sz w:val="24"/>
          <w:szCs w:val="24"/>
        </w:rPr>
      </w:pPr>
      <w:r w:rsidRPr="000B54AC">
        <w:rPr>
          <w:rFonts w:ascii="Frank Ruhl Libre" w:hAnsi="Frank Ruhl Libre" w:cs="Frank Ruhl Libre"/>
          <w:sz w:val="24"/>
          <w:szCs w:val="24"/>
        </w:rPr>
        <w:t xml:space="preserve">U Medijskom planu važno je jasno definirati ulogu lokalnih i nacionalnih medija u ostvarivanju zadanih ciljeva. </w:t>
      </w:r>
    </w:p>
    <w:p w14:paraId="4E43F196" w14:textId="77777777" w:rsidR="005C6AC9" w:rsidRPr="000B54AC" w:rsidRDefault="005C6AC9" w:rsidP="005C6AC9">
      <w:pPr>
        <w:pStyle w:val="Obinitekst"/>
        <w:rPr>
          <w:rFonts w:ascii="Frank Ruhl Libre" w:hAnsi="Frank Ruhl Libre" w:cs="Frank Ruhl Libre"/>
          <w:sz w:val="24"/>
          <w:szCs w:val="24"/>
        </w:rPr>
      </w:pPr>
    </w:p>
    <w:p w14:paraId="1F97F830" w14:textId="77777777" w:rsidR="005C6AC9" w:rsidRPr="000B54AC" w:rsidRDefault="005C6AC9" w:rsidP="0075554E">
      <w:pPr>
        <w:pStyle w:val="Obinitekst"/>
        <w:numPr>
          <w:ilvl w:val="0"/>
          <w:numId w:val="47"/>
        </w:numPr>
        <w:ind w:right="57"/>
        <w:rPr>
          <w:rFonts w:ascii="Frank Ruhl Libre" w:hAnsi="Frank Ruhl Libre" w:cs="Frank Ruhl Libre"/>
          <w:sz w:val="24"/>
          <w:szCs w:val="24"/>
        </w:rPr>
      </w:pPr>
      <w:r w:rsidRPr="000B54AC">
        <w:rPr>
          <w:rFonts w:ascii="Frank Ruhl Libre" w:hAnsi="Frank Ruhl Libre" w:cs="Frank Ruhl Libre"/>
          <w:sz w:val="24"/>
          <w:szCs w:val="24"/>
        </w:rPr>
        <w:t>Program edukacije zaposlenika</w:t>
      </w:r>
    </w:p>
    <w:p w14:paraId="2419041C" w14:textId="77777777" w:rsidR="005C6AC9" w:rsidRPr="000B54AC" w:rsidRDefault="005C6AC9" w:rsidP="005C6AC9">
      <w:pPr>
        <w:pStyle w:val="Obinitekst"/>
        <w:rPr>
          <w:rFonts w:ascii="Frank Ruhl Libre" w:hAnsi="Frank Ruhl Libre" w:cs="Frank Ruhl Libre"/>
          <w:sz w:val="24"/>
          <w:szCs w:val="24"/>
        </w:rPr>
      </w:pPr>
    </w:p>
    <w:p w14:paraId="6EBF6243" w14:textId="76BF853C" w:rsidR="005C6AC9" w:rsidRPr="000B54AC" w:rsidRDefault="00C46487" w:rsidP="002311D2">
      <w:pPr>
        <w:rPr>
          <w:rFonts w:ascii="Frank Ruhl Libre" w:hAnsi="Frank Ruhl Libre" w:cs="Frank Ruhl Libre"/>
          <w:sz w:val="24"/>
          <w:szCs w:val="24"/>
        </w:rPr>
      </w:pPr>
      <w:r w:rsidRPr="000B54AC">
        <w:rPr>
          <w:rFonts w:ascii="Frank Ruhl Libre" w:hAnsi="Frank Ruhl Libre" w:cs="Frank Ruhl Libre"/>
          <w:sz w:val="24"/>
          <w:szCs w:val="24"/>
        </w:rPr>
        <w:t>Izvršitelj</w:t>
      </w:r>
      <w:r w:rsidR="005C6AC9" w:rsidRPr="000B54AC">
        <w:rPr>
          <w:rFonts w:ascii="Frank Ruhl Libre" w:hAnsi="Frank Ruhl Libre" w:cs="Frank Ruhl Libre"/>
          <w:sz w:val="24"/>
          <w:szCs w:val="24"/>
        </w:rPr>
        <w:t xml:space="preserve"> će pripremiti i provesti sveobuhvatni program edukacije za zaposlenike tvrtke </w:t>
      </w:r>
      <w:r w:rsidR="00CB293C" w:rsidRPr="000B54AC">
        <w:rPr>
          <w:rFonts w:ascii="Frank Ruhl Libre" w:hAnsi="Frank Ruhl Libre" w:cs="Frank Ruhl Libre"/>
          <w:sz w:val="24"/>
          <w:szCs w:val="24"/>
        </w:rPr>
        <w:t>Vode Jastrebarsko</w:t>
      </w:r>
      <w:r w:rsidR="005C6AC9" w:rsidRPr="000B54AC">
        <w:rPr>
          <w:rFonts w:ascii="Frank Ruhl Libre" w:hAnsi="Frank Ruhl Libre" w:cs="Frank Ruhl Libre"/>
          <w:sz w:val="24"/>
          <w:szCs w:val="24"/>
        </w:rPr>
        <w:t xml:space="preserve"> d.o.o. tijekom kojeg će se upoznati sa sadržajem i načinom provedbe Strategije za odnose s javnošću i Akcijskog plana odnosa s javnošću te organizirati radionice za stjecanje vještina komuniciranja s medijima i javnog nastupa. Cilj je ovog programa unaprijediti opća znanja i vještine zaposlenika u odnosima s javnošću, važnost odnosa s javnošću u zaštiti okoliša i </w:t>
      </w:r>
      <w:r w:rsidR="00F80BCD" w:rsidRPr="000B54AC">
        <w:rPr>
          <w:rFonts w:ascii="Frank Ruhl Libre" w:hAnsi="Frank Ruhl Libre" w:cs="Frank Ruhl Libre"/>
          <w:sz w:val="24"/>
          <w:szCs w:val="24"/>
        </w:rPr>
        <w:t xml:space="preserve">izgradnji </w:t>
      </w:r>
      <w:proofErr w:type="spellStart"/>
      <w:r w:rsidR="00F80BCD" w:rsidRPr="000B54AC">
        <w:rPr>
          <w:rFonts w:ascii="Frank Ruhl Libre" w:hAnsi="Frank Ruhl Libre" w:cs="Frank Ruhl Libre"/>
          <w:sz w:val="24"/>
          <w:szCs w:val="24"/>
        </w:rPr>
        <w:t>vodnokomunalne</w:t>
      </w:r>
      <w:proofErr w:type="spellEnd"/>
      <w:r w:rsidR="00F80BCD" w:rsidRPr="000B54AC">
        <w:rPr>
          <w:rFonts w:ascii="Frank Ruhl Libre" w:hAnsi="Frank Ruhl Libre" w:cs="Frank Ruhl Libre"/>
          <w:sz w:val="24"/>
          <w:szCs w:val="24"/>
        </w:rPr>
        <w:t xml:space="preserve"> infrastrukture.</w:t>
      </w:r>
      <w:r w:rsidR="005C6AC9" w:rsidRPr="000B54AC">
        <w:rPr>
          <w:rFonts w:ascii="Frank Ruhl Libre" w:hAnsi="Frank Ruhl Libre" w:cs="Frank Ruhl Libre"/>
          <w:sz w:val="24"/>
          <w:szCs w:val="24"/>
        </w:rPr>
        <w:t xml:space="preserve"> </w:t>
      </w:r>
    </w:p>
    <w:p w14:paraId="1F264EC3" w14:textId="77777777" w:rsidR="00CB293C" w:rsidRPr="000B54AC" w:rsidRDefault="00CB293C" w:rsidP="005C6AC9">
      <w:pPr>
        <w:pStyle w:val="Obinitekst"/>
        <w:rPr>
          <w:rFonts w:ascii="Frank Ruhl Libre" w:hAnsi="Frank Ruhl Libre" w:cs="Frank Ruhl Libre"/>
          <w:sz w:val="24"/>
          <w:szCs w:val="24"/>
        </w:rPr>
      </w:pPr>
    </w:p>
    <w:p w14:paraId="39BD0FB6" w14:textId="3E9A9085" w:rsidR="005C6AC9" w:rsidRPr="000B54AC" w:rsidRDefault="006026B8" w:rsidP="006B5FD6">
      <w:pPr>
        <w:pStyle w:val="Naslov2"/>
      </w:pPr>
      <w:bookmarkStart w:id="185" w:name="_Toc501033832"/>
      <w:r>
        <w:t>2</w:t>
      </w:r>
      <w:r w:rsidR="0037006D">
        <w:t xml:space="preserve">.4. </w:t>
      </w:r>
      <w:r w:rsidR="005C6AC9" w:rsidRPr="000B54AC">
        <w:t>O</w:t>
      </w:r>
      <w:r w:rsidR="005E17C9" w:rsidRPr="000B54AC">
        <w:t>s</w:t>
      </w:r>
      <w:r w:rsidR="005C6AC9" w:rsidRPr="000B54AC">
        <w:t>mišljavanje vizualnog identiteta (Aktivnost 3)</w:t>
      </w:r>
      <w:bookmarkEnd w:id="185"/>
    </w:p>
    <w:p w14:paraId="2AEBE39E" w14:textId="57E9E7DE" w:rsidR="00DE7A41" w:rsidRPr="000B54AC" w:rsidRDefault="00DE7A41" w:rsidP="002311D2">
      <w:pPr>
        <w:rPr>
          <w:rFonts w:ascii="Frank Ruhl Libre" w:hAnsi="Frank Ruhl Libre" w:cs="Frank Ruhl Libre"/>
          <w:sz w:val="24"/>
          <w:szCs w:val="24"/>
        </w:rPr>
      </w:pPr>
      <w:r w:rsidRPr="000B54AC">
        <w:rPr>
          <w:rFonts w:ascii="Frank Ruhl Libre" w:hAnsi="Frank Ruhl Libre" w:cs="Frank Ruhl Libre"/>
          <w:sz w:val="24"/>
          <w:szCs w:val="24"/>
        </w:rPr>
        <w:t xml:space="preserve">Izvršitelj je dužan izraditi knjigu standarda za </w:t>
      </w:r>
      <w:r w:rsidR="00505E91" w:rsidRPr="000B54AC">
        <w:rPr>
          <w:rFonts w:ascii="Frank Ruhl Libre" w:hAnsi="Frank Ruhl Libre" w:cs="Frank Ruhl Libre"/>
          <w:sz w:val="24"/>
          <w:szCs w:val="24"/>
        </w:rPr>
        <w:t>Vode Jastrebarsko d.o.o</w:t>
      </w:r>
      <w:r w:rsidR="008E0B71" w:rsidRPr="000B54AC">
        <w:rPr>
          <w:rFonts w:ascii="Frank Ruhl Libre" w:hAnsi="Frank Ruhl Libre" w:cs="Frank Ruhl Libre"/>
          <w:sz w:val="24"/>
          <w:szCs w:val="24"/>
        </w:rPr>
        <w:t xml:space="preserve">. Knjiga standarda definira sve parametre logotipa i simbola, njihove proporcije, boje, međusobne odnose, ispravno i neispravno korištenje, te osnovnu podjelu uporabnih fontova. Detaljno se opisuju svi parametri osnovnih predmeta promocije: od listovnih papira, preko kuverata sve do </w:t>
      </w:r>
      <w:r w:rsidR="00505E91" w:rsidRPr="000B54AC">
        <w:rPr>
          <w:rFonts w:ascii="Frank Ruhl Libre" w:hAnsi="Frank Ruhl Libre" w:cs="Frank Ruhl Libre"/>
          <w:sz w:val="24"/>
          <w:szCs w:val="24"/>
        </w:rPr>
        <w:t>posjetnica</w:t>
      </w:r>
      <w:r w:rsidR="008E0B71" w:rsidRPr="000B54AC">
        <w:rPr>
          <w:rFonts w:ascii="Frank Ruhl Libre" w:hAnsi="Frank Ruhl Libre" w:cs="Frank Ruhl Libre"/>
          <w:sz w:val="24"/>
          <w:szCs w:val="24"/>
        </w:rPr>
        <w:t xml:space="preserve"> i stolnih zastavica, dakle kompletan uredski paket jednog branda.</w:t>
      </w:r>
    </w:p>
    <w:p w14:paraId="07E5728D" w14:textId="4817D595" w:rsidR="005C6AC9" w:rsidRPr="000B54AC" w:rsidRDefault="008E0B71" w:rsidP="005C6AC9">
      <w:pPr>
        <w:pStyle w:val="Obinitekst"/>
        <w:rPr>
          <w:rFonts w:ascii="Frank Ruhl Libre" w:hAnsi="Frank Ruhl Libre" w:cs="Frank Ruhl Libre"/>
          <w:sz w:val="24"/>
          <w:szCs w:val="24"/>
        </w:rPr>
      </w:pPr>
      <w:r w:rsidRPr="000B54AC">
        <w:rPr>
          <w:rFonts w:ascii="Frank Ruhl Libre" w:hAnsi="Frank Ruhl Libre" w:cs="Frank Ruhl Libre"/>
          <w:sz w:val="24"/>
          <w:szCs w:val="24"/>
        </w:rPr>
        <w:t>Nadalje, Izvršitelj</w:t>
      </w:r>
      <w:r w:rsidR="005C6AC9" w:rsidRPr="000B54AC">
        <w:rPr>
          <w:rFonts w:ascii="Frank Ruhl Libre" w:hAnsi="Frank Ruhl Libre" w:cs="Frank Ruhl Libre"/>
          <w:sz w:val="24"/>
          <w:szCs w:val="24"/>
        </w:rPr>
        <w:t xml:space="preserve"> mora pripremiti dva prijedloga dizajna za svaku od sljedećih aktivnosti:</w:t>
      </w:r>
    </w:p>
    <w:p w14:paraId="08683A22" w14:textId="77777777" w:rsidR="005C6AC9" w:rsidRPr="000B54AC" w:rsidRDefault="005C6AC9" w:rsidP="005C6AC9">
      <w:pPr>
        <w:pStyle w:val="Obinitekst"/>
        <w:rPr>
          <w:rFonts w:ascii="Frank Ruhl Libre" w:hAnsi="Frank Ruhl Libre" w:cs="Frank Ruhl Libre"/>
          <w:sz w:val="24"/>
          <w:szCs w:val="24"/>
        </w:rPr>
      </w:pPr>
    </w:p>
    <w:p w14:paraId="218AD297" w14:textId="43CD9965" w:rsidR="005C6AC9" w:rsidRPr="000B54AC" w:rsidRDefault="005C6AC9" w:rsidP="0075554E">
      <w:pPr>
        <w:pStyle w:val="Obinitekst"/>
        <w:numPr>
          <w:ilvl w:val="0"/>
          <w:numId w:val="48"/>
        </w:numPr>
        <w:ind w:right="57"/>
        <w:rPr>
          <w:rFonts w:ascii="Frank Ruhl Libre" w:hAnsi="Frank Ruhl Libre" w:cs="Frank Ruhl Libre"/>
          <w:sz w:val="24"/>
          <w:szCs w:val="24"/>
        </w:rPr>
      </w:pPr>
      <w:r w:rsidRPr="000B54AC">
        <w:rPr>
          <w:rFonts w:ascii="Frank Ruhl Libre" w:hAnsi="Frank Ruhl Libre" w:cs="Frank Ruhl Libre"/>
          <w:sz w:val="24"/>
          <w:szCs w:val="24"/>
        </w:rPr>
        <w:lastRenderedPageBreak/>
        <w:t xml:space="preserve">Zaštitni znak (logo) </w:t>
      </w:r>
      <w:r w:rsidR="00505E91" w:rsidRPr="000B54AC">
        <w:rPr>
          <w:rFonts w:ascii="Frank Ruhl Libre" w:hAnsi="Frank Ruhl Libre" w:cs="Frank Ruhl Libre"/>
          <w:sz w:val="24"/>
          <w:szCs w:val="24"/>
        </w:rPr>
        <w:t>projekta</w:t>
      </w:r>
      <w:r w:rsidRPr="000B54AC">
        <w:rPr>
          <w:rFonts w:ascii="Frank Ruhl Libre" w:hAnsi="Frank Ruhl Libre" w:cs="Frank Ruhl Libre"/>
          <w:sz w:val="24"/>
          <w:szCs w:val="24"/>
        </w:rPr>
        <w:t>;</w:t>
      </w:r>
    </w:p>
    <w:p w14:paraId="65BDB316" w14:textId="77777777" w:rsidR="005C6AC9" w:rsidRPr="000B54AC" w:rsidRDefault="005C6AC9" w:rsidP="005C6AC9">
      <w:pPr>
        <w:pStyle w:val="Obinitekst"/>
        <w:rPr>
          <w:rFonts w:ascii="Frank Ruhl Libre" w:hAnsi="Frank Ruhl Libre" w:cs="Frank Ruhl Libre"/>
          <w:sz w:val="24"/>
          <w:szCs w:val="24"/>
        </w:rPr>
      </w:pPr>
    </w:p>
    <w:p w14:paraId="398C30BA" w14:textId="77777777" w:rsidR="005C6AC9" w:rsidRPr="000B54AC" w:rsidRDefault="005C6AC9" w:rsidP="0075554E">
      <w:pPr>
        <w:pStyle w:val="Obinitekst"/>
        <w:numPr>
          <w:ilvl w:val="0"/>
          <w:numId w:val="48"/>
        </w:numPr>
        <w:ind w:right="57"/>
        <w:rPr>
          <w:rFonts w:ascii="Frank Ruhl Libre" w:hAnsi="Frank Ruhl Libre" w:cs="Frank Ruhl Libre"/>
          <w:sz w:val="24"/>
          <w:szCs w:val="24"/>
        </w:rPr>
      </w:pPr>
      <w:r w:rsidRPr="000B54AC">
        <w:rPr>
          <w:rFonts w:ascii="Frank Ruhl Libre" w:hAnsi="Frank Ruhl Libre" w:cs="Frank Ruhl Libre"/>
          <w:sz w:val="24"/>
          <w:szCs w:val="24"/>
        </w:rPr>
        <w:t>Opći slogan Projekta</w:t>
      </w:r>
    </w:p>
    <w:p w14:paraId="52363253" w14:textId="77777777" w:rsidR="005C6AC9" w:rsidRPr="000B54AC" w:rsidRDefault="005C6AC9" w:rsidP="005C6AC9">
      <w:pPr>
        <w:pStyle w:val="Obinitekst"/>
        <w:rPr>
          <w:rFonts w:ascii="Frank Ruhl Libre" w:hAnsi="Frank Ruhl Libre" w:cs="Frank Ruhl Libre"/>
          <w:sz w:val="24"/>
          <w:szCs w:val="24"/>
        </w:rPr>
      </w:pPr>
    </w:p>
    <w:p w14:paraId="0435836E" w14:textId="77777777" w:rsidR="005C6AC9" w:rsidRPr="000B54AC" w:rsidRDefault="005C6AC9" w:rsidP="0075554E">
      <w:pPr>
        <w:pStyle w:val="Obinitekst"/>
        <w:numPr>
          <w:ilvl w:val="0"/>
          <w:numId w:val="48"/>
        </w:numPr>
        <w:ind w:right="57"/>
        <w:rPr>
          <w:rFonts w:ascii="Frank Ruhl Libre" w:hAnsi="Frank Ruhl Libre" w:cs="Frank Ruhl Libre"/>
          <w:sz w:val="24"/>
          <w:szCs w:val="24"/>
        </w:rPr>
      </w:pPr>
      <w:r w:rsidRPr="000B54AC">
        <w:rPr>
          <w:rFonts w:ascii="Frank Ruhl Libre" w:hAnsi="Frank Ruhl Libre" w:cs="Frank Ruhl Libre"/>
          <w:sz w:val="24"/>
          <w:szCs w:val="24"/>
        </w:rPr>
        <w:t xml:space="preserve">Rješenja za primjenu zaštitnog znaka (loga) na različitim (analognim i digitalnim) informativno – edukativnim, promidžbenim i poslovnim materijalima u tisku i elektroničkim medijima, papirnoj galanteriji, odjevnim predmetima (majice i sl.) i uporabnim predmetima (kemijske olovke, magneti i sl.) </w:t>
      </w:r>
    </w:p>
    <w:p w14:paraId="13FFCE4F" w14:textId="77777777" w:rsidR="005C6AC9" w:rsidRPr="000B54AC" w:rsidRDefault="005C6AC9" w:rsidP="005C6AC9">
      <w:pPr>
        <w:pStyle w:val="Obinitekst"/>
        <w:rPr>
          <w:rFonts w:ascii="Frank Ruhl Libre" w:hAnsi="Frank Ruhl Libre" w:cs="Frank Ruhl Libre"/>
          <w:sz w:val="24"/>
          <w:szCs w:val="24"/>
        </w:rPr>
      </w:pPr>
      <w:r w:rsidRPr="000B54AC">
        <w:rPr>
          <w:rFonts w:ascii="Frank Ruhl Libre" w:hAnsi="Frank Ruhl Libre" w:cs="Frank Ruhl Libre"/>
          <w:sz w:val="24"/>
          <w:szCs w:val="24"/>
        </w:rPr>
        <w:t xml:space="preserve"> </w:t>
      </w:r>
    </w:p>
    <w:p w14:paraId="44BB3967" w14:textId="7962A1E6" w:rsidR="005C6AC9" w:rsidRPr="000B54AC" w:rsidRDefault="005C6AC9" w:rsidP="002311D2">
      <w:pPr>
        <w:rPr>
          <w:rFonts w:ascii="Frank Ruhl Libre" w:hAnsi="Frank Ruhl Libre" w:cs="Frank Ruhl Libre"/>
          <w:sz w:val="24"/>
          <w:szCs w:val="24"/>
        </w:rPr>
      </w:pPr>
      <w:r w:rsidRPr="000B54AC">
        <w:rPr>
          <w:rFonts w:ascii="Frank Ruhl Libre" w:hAnsi="Frank Ruhl Libre" w:cs="Frank Ruhl Libre"/>
          <w:sz w:val="24"/>
          <w:szCs w:val="24"/>
        </w:rPr>
        <w:t xml:space="preserve">Cilj je ovih aktivnosti omogućiti prepoznatljivost i vidljivost Projekta za opću javnost kao i prepoznatljivost informativno-edukativnih aktivnosti koje će se provoditi. </w:t>
      </w:r>
    </w:p>
    <w:p w14:paraId="5D95F185" w14:textId="61000AC6" w:rsidR="005C6AC9" w:rsidRPr="000B54AC" w:rsidRDefault="005C6AC9" w:rsidP="002311D2">
      <w:pPr>
        <w:rPr>
          <w:rFonts w:ascii="Frank Ruhl Libre" w:hAnsi="Frank Ruhl Libre" w:cs="Frank Ruhl Libre"/>
          <w:sz w:val="24"/>
          <w:szCs w:val="24"/>
        </w:rPr>
      </w:pPr>
      <w:r w:rsidRPr="000B54AC">
        <w:rPr>
          <w:rFonts w:ascii="Frank Ruhl Libre" w:hAnsi="Frank Ruhl Libre" w:cs="Frank Ruhl Libre"/>
          <w:sz w:val="24"/>
          <w:szCs w:val="24"/>
        </w:rPr>
        <w:t>Zaštitni znak (logo) mora biti izrađen u skladu s nacionalnim i EU zahtjevima i najboljom dizajnerskom praksom. Očekuje se izrada grafičkih rješenja zaštitnog znaka za primjenu na različitim materijalima.</w:t>
      </w:r>
    </w:p>
    <w:p w14:paraId="59AA2AEA" w14:textId="77777777" w:rsidR="00505E91" w:rsidRPr="000B54AC" w:rsidRDefault="00505E91" w:rsidP="005C6AC9">
      <w:pPr>
        <w:pStyle w:val="Obinitekst"/>
        <w:rPr>
          <w:rFonts w:ascii="Frank Ruhl Libre" w:hAnsi="Frank Ruhl Libre" w:cs="Frank Ruhl Libre"/>
          <w:sz w:val="24"/>
          <w:szCs w:val="24"/>
        </w:rPr>
      </w:pPr>
    </w:p>
    <w:p w14:paraId="4FCB9748" w14:textId="49B307C6" w:rsidR="005C6AC9" w:rsidRPr="000B54AC" w:rsidRDefault="006026B8" w:rsidP="006B5FD6">
      <w:pPr>
        <w:pStyle w:val="Naslov2"/>
      </w:pPr>
      <w:bookmarkStart w:id="186" w:name="_Toc501033833"/>
      <w:r>
        <w:t>2</w:t>
      </w:r>
      <w:r w:rsidR="0037006D">
        <w:t>.5.</w:t>
      </w:r>
      <w:r w:rsidR="005C6AC9" w:rsidRPr="000B54AC">
        <w:t xml:space="preserve"> Izrada </w:t>
      </w:r>
      <w:r w:rsidR="007C140F" w:rsidRPr="000B54AC">
        <w:t>multimedijalnih sadržaja</w:t>
      </w:r>
      <w:r w:rsidR="005C6AC9" w:rsidRPr="000B54AC">
        <w:t xml:space="preserve"> (Aktivnost 4)</w:t>
      </w:r>
      <w:bookmarkEnd w:id="186"/>
    </w:p>
    <w:p w14:paraId="46CFB1E2" w14:textId="77777777" w:rsidR="00D51180" w:rsidRPr="000B54AC" w:rsidRDefault="00D51180" w:rsidP="005C6AC9">
      <w:pPr>
        <w:pStyle w:val="Obinitekst"/>
        <w:rPr>
          <w:rFonts w:ascii="Frank Ruhl Libre" w:hAnsi="Frank Ruhl Libre" w:cs="Frank Ruhl Libre"/>
          <w:sz w:val="24"/>
          <w:szCs w:val="24"/>
        </w:rPr>
      </w:pPr>
    </w:p>
    <w:p w14:paraId="28E80BC3" w14:textId="691802EA" w:rsidR="00D51180" w:rsidRPr="000B54AC" w:rsidRDefault="00D51180" w:rsidP="005C6AC9">
      <w:pPr>
        <w:pStyle w:val="Obinitekst"/>
        <w:rPr>
          <w:rFonts w:ascii="Frank Ruhl Libre" w:hAnsi="Frank Ruhl Libre" w:cs="Frank Ruhl Libre"/>
          <w:sz w:val="24"/>
          <w:szCs w:val="24"/>
          <w:u w:val="single"/>
        </w:rPr>
      </w:pPr>
      <w:r w:rsidRPr="000B54AC">
        <w:rPr>
          <w:rFonts w:ascii="Frank Ruhl Libre" w:hAnsi="Frank Ruhl Libre" w:cs="Frank Ruhl Libre"/>
          <w:sz w:val="24"/>
          <w:szCs w:val="24"/>
          <w:u w:val="single"/>
        </w:rPr>
        <w:t>Web stranica</w:t>
      </w:r>
    </w:p>
    <w:p w14:paraId="5934CB5C" w14:textId="77777777" w:rsidR="00D51180" w:rsidRPr="000B54AC" w:rsidRDefault="00D51180" w:rsidP="005C6AC9">
      <w:pPr>
        <w:pStyle w:val="Obinitekst"/>
        <w:rPr>
          <w:rFonts w:ascii="Frank Ruhl Libre" w:hAnsi="Frank Ruhl Libre" w:cs="Frank Ruhl Libre"/>
          <w:sz w:val="24"/>
          <w:szCs w:val="24"/>
        </w:rPr>
      </w:pPr>
    </w:p>
    <w:p w14:paraId="7B4E4F65" w14:textId="50F44A10" w:rsidR="007C140F" w:rsidRPr="000B54AC" w:rsidRDefault="007C140F" w:rsidP="00DC3C4D">
      <w:pPr>
        <w:rPr>
          <w:rFonts w:ascii="Frank Ruhl Libre" w:hAnsi="Frank Ruhl Libre" w:cs="Frank Ruhl Libre"/>
          <w:sz w:val="24"/>
          <w:szCs w:val="24"/>
        </w:rPr>
      </w:pPr>
      <w:r w:rsidRPr="000B54AC">
        <w:rPr>
          <w:rFonts w:ascii="Frank Ruhl Libre" w:hAnsi="Frank Ruhl Libre" w:cs="Frank Ruhl Libre"/>
          <w:sz w:val="24"/>
          <w:szCs w:val="24"/>
        </w:rPr>
        <w:t xml:space="preserve">Izvršiteljev zadatak je </w:t>
      </w:r>
      <w:r w:rsidR="00694ED9" w:rsidRPr="000B54AC">
        <w:rPr>
          <w:rFonts w:ascii="Frank Ruhl Libre" w:hAnsi="Frank Ruhl Libre" w:cs="Frank Ruhl Libre"/>
          <w:sz w:val="24"/>
          <w:szCs w:val="24"/>
        </w:rPr>
        <w:t>izrada web stranice projekta (web dizajn), uključujući osiguranje domene</w:t>
      </w:r>
      <w:r w:rsidR="00DC3C4D" w:rsidRPr="000B54AC">
        <w:rPr>
          <w:rFonts w:ascii="Frank Ruhl Libre" w:hAnsi="Frank Ruhl Libre" w:cs="Frank Ruhl Libre"/>
          <w:sz w:val="24"/>
          <w:szCs w:val="24"/>
        </w:rPr>
        <w:t xml:space="preserve"> prema odabiru Naručitelja</w:t>
      </w:r>
      <w:r w:rsidR="00694ED9" w:rsidRPr="000B54AC">
        <w:rPr>
          <w:rFonts w:ascii="Frank Ruhl Libre" w:hAnsi="Frank Ruhl Libre" w:cs="Frank Ruhl Libre"/>
          <w:sz w:val="24"/>
          <w:szCs w:val="24"/>
        </w:rPr>
        <w:t xml:space="preserve"> te redovito </w:t>
      </w:r>
      <w:r w:rsidRPr="000B54AC">
        <w:rPr>
          <w:rFonts w:ascii="Frank Ruhl Libre" w:hAnsi="Frank Ruhl Libre" w:cs="Frank Ruhl Libre"/>
          <w:sz w:val="24"/>
          <w:szCs w:val="24"/>
        </w:rPr>
        <w:t xml:space="preserve">sadržajno-tehničko održavanje stranice. </w:t>
      </w:r>
    </w:p>
    <w:p w14:paraId="13866BDB" w14:textId="2CC88648" w:rsidR="005C6AC9" w:rsidRPr="000B54AC" w:rsidRDefault="005C6AC9" w:rsidP="00DC3C4D">
      <w:pPr>
        <w:rPr>
          <w:rFonts w:ascii="Frank Ruhl Libre" w:hAnsi="Frank Ruhl Libre" w:cs="Frank Ruhl Libre"/>
          <w:sz w:val="24"/>
          <w:szCs w:val="24"/>
        </w:rPr>
      </w:pPr>
      <w:r w:rsidRPr="000B54AC">
        <w:rPr>
          <w:rFonts w:ascii="Frank Ruhl Libre" w:hAnsi="Frank Ruhl Libre" w:cs="Frank Ruhl Libre"/>
          <w:sz w:val="24"/>
          <w:szCs w:val="24"/>
        </w:rPr>
        <w:t xml:space="preserve">Internetska stranica mora svojim izgledom, zastupljenošću određenih boja i grafičkim rješenjima korespondirati sa </w:t>
      </w:r>
      <w:r w:rsidR="00E25A3D" w:rsidRPr="000B54AC">
        <w:rPr>
          <w:rFonts w:ascii="Frank Ruhl Libre" w:hAnsi="Frank Ruhl Libre" w:cs="Frank Ruhl Libre"/>
          <w:sz w:val="24"/>
          <w:szCs w:val="24"/>
        </w:rPr>
        <w:t xml:space="preserve">logom i </w:t>
      </w:r>
      <w:r w:rsidRPr="000B54AC">
        <w:rPr>
          <w:rFonts w:ascii="Frank Ruhl Libre" w:hAnsi="Frank Ruhl Libre" w:cs="Frank Ruhl Libre"/>
          <w:sz w:val="24"/>
          <w:szCs w:val="24"/>
        </w:rPr>
        <w:t>sloganom Projekta te biti izravno u funkciji Projekta</w:t>
      </w:r>
      <w:r w:rsidR="00E25A3D" w:rsidRPr="000B54AC">
        <w:rPr>
          <w:rFonts w:ascii="Frank Ruhl Libre" w:hAnsi="Frank Ruhl Libre" w:cs="Frank Ruhl Libre"/>
          <w:sz w:val="24"/>
          <w:szCs w:val="24"/>
        </w:rPr>
        <w:t xml:space="preserve">. </w:t>
      </w:r>
    </w:p>
    <w:p w14:paraId="12EC385F" w14:textId="585AB143" w:rsidR="00E36328" w:rsidRPr="000B54AC" w:rsidRDefault="005C6AC9" w:rsidP="00DC3C4D">
      <w:pPr>
        <w:rPr>
          <w:rFonts w:ascii="Frank Ruhl Libre" w:hAnsi="Frank Ruhl Libre" w:cs="Frank Ruhl Libre"/>
          <w:sz w:val="24"/>
          <w:szCs w:val="24"/>
        </w:rPr>
      </w:pPr>
      <w:r w:rsidRPr="000B54AC">
        <w:rPr>
          <w:rFonts w:ascii="Frank Ruhl Libre" w:hAnsi="Frank Ruhl Libre" w:cs="Frank Ruhl Libre"/>
          <w:sz w:val="24"/>
          <w:szCs w:val="24"/>
        </w:rPr>
        <w:t>Internetska stranica mora biti informativn</w:t>
      </w:r>
      <w:r w:rsidR="00E25A3D" w:rsidRPr="000B54AC">
        <w:rPr>
          <w:rFonts w:ascii="Frank Ruhl Libre" w:hAnsi="Frank Ruhl Libre" w:cs="Frank Ruhl Libre"/>
          <w:sz w:val="24"/>
          <w:szCs w:val="24"/>
        </w:rPr>
        <w:t>a te</w:t>
      </w:r>
      <w:r w:rsidRPr="000B54AC">
        <w:rPr>
          <w:rFonts w:ascii="Frank Ruhl Libre" w:hAnsi="Frank Ruhl Libre" w:cs="Frank Ruhl Libre"/>
          <w:sz w:val="24"/>
          <w:szCs w:val="24"/>
        </w:rPr>
        <w:t xml:space="preserve"> pouzda</w:t>
      </w:r>
      <w:r w:rsidR="00E25A3D" w:rsidRPr="000B54AC">
        <w:rPr>
          <w:rFonts w:ascii="Frank Ruhl Libre" w:hAnsi="Frank Ruhl Libre" w:cs="Frank Ruhl Libre"/>
          <w:sz w:val="24"/>
          <w:szCs w:val="24"/>
        </w:rPr>
        <w:t>n</w:t>
      </w:r>
      <w:r w:rsidRPr="000B54AC">
        <w:rPr>
          <w:rFonts w:ascii="Frank Ruhl Libre" w:hAnsi="Frank Ruhl Libre" w:cs="Frank Ruhl Libre"/>
          <w:sz w:val="24"/>
          <w:szCs w:val="24"/>
        </w:rPr>
        <w:t xml:space="preserve"> i vjerodostojan izvor informacija za stanovnike, jedinice lokalne samouprave, novinare, poslovne partnere i klijente</w:t>
      </w:r>
      <w:r w:rsidR="00E25A3D" w:rsidRPr="000B54AC">
        <w:rPr>
          <w:rFonts w:ascii="Frank Ruhl Libre" w:hAnsi="Frank Ruhl Libre" w:cs="Frank Ruhl Libre"/>
          <w:sz w:val="24"/>
          <w:szCs w:val="24"/>
        </w:rPr>
        <w:t>.</w:t>
      </w:r>
    </w:p>
    <w:p w14:paraId="7F284557" w14:textId="77777777" w:rsidR="00E36328" w:rsidRPr="000B54AC" w:rsidRDefault="00E36328" w:rsidP="005C6AC9">
      <w:pPr>
        <w:pStyle w:val="Obinitekst"/>
        <w:rPr>
          <w:rFonts w:ascii="Frank Ruhl Libre" w:hAnsi="Frank Ruhl Libre" w:cs="Frank Ruhl Libre"/>
          <w:sz w:val="24"/>
          <w:szCs w:val="24"/>
        </w:rPr>
      </w:pPr>
    </w:p>
    <w:p w14:paraId="63E47B71" w14:textId="77777777" w:rsidR="00D51180" w:rsidRPr="000B54AC" w:rsidRDefault="00D51180" w:rsidP="005C6AC9">
      <w:pPr>
        <w:pStyle w:val="Obinitekst"/>
        <w:rPr>
          <w:rFonts w:ascii="Frank Ruhl Libre" w:hAnsi="Frank Ruhl Libre" w:cs="Frank Ruhl Libre"/>
          <w:sz w:val="24"/>
          <w:szCs w:val="24"/>
        </w:rPr>
      </w:pPr>
    </w:p>
    <w:p w14:paraId="02F2BEEF" w14:textId="5A23C0C9" w:rsidR="00F32D76" w:rsidRPr="000B54AC" w:rsidRDefault="00F32D76" w:rsidP="00F32D76">
      <w:pPr>
        <w:pStyle w:val="Obinitekst"/>
        <w:rPr>
          <w:rFonts w:ascii="Frank Ruhl Libre" w:hAnsi="Frank Ruhl Libre" w:cs="Frank Ruhl Libre"/>
          <w:sz w:val="24"/>
          <w:szCs w:val="24"/>
          <w:u w:val="single"/>
        </w:rPr>
      </w:pPr>
      <w:r w:rsidRPr="000B54AC">
        <w:rPr>
          <w:rFonts w:ascii="Frank Ruhl Libre" w:hAnsi="Frank Ruhl Libre" w:cs="Frank Ruhl Libre"/>
          <w:sz w:val="24"/>
          <w:szCs w:val="24"/>
          <w:u w:val="single"/>
        </w:rPr>
        <w:t>Foto</w:t>
      </w:r>
      <w:r w:rsidR="003F5265" w:rsidRPr="000B54AC">
        <w:rPr>
          <w:rFonts w:ascii="Frank Ruhl Libre" w:hAnsi="Frank Ruhl Libre" w:cs="Frank Ruhl Libre"/>
          <w:sz w:val="24"/>
          <w:szCs w:val="24"/>
          <w:u w:val="single"/>
        </w:rPr>
        <w:t>dokumentacija</w:t>
      </w:r>
    </w:p>
    <w:p w14:paraId="35937F70" w14:textId="77777777" w:rsidR="00F32D76" w:rsidRPr="000B54AC" w:rsidRDefault="00F32D76" w:rsidP="00F32D76">
      <w:pPr>
        <w:pStyle w:val="Obinitekst"/>
        <w:rPr>
          <w:rFonts w:ascii="Frank Ruhl Libre" w:hAnsi="Frank Ruhl Libre" w:cs="Frank Ruhl Libre"/>
          <w:sz w:val="24"/>
          <w:szCs w:val="24"/>
        </w:rPr>
      </w:pPr>
    </w:p>
    <w:p w14:paraId="3EB83CFF" w14:textId="12934C7E" w:rsidR="00F32D76" w:rsidRPr="000B54AC" w:rsidRDefault="00F32D76" w:rsidP="00F32D76">
      <w:pPr>
        <w:spacing w:after="0"/>
        <w:contextualSpacing/>
        <w:rPr>
          <w:rFonts w:ascii="Frank Ruhl Libre" w:hAnsi="Frank Ruhl Libre" w:cs="Frank Ruhl Libre"/>
          <w:sz w:val="24"/>
          <w:szCs w:val="24"/>
        </w:rPr>
      </w:pPr>
      <w:r w:rsidRPr="000B54AC">
        <w:rPr>
          <w:rFonts w:ascii="Frank Ruhl Libre" w:hAnsi="Frank Ruhl Libre" w:cs="Frank Ruhl Libre"/>
          <w:sz w:val="24"/>
          <w:szCs w:val="24"/>
        </w:rPr>
        <w:t xml:space="preserve">Izvršitelj će organizirati i izvesti redovita fotografska snimanja napretka radova i svih aktivnosti održanih u sklopu ovog ugovora. Fotografije moraju biti kvalitetne, visoke razlučivosti, izrađene od strane stručne osobe s opremom profesionalne kvalitete. </w:t>
      </w:r>
      <w:r w:rsidR="00B638A4" w:rsidRPr="000B54AC">
        <w:rPr>
          <w:rFonts w:ascii="Frank Ruhl Libre" w:hAnsi="Frank Ruhl Libre" w:cs="Frank Ruhl Libre"/>
          <w:sz w:val="24"/>
          <w:szCs w:val="24"/>
        </w:rPr>
        <w:t>Fotografije će se koristiti za aktivnosti u sklopu ovog ugovora, poput medijskih konferencija, radionica, izrade promotivnog materijala, web stranice, društvenih mreža i ostalo.</w:t>
      </w:r>
    </w:p>
    <w:p w14:paraId="50DEE8BC" w14:textId="77777777" w:rsidR="00B638A4" w:rsidRPr="000B54AC" w:rsidRDefault="00B638A4" w:rsidP="00F32D76">
      <w:pPr>
        <w:spacing w:after="0"/>
        <w:contextualSpacing/>
        <w:rPr>
          <w:rFonts w:ascii="Frank Ruhl Libre" w:hAnsi="Frank Ruhl Libre" w:cs="Frank Ruhl Libre"/>
          <w:sz w:val="24"/>
          <w:szCs w:val="24"/>
        </w:rPr>
      </w:pPr>
    </w:p>
    <w:p w14:paraId="37EA293C" w14:textId="1B14AC28" w:rsidR="00B638A4" w:rsidRPr="000B54AC" w:rsidRDefault="00B638A4" w:rsidP="00F32D76">
      <w:pPr>
        <w:spacing w:after="0"/>
        <w:contextualSpacing/>
        <w:rPr>
          <w:rFonts w:ascii="Frank Ruhl Libre" w:hAnsi="Frank Ruhl Libre" w:cs="Frank Ruhl Libre"/>
          <w:sz w:val="24"/>
          <w:szCs w:val="24"/>
        </w:rPr>
      </w:pPr>
      <w:r w:rsidRPr="000B54AC">
        <w:rPr>
          <w:rFonts w:ascii="Frank Ruhl Libre" w:hAnsi="Frank Ruhl Libre" w:cs="Frank Ruhl Libre"/>
          <w:sz w:val="24"/>
          <w:szCs w:val="24"/>
        </w:rPr>
        <w:lastRenderedPageBreak/>
        <w:t>Izvršitelj je dužan Naručitelju predavati izrađenu foto dokumentaciju na kraju svakog obračunskog razdoblja (mjesečno).</w:t>
      </w:r>
    </w:p>
    <w:p w14:paraId="3E093994" w14:textId="77777777" w:rsidR="00F32D76" w:rsidRPr="000B54AC" w:rsidRDefault="00F32D76" w:rsidP="005C6AC9">
      <w:pPr>
        <w:pStyle w:val="Obinitekst"/>
        <w:rPr>
          <w:rFonts w:ascii="Frank Ruhl Libre" w:hAnsi="Frank Ruhl Libre" w:cs="Frank Ruhl Libre"/>
          <w:sz w:val="24"/>
          <w:szCs w:val="24"/>
          <w:u w:val="single"/>
        </w:rPr>
      </w:pPr>
    </w:p>
    <w:p w14:paraId="51329E85" w14:textId="76A84D56" w:rsidR="00D51180" w:rsidRPr="000B54AC" w:rsidRDefault="003F5265" w:rsidP="005C6AC9">
      <w:pPr>
        <w:pStyle w:val="Obinitekst"/>
        <w:rPr>
          <w:rFonts w:ascii="Frank Ruhl Libre" w:hAnsi="Frank Ruhl Libre" w:cs="Frank Ruhl Libre"/>
          <w:sz w:val="24"/>
          <w:szCs w:val="24"/>
          <w:u w:val="single"/>
        </w:rPr>
      </w:pPr>
      <w:r w:rsidRPr="000B54AC">
        <w:rPr>
          <w:rFonts w:ascii="Frank Ruhl Libre" w:hAnsi="Frank Ruhl Libre" w:cs="Frank Ruhl Libre"/>
          <w:sz w:val="24"/>
          <w:szCs w:val="24"/>
          <w:u w:val="single"/>
        </w:rPr>
        <w:t>Audio-vizualna produkcija</w:t>
      </w:r>
    </w:p>
    <w:p w14:paraId="1DF843D0" w14:textId="77777777" w:rsidR="00D51180" w:rsidRPr="000B54AC" w:rsidRDefault="00D51180" w:rsidP="005C6AC9">
      <w:pPr>
        <w:pStyle w:val="Obinitekst"/>
        <w:rPr>
          <w:rFonts w:ascii="Frank Ruhl Libre" w:hAnsi="Frank Ruhl Libre" w:cs="Frank Ruhl Libre"/>
          <w:sz w:val="24"/>
          <w:szCs w:val="24"/>
        </w:rPr>
      </w:pPr>
    </w:p>
    <w:p w14:paraId="46F7A88E" w14:textId="01697C3C" w:rsidR="00D51180" w:rsidRPr="000B54AC" w:rsidRDefault="00D51180" w:rsidP="00D51180">
      <w:pPr>
        <w:spacing w:after="0"/>
        <w:contextualSpacing/>
        <w:rPr>
          <w:rFonts w:ascii="Frank Ruhl Libre" w:hAnsi="Frank Ruhl Libre" w:cs="Frank Ruhl Libre"/>
          <w:sz w:val="24"/>
          <w:szCs w:val="24"/>
        </w:rPr>
      </w:pPr>
      <w:r w:rsidRPr="000B54AC">
        <w:rPr>
          <w:rFonts w:ascii="Frank Ruhl Libre" w:hAnsi="Frank Ruhl Libre" w:cs="Frank Ruhl Libre"/>
          <w:sz w:val="24"/>
          <w:szCs w:val="24"/>
        </w:rPr>
        <w:t>Izvršitelj će organizirati i izvesti slijedeća video snimanja:</w:t>
      </w:r>
    </w:p>
    <w:p w14:paraId="260A2934" w14:textId="77777777" w:rsidR="00D51180" w:rsidRPr="000B54AC" w:rsidRDefault="00D51180" w:rsidP="0075554E">
      <w:pPr>
        <w:pStyle w:val="Odlomakpopisa"/>
        <w:numPr>
          <w:ilvl w:val="0"/>
          <w:numId w:val="67"/>
        </w:numPr>
        <w:spacing w:after="0"/>
        <w:rPr>
          <w:rFonts w:ascii="Frank Ruhl Libre" w:hAnsi="Frank Ruhl Libre" w:cs="Frank Ruhl Libre"/>
          <w:sz w:val="24"/>
          <w:szCs w:val="24"/>
        </w:rPr>
      </w:pPr>
      <w:r w:rsidRPr="000B54AC">
        <w:rPr>
          <w:rFonts w:ascii="Frank Ruhl Libre" w:hAnsi="Frank Ruhl Libre" w:cs="Frank Ruhl Libre"/>
          <w:sz w:val="24"/>
          <w:szCs w:val="24"/>
        </w:rPr>
        <w:t>snimanje kamerom visoke razlučivosti tijekom izvođenja radova (moraju biti zabilježene sve značajne faze radova, uključivo početna i završna; Izvršitelj će predložiti učestalost snimanja ovisno o dinamici radova i ishoditi odobrenje od Naručitelja),</w:t>
      </w:r>
    </w:p>
    <w:p w14:paraId="6EDB6CA8" w14:textId="77777777" w:rsidR="00D51180" w:rsidRPr="000B54AC" w:rsidRDefault="00D51180" w:rsidP="0075554E">
      <w:pPr>
        <w:pStyle w:val="Odlomakpopisa"/>
        <w:numPr>
          <w:ilvl w:val="0"/>
          <w:numId w:val="67"/>
        </w:numPr>
        <w:spacing w:after="0"/>
        <w:rPr>
          <w:rFonts w:ascii="Frank Ruhl Libre" w:hAnsi="Frank Ruhl Libre" w:cs="Frank Ruhl Libre"/>
          <w:sz w:val="24"/>
          <w:szCs w:val="24"/>
        </w:rPr>
      </w:pPr>
      <w:r w:rsidRPr="000B54AC">
        <w:rPr>
          <w:rFonts w:ascii="Frank Ruhl Libre" w:hAnsi="Frank Ruhl Libre" w:cs="Frank Ruhl Libre"/>
          <w:sz w:val="24"/>
          <w:szCs w:val="24"/>
        </w:rPr>
        <w:t xml:space="preserve">snimanje iz zraka pomoću </w:t>
      </w:r>
      <w:proofErr w:type="spellStart"/>
      <w:r w:rsidRPr="000B54AC">
        <w:rPr>
          <w:rFonts w:ascii="Frank Ruhl Libre" w:hAnsi="Frank Ruhl Libre" w:cs="Frank Ruhl Libre"/>
          <w:sz w:val="24"/>
          <w:szCs w:val="24"/>
        </w:rPr>
        <w:t>drona</w:t>
      </w:r>
      <w:proofErr w:type="spellEnd"/>
      <w:r w:rsidRPr="000B54AC">
        <w:rPr>
          <w:rFonts w:ascii="Frank Ruhl Libre" w:hAnsi="Frank Ruhl Libre" w:cs="Frank Ruhl Libre"/>
          <w:sz w:val="24"/>
          <w:szCs w:val="24"/>
        </w:rPr>
        <w:t xml:space="preserve"> / </w:t>
      </w:r>
      <w:proofErr w:type="spellStart"/>
      <w:r w:rsidRPr="000B54AC">
        <w:rPr>
          <w:rFonts w:ascii="Frank Ruhl Libre" w:hAnsi="Frank Ruhl Libre" w:cs="Frank Ruhl Libre"/>
          <w:sz w:val="24"/>
          <w:szCs w:val="24"/>
        </w:rPr>
        <w:t>kvadkoptera</w:t>
      </w:r>
      <w:proofErr w:type="spellEnd"/>
      <w:r w:rsidRPr="000B54AC">
        <w:rPr>
          <w:rFonts w:ascii="Frank Ruhl Libre" w:hAnsi="Frank Ruhl Libre" w:cs="Frank Ruhl Libre"/>
          <w:sz w:val="24"/>
          <w:szCs w:val="24"/>
        </w:rPr>
        <w:t xml:space="preserve"> svih značajnih faza radova</w:t>
      </w:r>
    </w:p>
    <w:p w14:paraId="72E44EC8" w14:textId="2F2AA7A3" w:rsidR="00D51180" w:rsidRPr="000B54AC" w:rsidRDefault="00D51180" w:rsidP="0075554E">
      <w:pPr>
        <w:pStyle w:val="Odlomakpopisa"/>
        <w:numPr>
          <w:ilvl w:val="0"/>
          <w:numId w:val="67"/>
        </w:numPr>
        <w:spacing w:after="0"/>
        <w:rPr>
          <w:rFonts w:ascii="Frank Ruhl Libre" w:hAnsi="Frank Ruhl Libre" w:cs="Frank Ruhl Libre"/>
          <w:sz w:val="24"/>
          <w:szCs w:val="24"/>
        </w:rPr>
      </w:pPr>
      <w:r w:rsidRPr="000B54AC">
        <w:rPr>
          <w:rFonts w:ascii="Frank Ruhl Libre" w:hAnsi="Frank Ruhl Libre" w:cs="Frank Ruhl Libre"/>
          <w:sz w:val="24"/>
          <w:szCs w:val="24"/>
        </w:rPr>
        <w:t xml:space="preserve">izrada i montaža završnog promotivnog video materijala u </w:t>
      </w:r>
      <w:r w:rsidR="005007BA" w:rsidRPr="000B54AC">
        <w:rPr>
          <w:rFonts w:ascii="Frank Ruhl Libre" w:hAnsi="Frank Ruhl Libre" w:cs="Frank Ruhl Libre"/>
          <w:sz w:val="24"/>
          <w:szCs w:val="24"/>
        </w:rPr>
        <w:t xml:space="preserve">predviđenom </w:t>
      </w:r>
      <w:r w:rsidRPr="000B54AC">
        <w:rPr>
          <w:rFonts w:ascii="Frank Ruhl Libre" w:hAnsi="Frank Ruhl Libre" w:cs="Frank Ruhl Libre"/>
          <w:sz w:val="24"/>
          <w:szCs w:val="24"/>
        </w:rPr>
        <w:t xml:space="preserve">trajanju od </w:t>
      </w:r>
      <w:r w:rsidR="005007BA" w:rsidRPr="000B54AC">
        <w:rPr>
          <w:rFonts w:ascii="Frank Ruhl Libre" w:hAnsi="Frank Ruhl Libre" w:cs="Frank Ruhl Libre"/>
          <w:sz w:val="24"/>
          <w:szCs w:val="24"/>
        </w:rPr>
        <w:t>3 do</w:t>
      </w:r>
      <w:r w:rsidRPr="000B54AC">
        <w:rPr>
          <w:rFonts w:ascii="Frank Ruhl Libre" w:hAnsi="Frank Ruhl Libre" w:cs="Frank Ruhl Libre"/>
          <w:sz w:val="24"/>
          <w:szCs w:val="24"/>
        </w:rPr>
        <w:t xml:space="preserve"> 5 minuta</w:t>
      </w:r>
    </w:p>
    <w:p w14:paraId="3BAF4245" w14:textId="503AADB1" w:rsidR="00D51180" w:rsidRPr="000B54AC" w:rsidRDefault="00D42852" w:rsidP="0075554E">
      <w:pPr>
        <w:pStyle w:val="Odlomakpopisa"/>
        <w:numPr>
          <w:ilvl w:val="0"/>
          <w:numId w:val="67"/>
        </w:numPr>
        <w:spacing w:after="0"/>
        <w:rPr>
          <w:rFonts w:ascii="Frank Ruhl Libre" w:hAnsi="Frank Ruhl Libre" w:cs="Frank Ruhl Libre"/>
          <w:sz w:val="24"/>
          <w:szCs w:val="24"/>
        </w:rPr>
      </w:pPr>
      <w:r w:rsidRPr="000B54AC">
        <w:rPr>
          <w:rFonts w:ascii="Frank Ruhl Libre" w:hAnsi="Frank Ruhl Libre" w:cs="Frank Ruhl Libre"/>
          <w:sz w:val="24"/>
          <w:szCs w:val="24"/>
        </w:rPr>
        <w:t>1</w:t>
      </w:r>
      <w:r w:rsidR="00D51180" w:rsidRPr="000B54AC">
        <w:rPr>
          <w:rFonts w:ascii="Frank Ruhl Libre" w:hAnsi="Frank Ruhl Libre" w:cs="Frank Ruhl Libre"/>
          <w:sz w:val="24"/>
          <w:szCs w:val="24"/>
        </w:rPr>
        <w:t xml:space="preserve">00 komada CD ili DVD s izrađenim i montiranim završnim promotivnim video materijalom u trajanju od najmanje 10 minuta, na hrvatskom i engleskom jeziku. Svaki CD ili DVD mora imati natpis sukladno pravilima o vidljivosti projekta. Svaki CD ili DVD mora biti u PVC </w:t>
      </w:r>
      <w:r w:rsidR="00E04C23" w:rsidRPr="000B54AC">
        <w:rPr>
          <w:rFonts w:ascii="Frank Ruhl Libre" w:hAnsi="Frank Ruhl Libre" w:cs="Frank Ruhl Libre"/>
          <w:sz w:val="24"/>
          <w:szCs w:val="24"/>
        </w:rPr>
        <w:t>etui</w:t>
      </w:r>
      <w:r w:rsidR="002311D2" w:rsidRPr="000B54AC">
        <w:rPr>
          <w:rFonts w:ascii="Frank Ruhl Libre" w:hAnsi="Frank Ruhl Libre" w:cs="Frank Ruhl Libre"/>
          <w:sz w:val="24"/>
          <w:szCs w:val="24"/>
        </w:rPr>
        <w:t>-</w:t>
      </w:r>
      <w:r w:rsidR="00E04C23" w:rsidRPr="000B54AC">
        <w:rPr>
          <w:rFonts w:ascii="Frank Ruhl Libre" w:hAnsi="Frank Ruhl Libre" w:cs="Frank Ruhl Libre"/>
          <w:sz w:val="24"/>
          <w:szCs w:val="24"/>
        </w:rPr>
        <w:t>u</w:t>
      </w:r>
      <w:r w:rsidR="00D51180" w:rsidRPr="000B54AC">
        <w:rPr>
          <w:rFonts w:ascii="Frank Ruhl Libre" w:hAnsi="Frank Ruhl Libre" w:cs="Frank Ruhl Libre"/>
          <w:sz w:val="24"/>
          <w:szCs w:val="24"/>
        </w:rPr>
        <w:t xml:space="preserve"> koji ima perforacije za ulaganje u registrator</w:t>
      </w:r>
    </w:p>
    <w:p w14:paraId="02CBCC84" w14:textId="77777777" w:rsidR="00DC3C4D" w:rsidRPr="000B54AC" w:rsidRDefault="00DC3C4D" w:rsidP="00DC3C4D">
      <w:pPr>
        <w:spacing w:after="0"/>
        <w:rPr>
          <w:rFonts w:ascii="Frank Ruhl Libre" w:hAnsi="Frank Ruhl Libre" w:cs="Frank Ruhl Libre"/>
          <w:sz w:val="24"/>
          <w:szCs w:val="24"/>
        </w:rPr>
      </w:pPr>
    </w:p>
    <w:p w14:paraId="026145E1" w14:textId="68C271DF" w:rsidR="003F5265" w:rsidRPr="000B54AC" w:rsidRDefault="003F5265" w:rsidP="00DC3C4D">
      <w:pPr>
        <w:spacing w:after="0"/>
        <w:rPr>
          <w:rFonts w:ascii="Frank Ruhl Libre" w:hAnsi="Frank Ruhl Libre" w:cs="Frank Ruhl Libre"/>
          <w:sz w:val="24"/>
          <w:szCs w:val="24"/>
        </w:rPr>
      </w:pPr>
      <w:r w:rsidRPr="000B54AC">
        <w:rPr>
          <w:rFonts w:ascii="Frank Ruhl Libre" w:hAnsi="Frank Ruhl Libre" w:cs="Frank Ruhl Libre"/>
          <w:sz w:val="24"/>
          <w:szCs w:val="24"/>
        </w:rPr>
        <w:t>Svi materijali moraju sadržavati osnovne elemente vidljivosti sukladno Uputama za korisnike sredstava - Informiranje i vidljivost projekata financiranih iz strukturnih i Kohezijskog fonda 2014-2020.</w:t>
      </w:r>
    </w:p>
    <w:p w14:paraId="4F609317" w14:textId="77777777" w:rsidR="00D51180" w:rsidRPr="000B54AC" w:rsidRDefault="00D51180" w:rsidP="005C6AC9">
      <w:pPr>
        <w:pStyle w:val="Obinitekst"/>
        <w:rPr>
          <w:rFonts w:ascii="Frank Ruhl Libre" w:hAnsi="Frank Ruhl Libre" w:cs="Frank Ruhl Libre"/>
          <w:sz w:val="24"/>
          <w:szCs w:val="24"/>
        </w:rPr>
      </w:pPr>
    </w:p>
    <w:p w14:paraId="0D28C24E" w14:textId="04A6A55A" w:rsidR="005C6AC9" w:rsidRPr="000B54AC" w:rsidRDefault="006026B8" w:rsidP="006B5FD6">
      <w:pPr>
        <w:pStyle w:val="Naslov2"/>
      </w:pPr>
      <w:bookmarkStart w:id="187" w:name="_Toc501033834"/>
      <w:r>
        <w:t>2</w:t>
      </w:r>
      <w:r w:rsidR="00DB7401">
        <w:t xml:space="preserve">.6. </w:t>
      </w:r>
      <w:r w:rsidR="005C6AC9" w:rsidRPr="000B54AC">
        <w:t>Priprema i izrada informativno-edukativnih materijala (Aktivnost 5)</w:t>
      </w:r>
      <w:bookmarkEnd w:id="187"/>
    </w:p>
    <w:p w14:paraId="3C981EDD" w14:textId="1FE6DAA5" w:rsidR="005C6AC9" w:rsidRPr="000B54AC" w:rsidRDefault="005C6AC9" w:rsidP="00DC3C4D">
      <w:pPr>
        <w:spacing w:after="0"/>
        <w:contextualSpacing/>
        <w:rPr>
          <w:rFonts w:ascii="Frank Ruhl Libre" w:hAnsi="Frank Ruhl Libre" w:cs="Frank Ruhl Libre"/>
          <w:sz w:val="24"/>
          <w:szCs w:val="24"/>
        </w:rPr>
      </w:pPr>
      <w:r w:rsidRPr="000B54AC">
        <w:rPr>
          <w:rFonts w:ascii="Frank Ruhl Libre" w:hAnsi="Frank Ruhl Libre" w:cs="Frank Ruhl Libre"/>
          <w:sz w:val="24"/>
          <w:szCs w:val="24"/>
        </w:rPr>
        <w:t xml:space="preserve">Obveza </w:t>
      </w:r>
      <w:r w:rsidR="00C46487" w:rsidRPr="000B54AC">
        <w:rPr>
          <w:rFonts w:ascii="Frank Ruhl Libre" w:hAnsi="Frank Ruhl Libre" w:cs="Frank Ruhl Libre"/>
          <w:sz w:val="24"/>
          <w:szCs w:val="24"/>
        </w:rPr>
        <w:t>Izvršitelja</w:t>
      </w:r>
      <w:r w:rsidRPr="000B54AC">
        <w:rPr>
          <w:rFonts w:ascii="Frank Ruhl Libre" w:hAnsi="Frank Ruhl Libre" w:cs="Frank Ruhl Libre"/>
          <w:sz w:val="24"/>
          <w:szCs w:val="24"/>
        </w:rPr>
        <w:t xml:space="preserve"> je izrada informativnih materijala kao što su letci, brošure, priopćenja te po potrebi ostalih primjenjivih i uobičajenih oblika informiranja. Svi ti materijali trebaju jezgrovito i razumljivo opisivati Projekt te tijek njegovog razvoja, ciljeve Projekta i izvore financiranja</w:t>
      </w:r>
      <w:r w:rsidR="00BF22AF" w:rsidRPr="000B54AC">
        <w:rPr>
          <w:rFonts w:ascii="Frank Ruhl Libre" w:hAnsi="Frank Ruhl Libre" w:cs="Frank Ruhl Libre"/>
          <w:sz w:val="24"/>
          <w:szCs w:val="24"/>
        </w:rPr>
        <w:t xml:space="preserve">. </w:t>
      </w:r>
    </w:p>
    <w:p w14:paraId="32E4D908" w14:textId="77777777" w:rsidR="005C6AC9" w:rsidRPr="000B54AC" w:rsidRDefault="005C6AC9" w:rsidP="00DC3C4D">
      <w:pPr>
        <w:spacing w:after="0"/>
        <w:contextualSpacing/>
        <w:rPr>
          <w:rFonts w:ascii="Frank Ruhl Libre" w:hAnsi="Frank Ruhl Libre" w:cs="Frank Ruhl Libre"/>
          <w:sz w:val="24"/>
          <w:szCs w:val="24"/>
        </w:rPr>
      </w:pPr>
    </w:p>
    <w:p w14:paraId="1066CC18" w14:textId="404E77C2" w:rsidR="005C6AC9" w:rsidRPr="000B54AC" w:rsidRDefault="005564A2" w:rsidP="00DC3C4D">
      <w:pPr>
        <w:spacing w:after="0"/>
        <w:contextualSpacing/>
        <w:rPr>
          <w:rFonts w:ascii="Frank Ruhl Libre" w:hAnsi="Frank Ruhl Libre" w:cs="Frank Ruhl Libre"/>
          <w:sz w:val="24"/>
          <w:szCs w:val="24"/>
        </w:rPr>
      </w:pPr>
      <w:r w:rsidRPr="000B54AC">
        <w:rPr>
          <w:rFonts w:ascii="Frank Ruhl Libre" w:hAnsi="Frank Ruhl Libre" w:cs="Frank Ruhl Libre"/>
          <w:sz w:val="24"/>
          <w:szCs w:val="24"/>
        </w:rPr>
        <w:t>Izvršitelj</w:t>
      </w:r>
      <w:r w:rsidR="005C6AC9" w:rsidRPr="000B54AC">
        <w:rPr>
          <w:rFonts w:ascii="Frank Ruhl Libre" w:hAnsi="Frank Ruhl Libre" w:cs="Frank Ruhl Libre"/>
          <w:sz w:val="24"/>
          <w:szCs w:val="24"/>
        </w:rPr>
        <w:t xml:space="preserve"> mora izraditi jedno (1) dizajnersk</w:t>
      </w:r>
      <w:r w:rsidR="00CA234C" w:rsidRPr="000B54AC">
        <w:rPr>
          <w:rFonts w:ascii="Frank Ruhl Libre" w:hAnsi="Frank Ruhl Libre" w:cs="Frank Ruhl Libre"/>
          <w:sz w:val="24"/>
          <w:szCs w:val="24"/>
        </w:rPr>
        <w:t>o</w:t>
      </w:r>
      <w:r w:rsidR="005C6AC9" w:rsidRPr="000B54AC">
        <w:rPr>
          <w:rFonts w:ascii="Frank Ruhl Libre" w:hAnsi="Frank Ruhl Libre" w:cs="Frank Ruhl Libre"/>
          <w:sz w:val="24"/>
          <w:szCs w:val="24"/>
        </w:rPr>
        <w:t xml:space="preserve"> rješenj</w:t>
      </w:r>
      <w:r w:rsidR="00CA234C" w:rsidRPr="000B54AC">
        <w:rPr>
          <w:rFonts w:ascii="Frank Ruhl Libre" w:hAnsi="Frank Ruhl Libre" w:cs="Frank Ruhl Libre"/>
          <w:sz w:val="24"/>
          <w:szCs w:val="24"/>
        </w:rPr>
        <w:t>e</w:t>
      </w:r>
      <w:r w:rsidR="005C6AC9" w:rsidRPr="000B54AC">
        <w:rPr>
          <w:rFonts w:ascii="Frank Ruhl Libre" w:hAnsi="Frank Ruhl Libre" w:cs="Frank Ruhl Libre"/>
          <w:sz w:val="24"/>
          <w:szCs w:val="24"/>
        </w:rPr>
        <w:t xml:space="preserve"> za brošuru, letke i jumbo plakat te tijekom trajanja projekta pripremiti dvije (2) tematske vrste letaka namijenjenih distribuciji korisnicima usluga. Format letka mora biti prilagođen za slanje uz račun za </w:t>
      </w:r>
      <w:proofErr w:type="spellStart"/>
      <w:r w:rsidR="000E1E3F">
        <w:rPr>
          <w:rFonts w:ascii="Frank Ruhl Libre" w:hAnsi="Frank Ruhl Libre" w:cs="Frank Ruhl Libre"/>
          <w:sz w:val="24"/>
          <w:szCs w:val="24"/>
        </w:rPr>
        <w:t>vodnokomuna</w:t>
      </w:r>
      <w:r w:rsidR="0058151C" w:rsidRPr="000B54AC">
        <w:rPr>
          <w:rFonts w:ascii="Frank Ruhl Libre" w:hAnsi="Frank Ruhl Libre" w:cs="Frank Ruhl Libre"/>
          <w:sz w:val="24"/>
          <w:szCs w:val="24"/>
        </w:rPr>
        <w:t>lne</w:t>
      </w:r>
      <w:proofErr w:type="spellEnd"/>
      <w:r w:rsidR="0058151C" w:rsidRPr="000B54AC">
        <w:rPr>
          <w:rFonts w:ascii="Frank Ruhl Libre" w:hAnsi="Frank Ruhl Libre" w:cs="Frank Ruhl Libre"/>
          <w:sz w:val="24"/>
          <w:szCs w:val="24"/>
        </w:rPr>
        <w:t xml:space="preserve"> </w:t>
      </w:r>
      <w:r w:rsidR="005C6AC9" w:rsidRPr="000B54AC">
        <w:rPr>
          <w:rFonts w:ascii="Frank Ruhl Libre" w:hAnsi="Frank Ruhl Libre" w:cs="Frank Ruhl Libre"/>
          <w:sz w:val="24"/>
          <w:szCs w:val="24"/>
        </w:rPr>
        <w:t xml:space="preserve">usluge </w:t>
      </w:r>
      <w:r w:rsidR="0058151C" w:rsidRPr="000B54AC">
        <w:rPr>
          <w:rFonts w:ascii="Frank Ruhl Libre" w:hAnsi="Frank Ruhl Libre" w:cs="Frank Ruhl Libre"/>
          <w:sz w:val="24"/>
          <w:szCs w:val="24"/>
        </w:rPr>
        <w:t>za kućanstva</w:t>
      </w:r>
      <w:r w:rsidR="005C6AC9" w:rsidRPr="000B54AC">
        <w:rPr>
          <w:rFonts w:ascii="Frank Ruhl Libre" w:hAnsi="Frank Ruhl Libre" w:cs="Frank Ruhl Libre"/>
          <w:sz w:val="24"/>
          <w:szCs w:val="24"/>
        </w:rPr>
        <w:t xml:space="preserve">. Letci moraju biti u boji, s ilustracijom i fotografijama. Letak također može biti izrađen u obliku </w:t>
      </w:r>
      <w:proofErr w:type="spellStart"/>
      <w:r w:rsidR="005C6AC9" w:rsidRPr="000B54AC">
        <w:rPr>
          <w:rFonts w:ascii="Frank Ruhl Libre" w:hAnsi="Frank Ruhl Libre" w:cs="Frank Ruhl Libre"/>
          <w:sz w:val="24"/>
          <w:szCs w:val="24"/>
        </w:rPr>
        <w:t>infografike</w:t>
      </w:r>
      <w:proofErr w:type="spellEnd"/>
      <w:r w:rsidR="005C6AC9" w:rsidRPr="000B54AC">
        <w:rPr>
          <w:rFonts w:ascii="Frank Ruhl Libre" w:hAnsi="Frank Ruhl Libre" w:cs="Frank Ruhl Libre"/>
          <w:sz w:val="24"/>
          <w:szCs w:val="24"/>
        </w:rPr>
        <w:t xml:space="preserve">, kako bi sadržaj dobio na atraktivnosti i pristupačnosti. U određivanju papira na kojima će biti otisnuti informativni materijali treba voditi računa o tome da to bude reciklirani papir koji svojom kvalitetom i cijenom omogućuje najbolju vrijednost za novac. </w:t>
      </w:r>
    </w:p>
    <w:p w14:paraId="474A19BE" w14:textId="77777777" w:rsidR="00DC3C4D" w:rsidRPr="000B54AC" w:rsidRDefault="00DC3C4D" w:rsidP="00DC3C4D">
      <w:pPr>
        <w:spacing w:after="0"/>
        <w:contextualSpacing/>
        <w:rPr>
          <w:rFonts w:ascii="Frank Ruhl Libre" w:hAnsi="Frank Ruhl Libre" w:cs="Frank Ruhl Libre"/>
          <w:sz w:val="24"/>
          <w:szCs w:val="24"/>
        </w:rPr>
      </w:pPr>
    </w:p>
    <w:p w14:paraId="56494470" w14:textId="6525EF11" w:rsidR="005C6AC9" w:rsidRPr="000B54AC" w:rsidRDefault="005C6AC9" w:rsidP="00DC3C4D">
      <w:pPr>
        <w:spacing w:after="0"/>
        <w:contextualSpacing/>
        <w:rPr>
          <w:rFonts w:ascii="Frank Ruhl Libre" w:hAnsi="Frank Ruhl Libre" w:cs="Frank Ruhl Libre"/>
          <w:sz w:val="24"/>
          <w:szCs w:val="24"/>
        </w:rPr>
      </w:pPr>
      <w:r w:rsidRPr="000B54AC">
        <w:rPr>
          <w:rFonts w:ascii="Frank Ruhl Libre" w:hAnsi="Frank Ruhl Libre" w:cs="Frank Ruhl Libre"/>
          <w:sz w:val="24"/>
          <w:szCs w:val="24"/>
        </w:rPr>
        <w:lastRenderedPageBreak/>
        <w:t>Dizajn svih informativnih materijala mora biti usklađen s vizualnim identitetom</w:t>
      </w:r>
      <w:r w:rsidR="00D40671" w:rsidRPr="000B54AC">
        <w:rPr>
          <w:rFonts w:ascii="Frank Ruhl Libre" w:hAnsi="Frank Ruhl Libre" w:cs="Frank Ruhl Libre"/>
          <w:sz w:val="24"/>
          <w:szCs w:val="24"/>
        </w:rPr>
        <w:t xml:space="preserve"> projekta i</w:t>
      </w:r>
      <w:r w:rsidR="00BF22AF" w:rsidRPr="000B54AC">
        <w:rPr>
          <w:rFonts w:ascii="Frank Ruhl Libre" w:hAnsi="Frank Ruhl Libre" w:cs="Frank Ruhl Libre"/>
          <w:sz w:val="24"/>
          <w:szCs w:val="24"/>
        </w:rPr>
        <w:t xml:space="preserve"> </w:t>
      </w:r>
      <w:r w:rsidRPr="000B54AC">
        <w:rPr>
          <w:rFonts w:ascii="Frank Ruhl Libre" w:hAnsi="Frank Ruhl Libre" w:cs="Frank Ruhl Libre"/>
          <w:sz w:val="24"/>
          <w:szCs w:val="24"/>
        </w:rPr>
        <w:t>programom edukativno-informativnih aktivnosti.</w:t>
      </w:r>
      <w:r w:rsidR="00BF22AF" w:rsidRPr="000B54AC">
        <w:rPr>
          <w:rFonts w:ascii="Frank Ruhl Libre" w:hAnsi="Frank Ruhl Libre" w:cs="Frank Ruhl Libre"/>
          <w:sz w:val="24"/>
          <w:szCs w:val="24"/>
        </w:rPr>
        <w:t xml:space="preserve"> Svi materijali moraju sadržavati osnovne elemente vidljivosti sukladno Uputama za korisnike sredstava - Informiranje i vidljivost projekata financiranih iz strukturnih i Kohezijskog fonda 2014-2020.</w:t>
      </w:r>
    </w:p>
    <w:p w14:paraId="53D351BB" w14:textId="77777777" w:rsidR="005C6AC9" w:rsidRPr="000B54AC" w:rsidRDefault="005C6AC9" w:rsidP="00DC3C4D">
      <w:pPr>
        <w:spacing w:after="0"/>
        <w:contextualSpacing/>
        <w:rPr>
          <w:rFonts w:ascii="Frank Ruhl Libre" w:hAnsi="Frank Ruhl Libre" w:cs="Frank Ruhl Libre"/>
          <w:sz w:val="24"/>
          <w:szCs w:val="24"/>
        </w:rPr>
      </w:pPr>
    </w:p>
    <w:p w14:paraId="6CF352FD" w14:textId="12B70EA0" w:rsidR="005C6AC9" w:rsidRPr="000B54AC" w:rsidRDefault="005C6AC9" w:rsidP="00DC3C4D">
      <w:pPr>
        <w:spacing w:after="0"/>
        <w:contextualSpacing/>
        <w:rPr>
          <w:rFonts w:ascii="Frank Ruhl Libre" w:hAnsi="Frank Ruhl Libre" w:cs="Frank Ruhl Libre"/>
          <w:sz w:val="24"/>
          <w:szCs w:val="24"/>
        </w:rPr>
      </w:pPr>
      <w:r w:rsidRPr="000B54AC">
        <w:rPr>
          <w:rFonts w:ascii="Frank Ruhl Libre" w:hAnsi="Frank Ruhl Libre" w:cs="Frank Ruhl Libre"/>
          <w:sz w:val="24"/>
          <w:szCs w:val="24"/>
        </w:rPr>
        <w:t xml:space="preserve">Potrebno je izraditi informativne materijala kao što su letci, brošura i jumbo plakat. Svi ovi materijali trebaju kratko opisati projekt i tijek razvoja, ciljeve projekta i izvore financiranja, troškove i koristi projekta za zaštitu okoliša, društvo i </w:t>
      </w:r>
      <w:r w:rsidR="00BF22AF" w:rsidRPr="000B54AC">
        <w:rPr>
          <w:rFonts w:ascii="Frank Ruhl Libre" w:hAnsi="Frank Ruhl Libre" w:cs="Frank Ruhl Libre"/>
          <w:sz w:val="24"/>
          <w:szCs w:val="24"/>
        </w:rPr>
        <w:t xml:space="preserve">ljudsko </w:t>
      </w:r>
      <w:r w:rsidRPr="000B54AC">
        <w:rPr>
          <w:rFonts w:ascii="Frank Ruhl Libre" w:hAnsi="Frank Ruhl Libre" w:cs="Frank Ruhl Libre"/>
          <w:sz w:val="24"/>
          <w:szCs w:val="24"/>
        </w:rPr>
        <w:t xml:space="preserve">zdravlje te bilo koje druge relevantne informacije. </w:t>
      </w:r>
    </w:p>
    <w:p w14:paraId="4DC3AEDE" w14:textId="77777777" w:rsidR="005C6AC9" w:rsidRPr="000B54AC" w:rsidRDefault="005C6AC9" w:rsidP="00DC3C4D">
      <w:pPr>
        <w:spacing w:after="0"/>
        <w:contextualSpacing/>
        <w:rPr>
          <w:rFonts w:ascii="Frank Ruhl Libre" w:hAnsi="Frank Ruhl Libre" w:cs="Frank Ruhl Libre"/>
          <w:sz w:val="24"/>
          <w:szCs w:val="24"/>
        </w:rPr>
      </w:pPr>
    </w:p>
    <w:p w14:paraId="67185755" w14:textId="6ACBF923" w:rsidR="005C6AC9" w:rsidRPr="000B54AC" w:rsidRDefault="005C6AC9" w:rsidP="00DC3C4D">
      <w:pPr>
        <w:spacing w:after="0"/>
        <w:contextualSpacing/>
        <w:rPr>
          <w:rFonts w:ascii="Frank Ruhl Libre" w:hAnsi="Frank Ruhl Libre" w:cs="Frank Ruhl Libre"/>
          <w:sz w:val="24"/>
          <w:szCs w:val="24"/>
        </w:rPr>
      </w:pPr>
      <w:r w:rsidRPr="000B54AC">
        <w:rPr>
          <w:rFonts w:ascii="Frank Ruhl Libre" w:hAnsi="Frank Ruhl Libre" w:cs="Frank Ruhl Libre"/>
          <w:sz w:val="24"/>
          <w:szCs w:val="24"/>
        </w:rPr>
        <w:t>Potrebno je dostaviti jedno (1) dizajnersko rješenj</w:t>
      </w:r>
      <w:r w:rsidR="00CA234C" w:rsidRPr="000B54AC">
        <w:rPr>
          <w:rFonts w:ascii="Frank Ruhl Libre" w:hAnsi="Frank Ruhl Libre" w:cs="Frank Ruhl Libre"/>
          <w:sz w:val="24"/>
          <w:szCs w:val="24"/>
        </w:rPr>
        <w:t>e</w:t>
      </w:r>
      <w:r w:rsidRPr="000B54AC">
        <w:rPr>
          <w:rFonts w:ascii="Frank Ruhl Libre" w:hAnsi="Frank Ruhl Libre" w:cs="Frank Ruhl Libre"/>
          <w:sz w:val="24"/>
          <w:szCs w:val="24"/>
        </w:rPr>
        <w:t xml:space="preserve"> za brošuru</w:t>
      </w:r>
      <w:r w:rsidR="000A71C4" w:rsidRPr="000B54AC">
        <w:rPr>
          <w:rFonts w:ascii="Frank Ruhl Libre" w:hAnsi="Frank Ruhl Libre" w:cs="Frank Ruhl Libre"/>
          <w:sz w:val="24"/>
          <w:szCs w:val="24"/>
        </w:rPr>
        <w:t xml:space="preserve">. </w:t>
      </w:r>
      <w:r w:rsidRPr="000B54AC">
        <w:rPr>
          <w:rFonts w:ascii="Frank Ruhl Libre" w:hAnsi="Frank Ruhl Libre" w:cs="Frank Ruhl Libre"/>
          <w:sz w:val="24"/>
          <w:szCs w:val="24"/>
        </w:rPr>
        <w:t>Tijekom trajanja projekta b</w:t>
      </w:r>
      <w:r w:rsidR="009B7EB7">
        <w:rPr>
          <w:rFonts w:ascii="Frank Ruhl Libre" w:hAnsi="Frank Ruhl Libre" w:cs="Frank Ruhl Libre"/>
          <w:sz w:val="24"/>
          <w:szCs w:val="24"/>
        </w:rPr>
        <w:t>it će potrebno pripremiti dva (2</w:t>
      </w:r>
      <w:r w:rsidRPr="000B54AC">
        <w:rPr>
          <w:rFonts w:ascii="Frank Ruhl Libre" w:hAnsi="Frank Ruhl Libre" w:cs="Frank Ruhl Libre"/>
          <w:sz w:val="24"/>
          <w:szCs w:val="24"/>
        </w:rPr>
        <w:t xml:space="preserve">) </w:t>
      </w:r>
      <w:r w:rsidR="009B7EB7">
        <w:rPr>
          <w:rFonts w:ascii="Frank Ruhl Libre" w:hAnsi="Frank Ruhl Libre" w:cs="Frank Ruhl Libre"/>
          <w:sz w:val="24"/>
          <w:szCs w:val="24"/>
        </w:rPr>
        <w:t xml:space="preserve">različita </w:t>
      </w:r>
      <w:r w:rsidRPr="000B54AC">
        <w:rPr>
          <w:rFonts w:ascii="Frank Ruhl Libre" w:hAnsi="Frank Ruhl Libre" w:cs="Frank Ruhl Libre"/>
          <w:sz w:val="24"/>
          <w:szCs w:val="24"/>
        </w:rPr>
        <w:t xml:space="preserve">tematska letka namijenjena distribuciji kućanstvima u </w:t>
      </w:r>
      <w:r w:rsidR="00BF22AF" w:rsidRPr="000B54AC">
        <w:rPr>
          <w:rFonts w:ascii="Frank Ruhl Libre" w:hAnsi="Frank Ruhl Libre" w:cs="Frank Ruhl Libre"/>
          <w:sz w:val="24"/>
          <w:szCs w:val="24"/>
        </w:rPr>
        <w:t xml:space="preserve">Gradu </w:t>
      </w:r>
      <w:r w:rsidR="000A71C4" w:rsidRPr="000B54AC">
        <w:rPr>
          <w:rFonts w:ascii="Frank Ruhl Libre" w:hAnsi="Frank Ruhl Libre" w:cs="Frank Ruhl Libre"/>
          <w:sz w:val="24"/>
          <w:szCs w:val="24"/>
        </w:rPr>
        <w:t>Jastrebarsko</w:t>
      </w:r>
      <w:r w:rsidR="000E1E3F">
        <w:rPr>
          <w:rFonts w:ascii="Frank Ruhl Libre" w:hAnsi="Frank Ruhl Libre" w:cs="Frank Ruhl Libre"/>
          <w:sz w:val="24"/>
          <w:szCs w:val="24"/>
        </w:rPr>
        <w:t>. Jedan tematski letak</w:t>
      </w:r>
      <w:r w:rsidR="009B7EB7">
        <w:rPr>
          <w:rFonts w:ascii="Frank Ruhl Libre" w:hAnsi="Frank Ruhl Libre" w:cs="Frank Ruhl Libre"/>
          <w:sz w:val="24"/>
          <w:szCs w:val="24"/>
        </w:rPr>
        <w:t xml:space="preserve">, koji se izrađuje dva puta godišnje tijekom cijelog vremena trajanja projekta, sveukupno 6 puta, </w:t>
      </w:r>
      <w:r w:rsidR="000E1E3F">
        <w:rPr>
          <w:rFonts w:ascii="Frank Ruhl Libre" w:hAnsi="Frank Ruhl Libre" w:cs="Frank Ruhl Libre"/>
          <w:sz w:val="24"/>
          <w:szCs w:val="24"/>
        </w:rPr>
        <w:t xml:space="preserve">namijenjen je informiranju građanstva o statusu, napretku, ciljevima i koristi od projekta. Drugi tematski letak namijenjen je informiranju građanstva o prometnoj regulaciji i njezinim izmjenama tijekom trajanja projekta. Izvršitelj je dužan </w:t>
      </w:r>
      <w:r w:rsidR="001E7D0B">
        <w:rPr>
          <w:rFonts w:ascii="Frank Ruhl Libre" w:hAnsi="Frank Ruhl Libre" w:cs="Frank Ruhl Libre"/>
          <w:sz w:val="24"/>
          <w:szCs w:val="24"/>
        </w:rPr>
        <w:t>pripremiti tematski letak za svih 12 građevinskih dozvola, a kojim će građane informirati o novoj prometnoj regulaciji za vrijeme izvođenja radova. Letici se pripremaju ovisno o izvođaču i njegovom dinamičkom planu</w:t>
      </w:r>
      <w:r w:rsidR="009B7EB7">
        <w:rPr>
          <w:rFonts w:ascii="Frank Ruhl Libre" w:hAnsi="Frank Ruhl Libre" w:cs="Frank Ruhl Libre"/>
          <w:sz w:val="24"/>
          <w:szCs w:val="24"/>
        </w:rPr>
        <w:t xml:space="preserve"> kojim je predviđeno otvaranje pojedinog gradilišta. Letak se izrađuje na temelju prometnog elaborata kojeg izrađuje izvođač radova za svako pojedino gradilište. </w:t>
      </w:r>
    </w:p>
    <w:p w14:paraId="2BDB4C2B" w14:textId="77777777" w:rsidR="005C6AC9" w:rsidRPr="000B54AC" w:rsidRDefault="005C6AC9" w:rsidP="005C6AC9">
      <w:pPr>
        <w:pStyle w:val="Obinitekst"/>
        <w:ind w:firstLine="652"/>
        <w:rPr>
          <w:rFonts w:ascii="Frank Ruhl Libre" w:hAnsi="Frank Ruhl Libre" w:cs="Frank Ruhl Libre"/>
          <w:color w:val="000000"/>
          <w:sz w:val="24"/>
          <w:szCs w:val="24"/>
        </w:rPr>
      </w:pPr>
    </w:p>
    <w:p w14:paraId="1705E3DE" w14:textId="77777777" w:rsidR="005C6AC9" w:rsidRPr="000B54AC" w:rsidRDefault="005C6AC9" w:rsidP="00DD7AF0">
      <w:pPr>
        <w:pStyle w:val="Obinitekst"/>
        <w:rPr>
          <w:rFonts w:ascii="Frank Ruhl Libre" w:hAnsi="Frank Ruhl Libre" w:cs="Frank Ruhl Libre"/>
          <w:color w:val="000000"/>
          <w:sz w:val="24"/>
          <w:szCs w:val="24"/>
        </w:rPr>
      </w:pPr>
      <w:r w:rsidRPr="000B54AC">
        <w:rPr>
          <w:rFonts w:ascii="Frank Ruhl Libre" w:hAnsi="Frank Ruhl Libre" w:cs="Frank Ruhl Libre"/>
          <w:color w:val="000000"/>
          <w:sz w:val="24"/>
          <w:szCs w:val="24"/>
        </w:rPr>
        <w:t>Naklada brošure treba iznositi 500 primjeraka, veličina brošure otprilike A5, 8 stranica, mat kvaliteta papira minimalno 130 g/m</w:t>
      </w:r>
      <w:r w:rsidRPr="000B54AC">
        <w:rPr>
          <w:rFonts w:ascii="Frank Ruhl Libre" w:hAnsi="Frank Ruhl Libre" w:cs="Frank Ruhl Libre"/>
          <w:color w:val="000000"/>
          <w:sz w:val="24"/>
          <w:szCs w:val="24"/>
          <w:vertAlign w:val="superscript"/>
        </w:rPr>
        <w:t>2</w:t>
      </w:r>
      <w:r w:rsidRPr="000B54AC">
        <w:rPr>
          <w:rFonts w:ascii="Frank Ruhl Libre" w:hAnsi="Frank Ruhl Libre" w:cs="Frank Ruhl Libre"/>
          <w:color w:val="000000"/>
          <w:sz w:val="24"/>
          <w:szCs w:val="24"/>
        </w:rPr>
        <w:t xml:space="preserve">. Izvršitelj je osim za izradu sadržaja i dizajna dužan osigurati i tisak brošure. </w:t>
      </w:r>
    </w:p>
    <w:p w14:paraId="580371BF" w14:textId="77777777" w:rsidR="005C6AC9" w:rsidRPr="000B54AC" w:rsidRDefault="005C6AC9" w:rsidP="005C6AC9">
      <w:pPr>
        <w:pStyle w:val="Obinitekst"/>
        <w:ind w:firstLine="652"/>
        <w:rPr>
          <w:rFonts w:ascii="Frank Ruhl Libre" w:hAnsi="Frank Ruhl Libre" w:cs="Frank Ruhl Libre"/>
          <w:color w:val="000000"/>
          <w:sz w:val="24"/>
          <w:szCs w:val="24"/>
        </w:rPr>
      </w:pPr>
    </w:p>
    <w:p w14:paraId="172F8BC6" w14:textId="000B310C" w:rsidR="005C6AC9" w:rsidRPr="000B54AC" w:rsidRDefault="005C6AC9" w:rsidP="00DC3C4D">
      <w:pPr>
        <w:spacing w:after="0"/>
        <w:contextualSpacing/>
        <w:rPr>
          <w:rFonts w:ascii="Frank Ruhl Libre" w:hAnsi="Frank Ruhl Libre" w:cs="Frank Ruhl Libre"/>
          <w:sz w:val="24"/>
          <w:szCs w:val="24"/>
        </w:rPr>
      </w:pPr>
      <w:r w:rsidRPr="000B54AC">
        <w:rPr>
          <w:rFonts w:ascii="Frank Ruhl Libre" w:hAnsi="Frank Ruhl Libre" w:cs="Frank Ruhl Libre"/>
          <w:sz w:val="24"/>
          <w:szCs w:val="24"/>
        </w:rPr>
        <w:t xml:space="preserve">Naklada za tematski letak </w:t>
      </w:r>
      <w:r w:rsidR="009B7EB7">
        <w:rPr>
          <w:rFonts w:ascii="Frank Ruhl Libre" w:hAnsi="Frank Ruhl Libre" w:cs="Frank Ruhl Libre"/>
          <w:sz w:val="24"/>
          <w:szCs w:val="24"/>
        </w:rPr>
        <w:t xml:space="preserve"> o obavještavanju građanstva o statusu, napretku, ciljevima i koristi projekta izrađuje se dva puta godišnje tijekom cijelog vremena trajanja projekta, svaka izrada u nakladi od</w:t>
      </w:r>
      <w:r w:rsidRPr="000B54AC">
        <w:rPr>
          <w:rFonts w:ascii="Frank Ruhl Libre" w:hAnsi="Frank Ruhl Libre" w:cs="Frank Ruhl Libre"/>
          <w:sz w:val="24"/>
          <w:szCs w:val="24"/>
        </w:rPr>
        <w:t xml:space="preserve"> </w:t>
      </w:r>
      <w:r w:rsidR="009B7EB7">
        <w:rPr>
          <w:rFonts w:ascii="Frank Ruhl Libre" w:hAnsi="Frank Ruhl Libre" w:cs="Frank Ruhl Libre"/>
          <w:sz w:val="24"/>
          <w:szCs w:val="24"/>
        </w:rPr>
        <w:t>7</w:t>
      </w:r>
      <w:r w:rsidRPr="000B54AC">
        <w:rPr>
          <w:rFonts w:ascii="Frank Ruhl Libre" w:hAnsi="Frank Ruhl Libre" w:cs="Frank Ruhl Libre"/>
          <w:sz w:val="24"/>
          <w:szCs w:val="24"/>
        </w:rPr>
        <w:t>.000 primjeraka,</w:t>
      </w:r>
      <w:r w:rsidR="009B7EB7">
        <w:rPr>
          <w:rFonts w:ascii="Frank Ruhl Libre" w:hAnsi="Frank Ruhl Libre" w:cs="Frank Ruhl Libre"/>
          <w:sz w:val="24"/>
          <w:szCs w:val="24"/>
        </w:rPr>
        <w:t xml:space="preserve"> sveukupno 6 različitih tematskih letaka u sveukupnoj nakladi od 42.000 komada. F</w:t>
      </w:r>
      <w:r w:rsidRPr="000B54AC">
        <w:rPr>
          <w:rFonts w:ascii="Frank Ruhl Libre" w:hAnsi="Frank Ruhl Libre" w:cs="Frank Ruhl Libre"/>
          <w:sz w:val="24"/>
          <w:szCs w:val="24"/>
        </w:rPr>
        <w:t xml:space="preserve">ormat letka (tekst dvostrani) mora biti prilagođen za slanje uz račun za </w:t>
      </w:r>
      <w:proofErr w:type="spellStart"/>
      <w:r w:rsidR="00BF22AF" w:rsidRPr="000B54AC">
        <w:rPr>
          <w:rFonts w:ascii="Frank Ruhl Libre" w:hAnsi="Frank Ruhl Libre" w:cs="Frank Ruhl Libre"/>
          <w:sz w:val="24"/>
          <w:szCs w:val="24"/>
        </w:rPr>
        <w:t>vodno</w:t>
      </w:r>
      <w:r w:rsidRPr="000B54AC">
        <w:rPr>
          <w:rFonts w:ascii="Frank Ruhl Libre" w:hAnsi="Frank Ruhl Libre" w:cs="Frank Ruhl Libre"/>
          <w:sz w:val="24"/>
          <w:szCs w:val="24"/>
        </w:rPr>
        <w:t>komunalne</w:t>
      </w:r>
      <w:proofErr w:type="spellEnd"/>
      <w:r w:rsidRPr="000B54AC">
        <w:rPr>
          <w:rFonts w:ascii="Frank Ruhl Libre" w:hAnsi="Frank Ruhl Libre" w:cs="Frank Ruhl Libre"/>
          <w:sz w:val="24"/>
          <w:szCs w:val="24"/>
        </w:rPr>
        <w:t xml:space="preserve"> usluge, a kvaliteta papira mat minimalno 80 g/m2. Letci moraju biti s ilustracijom i fotografijom. U određivanju papira na kojima će biti otisnuti informativni materijali treba voditi računa o tome da se koristi reciklirani papir koji svojom kvalitetom i cijenom omogućuje najbolju vrijednost za novac. </w:t>
      </w:r>
    </w:p>
    <w:p w14:paraId="1611E72D" w14:textId="77777777" w:rsidR="005C6AC9" w:rsidRDefault="005C6AC9" w:rsidP="00DC3C4D">
      <w:pPr>
        <w:spacing w:after="0"/>
        <w:contextualSpacing/>
        <w:rPr>
          <w:rFonts w:ascii="Frank Ruhl Libre" w:hAnsi="Frank Ruhl Libre" w:cs="Frank Ruhl Libre"/>
          <w:sz w:val="24"/>
          <w:szCs w:val="24"/>
        </w:rPr>
      </w:pPr>
    </w:p>
    <w:p w14:paraId="3BF999F4" w14:textId="5E9127DA" w:rsidR="009B7EB7" w:rsidRPr="000B54AC" w:rsidRDefault="009B7EB7" w:rsidP="00DC3C4D">
      <w:pPr>
        <w:spacing w:after="0"/>
        <w:contextualSpacing/>
        <w:rPr>
          <w:rFonts w:ascii="Frank Ruhl Libre" w:hAnsi="Frank Ruhl Libre" w:cs="Frank Ruhl Libre"/>
          <w:sz w:val="24"/>
          <w:szCs w:val="24"/>
        </w:rPr>
      </w:pPr>
      <w:r>
        <w:rPr>
          <w:rFonts w:ascii="Frank Ruhl Libre" w:hAnsi="Frank Ruhl Libre" w:cs="Frank Ruhl Libre"/>
          <w:sz w:val="24"/>
          <w:szCs w:val="24"/>
        </w:rPr>
        <w:lastRenderedPageBreak/>
        <w:t xml:space="preserve">Naklada za tematski letak </w:t>
      </w:r>
      <w:r w:rsidRPr="009B7EB7">
        <w:rPr>
          <w:rFonts w:ascii="Frank Ruhl Libre" w:hAnsi="Frank Ruhl Libre" w:cs="Frank Ruhl Libre"/>
          <w:sz w:val="24"/>
          <w:szCs w:val="24"/>
        </w:rPr>
        <w:t xml:space="preserve">o obavještavanju građanstva o </w:t>
      </w:r>
      <w:r>
        <w:rPr>
          <w:rFonts w:ascii="Frank Ruhl Libre" w:hAnsi="Frank Ruhl Libre" w:cs="Frank Ruhl Libre"/>
          <w:sz w:val="24"/>
          <w:szCs w:val="24"/>
        </w:rPr>
        <w:t xml:space="preserve">prometnoj regulaciji </w:t>
      </w:r>
      <w:r w:rsidR="00AD0E94">
        <w:rPr>
          <w:rFonts w:ascii="Frank Ruhl Libre" w:hAnsi="Frank Ruhl Libre" w:cs="Frank Ruhl Libre"/>
          <w:sz w:val="24"/>
          <w:szCs w:val="24"/>
        </w:rPr>
        <w:t xml:space="preserve">izrađuje za svaku od 12 građevinskih dozvola. Vrijeme izrade ovisi o dinamičkom planu izvođača radova, a izrađuje se u skladu s prometnim elaboratom kojeg izrađuje izvođač radova. Cilj ovog tematskog letka je obavještavanje građana o promjenama prometne </w:t>
      </w:r>
      <w:proofErr w:type="spellStart"/>
      <w:r w:rsidR="00AD0E94">
        <w:rPr>
          <w:rFonts w:ascii="Frank Ruhl Libre" w:hAnsi="Frank Ruhl Libre" w:cs="Frank Ruhl Libre"/>
          <w:sz w:val="24"/>
          <w:szCs w:val="24"/>
        </w:rPr>
        <w:t>regulcije</w:t>
      </w:r>
      <w:proofErr w:type="spellEnd"/>
      <w:r w:rsidR="00AD0E94">
        <w:rPr>
          <w:rFonts w:ascii="Frank Ruhl Libre" w:hAnsi="Frank Ruhl Libre" w:cs="Frank Ruhl Libre"/>
          <w:sz w:val="24"/>
          <w:szCs w:val="24"/>
        </w:rPr>
        <w:t xml:space="preserve"> tijekom izvođenja radova. Svaki letak izrađuje se u nakladi od 300 primjeraka. Dakle, 12 različitih tematskih letaka za 12 građevinskih dozvola svaki u 300 primjeraka, odnosno sveukupno 3.600 primjeraka. </w:t>
      </w:r>
      <w:r w:rsidRPr="009B7EB7">
        <w:rPr>
          <w:rFonts w:ascii="Frank Ruhl Libre" w:hAnsi="Frank Ruhl Libre" w:cs="Frank Ruhl Libre"/>
          <w:sz w:val="24"/>
          <w:szCs w:val="24"/>
        </w:rPr>
        <w:t xml:space="preserve">Format letka (tekst dvostrani) mora biti prilagođen za slanje uz račun za </w:t>
      </w:r>
      <w:proofErr w:type="spellStart"/>
      <w:r w:rsidRPr="009B7EB7">
        <w:rPr>
          <w:rFonts w:ascii="Frank Ruhl Libre" w:hAnsi="Frank Ruhl Libre" w:cs="Frank Ruhl Libre"/>
          <w:sz w:val="24"/>
          <w:szCs w:val="24"/>
        </w:rPr>
        <w:t>vodnokomunalne</w:t>
      </w:r>
      <w:proofErr w:type="spellEnd"/>
      <w:r w:rsidRPr="009B7EB7">
        <w:rPr>
          <w:rFonts w:ascii="Frank Ruhl Libre" w:hAnsi="Frank Ruhl Libre" w:cs="Frank Ruhl Libre"/>
          <w:sz w:val="24"/>
          <w:szCs w:val="24"/>
        </w:rPr>
        <w:t xml:space="preserve"> usluge, a kvaliteta papira mat minimalno 80 g/m2. Letci moraju biti s ilustracijom i fotografijom. U određivanju papira na kojima će biti otisnuti informativni materijali treba voditi računa o tome da se koristi reciklirani papir koji svojom kvalitetom i cijenom omogućuje najbolju vrijednost za novac.</w:t>
      </w:r>
    </w:p>
    <w:p w14:paraId="14A7CF58" w14:textId="3D3F9FC6" w:rsidR="005C6AC9" w:rsidRPr="000B54AC" w:rsidRDefault="005C6AC9" w:rsidP="00DC3C4D">
      <w:pPr>
        <w:spacing w:after="0"/>
        <w:contextualSpacing/>
        <w:rPr>
          <w:rFonts w:ascii="Frank Ruhl Libre" w:hAnsi="Frank Ruhl Libre" w:cs="Frank Ruhl Libre"/>
          <w:sz w:val="24"/>
          <w:szCs w:val="24"/>
        </w:rPr>
      </w:pPr>
      <w:r w:rsidRPr="000B54AC">
        <w:rPr>
          <w:rFonts w:ascii="Frank Ruhl Libre" w:hAnsi="Frank Ruhl Libre" w:cs="Frank Ruhl Libre"/>
          <w:sz w:val="24"/>
          <w:szCs w:val="24"/>
        </w:rPr>
        <w:t>Sadržaj svih informativnih materijala mora biti edukativan, neutralan, atraktivan i informativan.</w:t>
      </w:r>
    </w:p>
    <w:p w14:paraId="4CE14FD0" w14:textId="77777777" w:rsidR="00BF22AF" w:rsidRPr="000B54AC" w:rsidRDefault="00BF22AF" w:rsidP="00DD7AF0">
      <w:pPr>
        <w:pStyle w:val="Obinitekst"/>
        <w:rPr>
          <w:rFonts w:ascii="Frank Ruhl Libre" w:hAnsi="Frank Ruhl Libre" w:cs="Frank Ruhl Libre"/>
          <w:color w:val="000000"/>
          <w:sz w:val="24"/>
          <w:szCs w:val="24"/>
        </w:rPr>
      </w:pPr>
    </w:p>
    <w:p w14:paraId="57338BF0" w14:textId="3D1D6D25" w:rsidR="005C6AC9" w:rsidRPr="000B54AC" w:rsidRDefault="006026B8" w:rsidP="006B5FD6">
      <w:pPr>
        <w:pStyle w:val="Naslov2"/>
      </w:pPr>
      <w:bookmarkStart w:id="188" w:name="_Toc501033835"/>
      <w:r>
        <w:t>2</w:t>
      </w:r>
      <w:r w:rsidR="00DB7401">
        <w:t xml:space="preserve">.7. </w:t>
      </w:r>
      <w:r w:rsidR="005C6AC9" w:rsidRPr="000B54AC">
        <w:t>Priprema i izrada promotivnih materijala (Aktivnost 6)</w:t>
      </w:r>
      <w:bookmarkEnd w:id="188"/>
    </w:p>
    <w:p w14:paraId="78D22114" w14:textId="684E8FED" w:rsidR="005C6AC9" w:rsidRPr="000B54AC" w:rsidRDefault="005C6AC9" w:rsidP="00DC3C4D">
      <w:pPr>
        <w:spacing w:after="0"/>
        <w:contextualSpacing/>
        <w:rPr>
          <w:rFonts w:ascii="Frank Ruhl Libre" w:hAnsi="Frank Ruhl Libre" w:cs="Frank Ruhl Libre"/>
          <w:sz w:val="24"/>
          <w:szCs w:val="24"/>
        </w:rPr>
      </w:pPr>
      <w:r w:rsidRPr="000B54AC">
        <w:rPr>
          <w:rFonts w:ascii="Frank Ruhl Libre" w:hAnsi="Frank Ruhl Libre" w:cs="Frank Ruhl Libre"/>
          <w:sz w:val="24"/>
          <w:szCs w:val="24"/>
        </w:rPr>
        <w:t xml:space="preserve">Očekuje se izrada promotivnih materijala kao što su informativne mape (500 kom), blokovi za pisanje (500), platnene vrećice (500), </w:t>
      </w:r>
      <w:proofErr w:type="spellStart"/>
      <w:r w:rsidR="00AD0E94">
        <w:rPr>
          <w:rFonts w:ascii="Frank Ruhl Libre" w:hAnsi="Frank Ruhl Libre" w:cs="Frank Ruhl Libre"/>
          <w:sz w:val="24"/>
          <w:szCs w:val="24"/>
        </w:rPr>
        <w:t>usb</w:t>
      </w:r>
      <w:proofErr w:type="spellEnd"/>
      <w:r w:rsidR="00AD0E94">
        <w:rPr>
          <w:rFonts w:ascii="Frank Ruhl Libre" w:hAnsi="Frank Ruhl Libre" w:cs="Frank Ruhl Libre"/>
          <w:sz w:val="24"/>
          <w:szCs w:val="24"/>
        </w:rPr>
        <w:t xml:space="preserve"> </w:t>
      </w:r>
      <w:proofErr w:type="spellStart"/>
      <w:r w:rsidR="00AD0E94">
        <w:rPr>
          <w:rFonts w:ascii="Frank Ruhl Libre" w:hAnsi="Frank Ruhl Libre" w:cs="Frank Ruhl Libre"/>
          <w:sz w:val="24"/>
          <w:szCs w:val="24"/>
        </w:rPr>
        <w:t>stickovi</w:t>
      </w:r>
      <w:proofErr w:type="spellEnd"/>
      <w:r w:rsidR="00AD0E94">
        <w:rPr>
          <w:rFonts w:ascii="Frank Ruhl Libre" w:hAnsi="Frank Ruhl Libre" w:cs="Frank Ruhl Libre"/>
          <w:sz w:val="24"/>
          <w:szCs w:val="24"/>
        </w:rPr>
        <w:t xml:space="preserve"> (3</w:t>
      </w:r>
      <w:r w:rsidRPr="000B54AC">
        <w:rPr>
          <w:rFonts w:ascii="Frank Ruhl Libre" w:hAnsi="Frank Ruhl Libre" w:cs="Frank Ruhl Libre"/>
          <w:sz w:val="24"/>
          <w:szCs w:val="24"/>
        </w:rPr>
        <w:t xml:space="preserve">00) i </w:t>
      </w:r>
      <w:r w:rsidR="00AD0E94">
        <w:rPr>
          <w:rFonts w:ascii="Frank Ruhl Libre" w:hAnsi="Frank Ruhl Libre" w:cs="Frank Ruhl Libre"/>
          <w:sz w:val="24"/>
          <w:szCs w:val="24"/>
        </w:rPr>
        <w:t>kape (6</w:t>
      </w:r>
      <w:r w:rsidRPr="000B54AC">
        <w:rPr>
          <w:rFonts w:ascii="Frank Ruhl Libre" w:hAnsi="Frank Ruhl Libre" w:cs="Frank Ruhl Libre"/>
          <w:sz w:val="24"/>
          <w:szCs w:val="24"/>
        </w:rPr>
        <w:t xml:space="preserve">00). U određivanju papira i ostalih materijala na kojima će biti otisnuti promotivni materijali treba voditi računa o tome da to budu za okoliš prihvatljivi materijali (reciklirani papir, eko-karton i slično) koji svojom kvalitetom i cijenom omogućuje najbolju vrijednost za novac, a ujedno će biti zorni primjer svrhe Projekta. </w:t>
      </w:r>
    </w:p>
    <w:p w14:paraId="304BE94A" w14:textId="77777777" w:rsidR="005C6AC9" w:rsidRPr="000B54AC" w:rsidRDefault="005C6AC9" w:rsidP="00DC3C4D">
      <w:pPr>
        <w:spacing w:after="0"/>
        <w:contextualSpacing/>
        <w:rPr>
          <w:rFonts w:ascii="Frank Ruhl Libre" w:hAnsi="Frank Ruhl Libre" w:cs="Frank Ruhl Libre"/>
          <w:sz w:val="24"/>
          <w:szCs w:val="24"/>
        </w:rPr>
      </w:pPr>
    </w:p>
    <w:p w14:paraId="4A035AF4" w14:textId="4C0B3A47" w:rsidR="005C6AC9" w:rsidRPr="000B54AC" w:rsidRDefault="009B7838" w:rsidP="00DC3C4D">
      <w:pPr>
        <w:spacing w:after="0"/>
        <w:contextualSpacing/>
        <w:rPr>
          <w:rFonts w:ascii="Frank Ruhl Libre" w:hAnsi="Frank Ruhl Libre" w:cs="Frank Ruhl Libre"/>
          <w:sz w:val="24"/>
          <w:szCs w:val="24"/>
        </w:rPr>
      </w:pPr>
      <w:r w:rsidRPr="000B54AC">
        <w:rPr>
          <w:rFonts w:ascii="Frank Ruhl Libre" w:hAnsi="Frank Ruhl Libre" w:cs="Frank Ruhl Libre"/>
          <w:sz w:val="24"/>
          <w:szCs w:val="24"/>
        </w:rPr>
        <w:t>Svi materijali moraju sadržavati osnovne elemente vidljivosti sukladno Uputama za korisnike sredstava - Informiranje i vidljivost projekata financiranih iz strukturnih i Kohezijskog fonda 2014-2020.</w:t>
      </w:r>
    </w:p>
    <w:p w14:paraId="65C7897C" w14:textId="77777777" w:rsidR="009B7838" w:rsidRPr="000B54AC" w:rsidRDefault="009B7838" w:rsidP="005C6AC9">
      <w:pPr>
        <w:pStyle w:val="Obinitekst"/>
        <w:rPr>
          <w:rFonts w:ascii="Frank Ruhl Libre" w:hAnsi="Frank Ruhl Libre" w:cs="Frank Ruhl Libre"/>
          <w:sz w:val="24"/>
          <w:szCs w:val="24"/>
        </w:rPr>
      </w:pPr>
    </w:p>
    <w:p w14:paraId="7DC52013" w14:textId="092D33DC" w:rsidR="005C6AC9" w:rsidRPr="000B54AC" w:rsidRDefault="006026B8" w:rsidP="006B5FD6">
      <w:pPr>
        <w:pStyle w:val="Naslov2"/>
      </w:pPr>
      <w:bookmarkStart w:id="189" w:name="_Toc501033836"/>
      <w:r>
        <w:t>2</w:t>
      </w:r>
      <w:r w:rsidR="00DB7401">
        <w:t xml:space="preserve">.8. </w:t>
      </w:r>
      <w:r w:rsidR="00A12E06" w:rsidRPr="000B54AC">
        <w:t>Informativni i edukativni događaji</w:t>
      </w:r>
      <w:r w:rsidR="0023429F" w:rsidRPr="000B54AC">
        <w:t xml:space="preserve"> </w:t>
      </w:r>
      <w:r w:rsidR="005C6AC9" w:rsidRPr="000B54AC">
        <w:t>(Aktivnost 7)</w:t>
      </w:r>
      <w:bookmarkEnd w:id="189"/>
    </w:p>
    <w:p w14:paraId="1E401345" w14:textId="5068900A" w:rsidR="00A12E06" w:rsidRPr="000B54AC" w:rsidRDefault="00A12E06" w:rsidP="00A12E06">
      <w:pPr>
        <w:rPr>
          <w:rFonts w:ascii="Frank Ruhl Libre" w:hAnsi="Frank Ruhl Libre" w:cs="Frank Ruhl Libre"/>
          <w:sz w:val="24"/>
          <w:szCs w:val="24"/>
        </w:rPr>
      </w:pPr>
      <w:r w:rsidRPr="000B54AC">
        <w:rPr>
          <w:rFonts w:ascii="Frank Ruhl Libre" w:hAnsi="Frank Ruhl Libre" w:cs="Frank Ruhl Libre"/>
          <w:sz w:val="24"/>
          <w:szCs w:val="24"/>
        </w:rPr>
        <w:t xml:space="preserve">U sklopu provođenja informativno-edukativnih aktivnosti potrebno je održati događaj za javnost na početku projekta na kojem će se prezentirati projekt te način </w:t>
      </w:r>
      <w:r w:rsidR="0077214C" w:rsidRPr="000B54AC">
        <w:rPr>
          <w:rFonts w:ascii="Frank Ruhl Libre" w:hAnsi="Frank Ruhl Libre" w:cs="Frank Ruhl Libre"/>
          <w:sz w:val="24"/>
          <w:szCs w:val="24"/>
        </w:rPr>
        <w:t>i dinamika realizacije i financiranja projekta. U sklopu događaja za javnost potrebno je održati i konferenciju za medije (Aktivnost 8)</w:t>
      </w:r>
      <w:r w:rsidR="00122B26" w:rsidRPr="000B54AC">
        <w:rPr>
          <w:rFonts w:ascii="Frank Ruhl Libre" w:hAnsi="Frank Ruhl Libre" w:cs="Frank Ruhl Libre"/>
          <w:sz w:val="24"/>
          <w:szCs w:val="24"/>
        </w:rPr>
        <w:t>.</w:t>
      </w:r>
    </w:p>
    <w:p w14:paraId="6F1C11FA" w14:textId="77777777" w:rsidR="00AD0E94" w:rsidRDefault="00122B26" w:rsidP="00A12E06">
      <w:pPr>
        <w:rPr>
          <w:rFonts w:ascii="Frank Ruhl Libre" w:hAnsi="Frank Ruhl Libre" w:cs="Frank Ruhl Libre"/>
          <w:sz w:val="24"/>
          <w:szCs w:val="24"/>
        </w:rPr>
      </w:pPr>
      <w:r w:rsidRPr="000B54AC">
        <w:rPr>
          <w:rFonts w:ascii="Frank Ruhl Libre" w:hAnsi="Frank Ruhl Libre" w:cs="Frank Ruhl Libre"/>
          <w:sz w:val="24"/>
          <w:szCs w:val="24"/>
        </w:rPr>
        <w:t>Tijekom projekta potrebno je organizirati edukativne radionica za djecu i mlade, jednom godišnje tijekom trajanja projekta u povodu obilježavanja Svjetskog dana voda</w:t>
      </w:r>
      <w:r w:rsidR="00AD0E94">
        <w:rPr>
          <w:rFonts w:ascii="Frank Ruhl Libre" w:hAnsi="Frank Ruhl Libre" w:cs="Frank Ruhl Libre"/>
          <w:sz w:val="24"/>
          <w:szCs w:val="24"/>
        </w:rPr>
        <w:t>. Edukativne radionice obuhvaćaju:</w:t>
      </w:r>
    </w:p>
    <w:p w14:paraId="3A4CEB61" w14:textId="77777777" w:rsidR="00AD0E94" w:rsidRDefault="00AD0E94" w:rsidP="00AD0E94">
      <w:pPr>
        <w:pStyle w:val="Odlomakpopisa"/>
        <w:numPr>
          <w:ilvl w:val="0"/>
          <w:numId w:val="90"/>
        </w:numPr>
        <w:rPr>
          <w:rFonts w:ascii="Frank Ruhl Libre" w:hAnsi="Frank Ruhl Libre" w:cs="Frank Ruhl Libre"/>
          <w:sz w:val="24"/>
          <w:szCs w:val="24"/>
        </w:rPr>
      </w:pPr>
      <w:r w:rsidRPr="00AD0E94">
        <w:rPr>
          <w:rFonts w:ascii="Frank Ruhl Libre" w:hAnsi="Frank Ruhl Libre" w:cs="Frank Ruhl Libre"/>
          <w:sz w:val="24"/>
          <w:szCs w:val="24"/>
        </w:rPr>
        <w:t>edukativnu dječju predstavu za Dječji vrtić Radost u Jastrebarskom</w:t>
      </w:r>
    </w:p>
    <w:p w14:paraId="3555076D" w14:textId="77777777" w:rsidR="00A210D7" w:rsidRDefault="00AD0E94" w:rsidP="004146E8">
      <w:pPr>
        <w:pStyle w:val="Odlomakpopisa"/>
        <w:numPr>
          <w:ilvl w:val="0"/>
          <w:numId w:val="90"/>
        </w:numPr>
        <w:rPr>
          <w:rFonts w:ascii="Frank Ruhl Libre" w:hAnsi="Frank Ruhl Libre" w:cs="Frank Ruhl Libre"/>
          <w:sz w:val="24"/>
          <w:szCs w:val="24"/>
        </w:rPr>
      </w:pPr>
      <w:r w:rsidRPr="00A210D7">
        <w:rPr>
          <w:rFonts w:ascii="Frank Ruhl Libre" w:hAnsi="Frank Ruhl Libre" w:cs="Frank Ruhl Libre"/>
          <w:sz w:val="24"/>
          <w:szCs w:val="24"/>
        </w:rPr>
        <w:t xml:space="preserve">organizirani polazak na edukacijski izlet učenika srednje škole na lokaciju vodospreme izgrađene kroz projekat (organizacija uključuje autobus min 50 </w:t>
      </w:r>
      <w:r w:rsidRPr="00A210D7">
        <w:rPr>
          <w:rFonts w:ascii="Frank Ruhl Libre" w:hAnsi="Frank Ruhl Libre" w:cs="Frank Ruhl Libre"/>
          <w:sz w:val="24"/>
          <w:szCs w:val="24"/>
        </w:rPr>
        <w:lastRenderedPageBreak/>
        <w:t xml:space="preserve">mjesta i analizu vode, stručnog predavača sa pokretnim laboratorijem, posjet imanju </w:t>
      </w:r>
      <w:proofErr w:type="spellStart"/>
      <w:r w:rsidRPr="00A210D7">
        <w:rPr>
          <w:rFonts w:ascii="Frank Ruhl Libre" w:hAnsi="Frank Ruhl Libre" w:cs="Frank Ruhl Libre"/>
          <w:sz w:val="24"/>
          <w:szCs w:val="24"/>
        </w:rPr>
        <w:t>Repro</w:t>
      </w:r>
      <w:proofErr w:type="spellEnd"/>
      <w:r w:rsidRPr="00A210D7">
        <w:rPr>
          <w:rFonts w:ascii="Frank Ruhl Libre" w:hAnsi="Frank Ruhl Libre" w:cs="Frank Ruhl Libre"/>
          <w:sz w:val="24"/>
          <w:szCs w:val="24"/>
        </w:rPr>
        <w:t xml:space="preserve"> Eko </w:t>
      </w:r>
      <w:proofErr w:type="spellStart"/>
      <w:r w:rsidRPr="00A210D7">
        <w:rPr>
          <w:rFonts w:ascii="Frank Ruhl Libre" w:hAnsi="Frank Ruhl Libre" w:cs="Frank Ruhl Libre"/>
          <w:sz w:val="24"/>
          <w:szCs w:val="24"/>
        </w:rPr>
        <w:t>Volavje</w:t>
      </w:r>
      <w:proofErr w:type="spellEnd"/>
      <w:r w:rsidRPr="00A210D7">
        <w:rPr>
          <w:rFonts w:ascii="Frank Ruhl Libre" w:hAnsi="Frank Ruhl Libre" w:cs="Frank Ruhl Libre"/>
          <w:sz w:val="24"/>
          <w:szCs w:val="24"/>
        </w:rPr>
        <w:t xml:space="preserve"> – prezentacija uzgoja ekoloških žitarica i pogonskog mlina – pretvaranje vode u mehaničku energiju</w:t>
      </w:r>
      <w:r w:rsidR="00A210D7" w:rsidRPr="00A210D7">
        <w:rPr>
          <w:rFonts w:ascii="Frank Ruhl Libre" w:hAnsi="Frank Ruhl Libre" w:cs="Frank Ruhl Libre"/>
          <w:sz w:val="24"/>
          <w:szCs w:val="24"/>
        </w:rPr>
        <w:t>). N</w:t>
      </w:r>
      <w:r w:rsidRPr="00A210D7">
        <w:rPr>
          <w:rFonts w:ascii="Frank Ruhl Libre" w:hAnsi="Frank Ruhl Libre" w:cs="Frank Ruhl Libre"/>
          <w:sz w:val="24"/>
          <w:szCs w:val="24"/>
        </w:rPr>
        <w:t xml:space="preserve">akon kratke prezentacije </w:t>
      </w:r>
      <w:proofErr w:type="spellStart"/>
      <w:r w:rsidRPr="00A210D7">
        <w:rPr>
          <w:rFonts w:ascii="Frank Ruhl Libre" w:hAnsi="Frank Ruhl Libre" w:cs="Frank Ruhl Libre"/>
          <w:sz w:val="24"/>
          <w:szCs w:val="24"/>
        </w:rPr>
        <w:t>posluženje</w:t>
      </w:r>
      <w:proofErr w:type="spellEnd"/>
      <w:r w:rsidRPr="00A210D7">
        <w:rPr>
          <w:rFonts w:ascii="Frank Ruhl Libre" w:hAnsi="Frank Ruhl Libre" w:cs="Frank Ruhl Libre"/>
          <w:sz w:val="24"/>
          <w:szCs w:val="24"/>
        </w:rPr>
        <w:t xml:space="preserve"> hrane i pića školarcima – pripravci od soje i ostalih žitarica, prirodni sokovi – bazga, limun, kanapei s namazom od algi i humusa, popečci</w:t>
      </w:r>
      <w:r w:rsidR="00A210D7">
        <w:rPr>
          <w:rFonts w:ascii="Frank Ruhl Libre" w:hAnsi="Frank Ruhl Libre" w:cs="Frank Ruhl Libre"/>
          <w:sz w:val="24"/>
          <w:szCs w:val="24"/>
        </w:rPr>
        <w:t xml:space="preserve">. </w:t>
      </w:r>
      <w:r w:rsidR="00122B26" w:rsidRPr="00A210D7">
        <w:rPr>
          <w:rFonts w:ascii="Frank Ruhl Libre" w:hAnsi="Frank Ruhl Libre" w:cs="Frank Ruhl Libre"/>
          <w:sz w:val="24"/>
          <w:szCs w:val="24"/>
        </w:rPr>
        <w:t>Tema mora biti zaštita voda, odgovorno korištenje vodnih resursa i pravilan odnos prema okolišu. Izvršitelj je dužan osigurati koncept radionice i pripremiti informativne materijale o projektu.</w:t>
      </w:r>
    </w:p>
    <w:p w14:paraId="0E034273" w14:textId="1981FD1A" w:rsidR="00DA1C4E" w:rsidRPr="00A210D7" w:rsidRDefault="00A210D7" w:rsidP="004146E8">
      <w:pPr>
        <w:pStyle w:val="Odlomakpopisa"/>
        <w:numPr>
          <w:ilvl w:val="0"/>
          <w:numId w:val="90"/>
        </w:numPr>
        <w:rPr>
          <w:rFonts w:ascii="Frank Ruhl Libre" w:hAnsi="Frank Ruhl Libre" w:cs="Frank Ruhl Libre"/>
          <w:sz w:val="24"/>
          <w:szCs w:val="24"/>
        </w:rPr>
      </w:pPr>
      <w:r w:rsidRPr="00A210D7">
        <w:rPr>
          <w:rFonts w:ascii="Frank Ruhl Libre" w:hAnsi="Frank Ruhl Libre" w:cs="Frank Ruhl Libre"/>
          <w:sz w:val="24"/>
          <w:szCs w:val="24"/>
        </w:rPr>
        <w:t>Predavanje u Centru za kulturu u Jastrebarskom namijenjenom zainteresiranim učenicima osnovnih i srednjih škola o važnosti Projekta. Organizacija uključuje stručnog predavača</w:t>
      </w:r>
      <w:r w:rsidR="007B5137">
        <w:rPr>
          <w:rFonts w:ascii="Frank Ruhl Libre" w:hAnsi="Frank Ruhl Libre" w:cs="Frank Ruhl Libre"/>
          <w:sz w:val="24"/>
          <w:szCs w:val="24"/>
        </w:rPr>
        <w:t>.</w:t>
      </w:r>
    </w:p>
    <w:p w14:paraId="68D04A30" w14:textId="1AB14F43" w:rsidR="005C6AC9" w:rsidRPr="000B54AC" w:rsidRDefault="006026B8" w:rsidP="006B5FD6">
      <w:pPr>
        <w:pStyle w:val="Naslov2"/>
      </w:pPr>
      <w:bookmarkStart w:id="190" w:name="_Toc501033837"/>
      <w:r>
        <w:t>2</w:t>
      </w:r>
      <w:r w:rsidR="00DB7401">
        <w:t>.9.</w:t>
      </w:r>
      <w:r w:rsidR="005C6AC9" w:rsidRPr="000B54AC">
        <w:t xml:space="preserve"> Organizacija </w:t>
      </w:r>
      <w:r w:rsidR="00D40671" w:rsidRPr="000B54AC">
        <w:t>konferencija za medije</w:t>
      </w:r>
      <w:r w:rsidR="005C6AC9" w:rsidRPr="000B54AC">
        <w:t xml:space="preserve"> </w:t>
      </w:r>
      <w:r w:rsidR="0027381B" w:rsidRPr="000B54AC">
        <w:t xml:space="preserve">i priopćenja za medije </w:t>
      </w:r>
      <w:r w:rsidR="005C6AC9" w:rsidRPr="000B54AC">
        <w:t>(Aktivnost 8)</w:t>
      </w:r>
      <w:bookmarkEnd w:id="190"/>
    </w:p>
    <w:p w14:paraId="425B7DB6" w14:textId="77777777" w:rsidR="0027381B" w:rsidRPr="000B54AC" w:rsidRDefault="00C54FA5" w:rsidP="00DC3C4D">
      <w:pPr>
        <w:spacing w:after="0"/>
        <w:contextualSpacing/>
        <w:rPr>
          <w:rFonts w:ascii="Frank Ruhl Libre" w:hAnsi="Frank Ruhl Libre" w:cs="Frank Ruhl Libre"/>
          <w:sz w:val="24"/>
          <w:szCs w:val="24"/>
        </w:rPr>
      </w:pPr>
      <w:r w:rsidRPr="000B54AC">
        <w:rPr>
          <w:rFonts w:ascii="Frank Ruhl Libre" w:hAnsi="Frank Ruhl Libre" w:cs="Frank Ruhl Libre"/>
          <w:sz w:val="24"/>
          <w:szCs w:val="24"/>
        </w:rPr>
        <w:t>Tijekom projek</w:t>
      </w:r>
      <w:r w:rsidR="0027381B" w:rsidRPr="000B54AC">
        <w:rPr>
          <w:rFonts w:ascii="Frank Ruhl Libre" w:hAnsi="Frank Ruhl Libre" w:cs="Frank Ruhl Libre"/>
          <w:sz w:val="24"/>
          <w:szCs w:val="24"/>
        </w:rPr>
        <w:t>ta</w:t>
      </w:r>
      <w:r w:rsidRPr="000B54AC">
        <w:rPr>
          <w:rFonts w:ascii="Frank Ruhl Libre" w:hAnsi="Frank Ruhl Libre" w:cs="Frank Ruhl Libre"/>
          <w:sz w:val="24"/>
          <w:szCs w:val="24"/>
        </w:rPr>
        <w:t xml:space="preserve"> </w:t>
      </w:r>
      <w:r w:rsidR="0027381B" w:rsidRPr="000B54AC">
        <w:rPr>
          <w:rFonts w:ascii="Frank Ruhl Libre" w:hAnsi="Frank Ruhl Libre" w:cs="Frank Ruhl Libre"/>
          <w:sz w:val="24"/>
          <w:szCs w:val="24"/>
        </w:rPr>
        <w:t xml:space="preserve">je </w:t>
      </w:r>
      <w:r w:rsidRPr="000B54AC">
        <w:rPr>
          <w:rFonts w:ascii="Frank Ruhl Libre" w:hAnsi="Frank Ruhl Libre" w:cs="Frank Ruhl Libre"/>
          <w:sz w:val="24"/>
          <w:szCs w:val="24"/>
        </w:rPr>
        <w:t>potrebno pripremiti priopćenja za medije</w:t>
      </w:r>
      <w:r w:rsidR="0027381B" w:rsidRPr="000B54AC">
        <w:rPr>
          <w:rFonts w:ascii="Frank Ruhl Libre" w:hAnsi="Frank Ruhl Libre" w:cs="Frank Ruhl Libre"/>
          <w:sz w:val="24"/>
          <w:szCs w:val="24"/>
        </w:rPr>
        <w:t>, sukladno zahtjevu Naručitelja</w:t>
      </w:r>
      <w:r w:rsidRPr="000B54AC">
        <w:rPr>
          <w:rFonts w:ascii="Frank Ruhl Libre" w:hAnsi="Frank Ruhl Libre" w:cs="Frank Ruhl Libre"/>
          <w:sz w:val="24"/>
          <w:szCs w:val="24"/>
        </w:rPr>
        <w:t>.</w:t>
      </w:r>
      <w:r w:rsidR="0027381B" w:rsidRPr="000B54AC">
        <w:rPr>
          <w:rFonts w:ascii="Frank Ruhl Libre" w:hAnsi="Frank Ruhl Libre" w:cs="Frank Ruhl Libre"/>
          <w:sz w:val="24"/>
          <w:szCs w:val="24"/>
        </w:rPr>
        <w:t xml:space="preserve"> Priopćenje treba sadržavati osnovne elemente vidljivosti, a u tekstu je potrebno uključiti informaciju o ukupnoj vrijednosti projekta i iznosu EU potpore.</w:t>
      </w:r>
      <w:r w:rsidRPr="000B54AC">
        <w:rPr>
          <w:rFonts w:ascii="Frank Ruhl Libre" w:hAnsi="Frank Ruhl Libre" w:cs="Frank Ruhl Libre"/>
          <w:sz w:val="24"/>
          <w:szCs w:val="24"/>
        </w:rPr>
        <w:t xml:space="preserve"> </w:t>
      </w:r>
    </w:p>
    <w:p w14:paraId="59A4EFC8" w14:textId="77777777" w:rsidR="00DC3C4D" w:rsidRPr="000B54AC" w:rsidRDefault="00DC3C4D" w:rsidP="00DC3C4D">
      <w:pPr>
        <w:spacing w:after="0"/>
        <w:contextualSpacing/>
        <w:rPr>
          <w:rFonts w:ascii="Frank Ruhl Libre" w:hAnsi="Frank Ruhl Libre" w:cs="Frank Ruhl Libre"/>
          <w:sz w:val="24"/>
          <w:szCs w:val="24"/>
        </w:rPr>
      </w:pPr>
    </w:p>
    <w:p w14:paraId="57A80BA0" w14:textId="4AF28117" w:rsidR="00D40671" w:rsidRPr="000B54AC" w:rsidRDefault="00D40671" w:rsidP="00DC3C4D">
      <w:pPr>
        <w:spacing w:after="0"/>
        <w:contextualSpacing/>
        <w:rPr>
          <w:rFonts w:ascii="Frank Ruhl Libre" w:hAnsi="Frank Ruhl Libre" w:cs="Frank Ruhl Libre"/>
          <w:sz w:val="24"/>
          <w:szCs w:val="24"/>
        </w:rPr>
      </w:pPr>
      <w:r w:rsidRPr="000B54AC">
        <w:rPr>
          <w:rFonts w:ascii="Frank Ruhl Libre" w:hAnsi="Frank Ruhl Libre" w:cs="Frank Ruhl Libre"/>
          <w:sz w:val="24"/>
          <w:szCs w:val="24"/>
        </w:rPr>
        <w:t>Potrebno je za trajanja Projekta organizirati dvije (2) konferencije za novinare - jednu na početku, jednu na kraju trajanja projekta marketinških usluga. Po mogućnosti bi sve konferencije za novinare trebalo organizirati na terenu. Za svaku konferenciju za novinare moraju biti osigurana brošura i letci, objava za medije i dokument s osnovnim podacima uz pripadajuće fotografije. Okvirni broj sudionika – 10 po konferenciji.</w:t>
      </w:r>
    </w:p>
    <w:p w14:paraId="28164410" w14:textId="77777777" w:rsidR="00D40671" w:rsidRPr="000B54AC" w:rsidRDefault="00D40671" w:rsidP="00D40671">
      <w:pPr>
        <w:rPr>
          <w:rFonts w:ascii="Frank Ruhl Libre" w:hAnsi="Frank Ruhl Libre" w:cs="Frank Ruhl Libre"/>
          <w:sz w:val="24"/>
          <w:szCs w:val="24"/>
        </w:rPr>
      </w:pPr>
    </w:p>
    <w:p w14:paraId="4266C98D" w14:textId="29AFBB01" w:rsidR="005C6AC9" w:rsidRPr="000B54AC" w:rsidRDefault="006026B8" w:rsidP="006B5FD6">
      <w:pPr>
        <w:pStyle w:val="Naslov2"/>
      </w:pPr>
      <w:bookmarkStart w:id="191" w:name="_Toc501033838"/>
      <w:r>
        <w:t>2</w:t>
      </w:r>
      <w:r w:rsidR="00DB7401">
        <w:t xml:space="preserve">.10. </w:t>
      </w:r>
      <w:r w:rsidR="00D40671" w:rsidRPr="000B54AC">
        <w:t>Naljepnice za opremu i vozila</w:t>
      </w:r>
      <w:r w:rsidR="005C6AC9" w:rsidRPr="000B54AC">
        <w:t xml:space="preserve"> (Aktivnost 9)</w:t>
      </w:r>
      <w:bookmarkEnd w:id="191"/>
    </w:p>
    <w:p w14:paraId="7D12DF5F" w14:textId="310710D4" w:rsidR="005C6AC9" w:rsidRPr="000B54AC" w:rsidRDefault="00D40671" w:rsidP="00DC3C4D">
      <w:pPr>
        <w:spacing w:after="0"/>
        <w:contextualSpacing/>
        <w:rPr>
          <w:rFonts w:ascii="Frank Ruhl Libre" w:hAnsi="Frank Ruhl Libre" w:cs="Frank Ruhl Libre"/>
          <w:sz w:val="24"/>
          <w:szCs w:val="24"/>
        </w:rPr>
      </w:pPr>
      <w:r w:rsidRPr="000B54AC">
        <w:rPr>
          <w:rFonts w:ascii="Frank Ruhl Libre" w:hAnsi="Frank Ruhl Libre" w:cs="Frank Ruhl Libre"/>
          <w:sz w:val="24"/>
          <w:szCs w:val="24"/>
        </w:rPr>
        <w:t xml:space="preserve">Izrada obuhvaća grafičku </w:t>
      </w:r>
      <w:r w:rsidR="006824BF" w:rsidRPr="000B54AC">
        <w:rPr>
          <w:rFonts w:ascii="Frank Ruhl Libre" w:hAnsi="Frank Ruhl Libre" w:cs="Frank Ruhl Libre"/>
          <w:sz w:val="24"/>
          <w:szCs w:val="24"/>
        </w:rPr>
        <w:t>pripremu za tisak, print i montažu naljepnica na Specijalno vozilo za ispiranje i čišćenje čija je nabava planirana u sklopu Projekta. Sadržaj naljepnice mora viti jasno vidljiv (veličina naljepnice ovisi o veličini vozila koje se označava), a naljepnica treba biti istaknuta na vidljivom mjestu vozila i plastificirana.</w:t>
      </w:r>
    </w:p>
    <w:p w14:paraId="7FC87F7C" w14:textId="2C603006" w:rsidR="005C6AC9" w:rsidRPr="000B54AC" w:rsidRDefault="006026B8" w:rsidP="006B5FD6">
      <w:pPr>
        <w:pStyle w:val="Naslov2"/>
      </w:pPr>
      <w:bookmarkStart w:id="192" w:name="_Toc501033839"/>
      <w:r>
        <w:t>2</w:t>
      </w:r>
      <w:r w:rsidR="00DB7401">
        <w:t xml:space="preserve">.11. </w:t>
      </w:r>
      <w:r w:rsidR="005C6AC9" w:rsidRPr="000B54AC">
        <w:t>Kontinuirana stručna podrška i izvještavanje (Aktivnost 10)</w:t>
      </w:r>
      <w:bookmarkEnd w:id="192"/>
    </w:p>
    <w:p w14:paraId="0CE750E0" w14:textId="211655FA" w:rsidR="00DC3C4D" w:rsidRPr="000B54AC" w:rsidRDefault="00DC3C4D" w:rsidP="00DC3C4D">
      <w:pPr>
        <w:spacing w:after="0"/>
        <w:contextualSpacing/>
        <w:rPr>
          <w:rFonts w:ascii="Frank Ruhl Libre" w:hAnsi="Frank Ruhl Libre" w:cs="Frank Ruhl Libre"/>
          <w:sz w:val="24"/>
          <w:szCs w:val="24"/>
        </w:rPr>
      </w:pPr>
      <w:r w:rsidRPr="000B54AC">
        <w:rPr>
          <w:rFonts w:ascii="Frank Ruhl Libre" w:hAnsi="Frank Ruhl Libre" w:cs="Frank Ruhl Libre"/>
          <w:sz w:val="24"/>
          <w:szCs w:val="24"/>
        </w:rPr>
        <w:t>Ova aktivnost uključuje:</w:t>
      </w:r>
    </w:p>
    <w:p w14:paraId="429F8C9E" w14:textId="7652F9AA" w:rsidR="005C6AC9" w:rsidRPr="000B54AC" w:rsidRDefault="005C6AC9" w:rsidP="0075554E">
      <w:pPr>
        <w:pStyle w:val="Odlomakpopisa"/>
        <w:numPr>
          <w:ilvl w:val="0"/>
          <w:numId w:val="68"/>
        </w:numPr>
        <w:spacing w:after="0"/>
        <w:rPr>
          <w:rFonts w:ascii="Frank Ruhl Libre" w:hAnsi="Frank Ruhl Libre" w:cs="Frank Ruhl Libre"/>
          <w:sz w:val="24"/>
          <w:szCs w:val="24"/>
        </w:rPr>
      </w:pPr>
      <w:r w:rsidRPr="000B54AC">
        <w:rPr>
          <w:rFonts w:ascii="Frank Ruhl Libre" w:hAnsi="Frank Ruhl Libre" w:cs="Frank Ruhl Libre"/>
          <w:sz w:val="24"/>
          <w:szCs w:val="24"/>
        </w:rPr>
        <w:t>Priprema govora</w:t>
      </w:r>
      <w:r w:rsidR="004F048F" w:rsidRPr="000B54AC">
        <w:rPr>
          <w:rFonts w:ascii="Frank Ruhl Libre" w:hAnsi="Frank Ruhl Libre" w:cs="Frank Ruhl Libre"/>
          <w:sz w:val="24"/>
          <w:szCs w:val="24"/>
        </w:rPr>
        <w:t xml:space="preserve"> </w:t>
      </w:r>
      <w:r w:rsidRPr="000B54AC">
        <w:rPr>
          <w:rFonts w:ascii="Frank Ruhl Libre" w:hAnsi="Frank Ruhl Libre" w:cs="Frank Ruhl Libre"/>
          <w:sz w:val="24"/>
          <w:szCs w:val="24"/>
        </w:rPr>
        <w:t>i prezentacija tijekom trajanja Projekta;</w:t>
      </w:r>
    </w:p>
    <w:p w14:paraId="7DE267F4" w14:textId="77777777" w:rsidR="005C6AC9" w:rsidRPr="000B54AC" w:rsidRDefault="005C6AC9" w:rsidP="0075554E">
      <w:pPr>
        <w:pStyle w:val="Odlomakpopisa"/>
        <w:numPr>
          <w:ilvl w:val="0"/>
          <w:numId w:val="68"/>
        </w:numPr>
        <w:spacing w:after="0"/>
        <w:rPr>
          <w:rFonts w:ascii="Frank Ruhl Libre" w:hAnsi="Frank Ruhl Libre" w:cs="Frank Ruhl Libre"/>
          <w:sz w:val="24"/>
          <w:szCs w:val="24"/>
        </w:rPr>
      </w:pPr>
      <w:r w:rsidRPr="000B54AC">
        <w:rPr>
          <w:rFonts w:ascii="Frank Ruhl Libre" w:hAnsi="Frank Ruhl Libre" w:cs="Frank Ruhl Libre"/>
          <w:sz w:val="24"/>
          <w:szCs w:val="24"/>
        </w:rPr>
        <w:t>Stručna podrška i savjetovanje u kriznim situacijama;</w:t>
      </w:r>
    </w:p>
    <w:p w14:paraId="71BB04AF" w14:textId="4C024F23" w:rsidR="005C6AC9" w:rsidRPr="000B54AC" w:rsidRDefault="005C6AC9" w:rsidP="0075554E">
      <w:pPr>
        <w:pStyle w:val="Odlomakpopisa"/>
        <w:numPr>
          <w:ilvl w:val="0"/>
          <w:numId w:val="68"/>
        </w:numPr>
        <w:spacing w:after="0"/>
        <w:rPr>
          <w:rFonts w:ascii="Frank Ruhl Libre" w:hAnsi="Frank Ruhl Libre" w:cs="Frank Ruhl Libre"/>
          <w:sz w:val="24"/>
          <w:szCs w:val="24"/>
        </w:rPr>
      </w:pPr>
      <w:r w:rsidRPr="000B54AC">
        <w:rPr>
          <w:rFonts w:ascii="Frank Ruhl Libre" w:hAnsi="Frank Ruhl Libre" w:cs="Frank Ruhl Libre"/>
          <w:sz w:val="24"/>
          <w:szCs w:val="24"/>
        </w:rPr>
        <w:t xml:space="preserve">Stručna podrška u upravljanju odnosima s medijima (priprema </w:t>
      </w:r>
      <w:r w:rsidR="004F048F" w:rsidRPr="000B54AC">
        <w:rPr>
          <w:rFonts w:ascii="Frank Ruhl Libre" w:hAnsi="Frank Ruhl Libre" w:cs="Frank Ruhl Libre"/>
          <w:sz w:val="24"/>
          <w:szCs w:val="24"/>
        </w:rPr>
        <w:t>priopćenja</w:t>
      </w:r>
      <w:r w:rsidRPr="000B54AC">
        <w:rPr>
          <w:rFonts w:ascii="Frank Ruhl Libre" w:hAnsi="Frank Ruhl Libre" w:cs="Frank Ruhl Libre"/>
          <w:sz w:val="24"/>
          <w:szCs w:val="24"/>
        </w:rPr>
        <w:t xml:space="preserve">, </w:t>
      </w:r>
      <w:r w:rsidR="004F048F" w:rsidRPr="000B54AC">
        <w:rPr>
          <w:rFonts w:ascii="Frank Ruhl Libre" w:hAnsi="Frank Ruhl Libre" w:cs="Frank Ruhl Libre"/>
          <w:sz w:val="24"/>
          <w:szCs w:val="24"/>
        </w:rPr>
        <w:t>organizacija</w:t>
      </w:r>
      <w:r w:rsidRPr="000B54AC">
        <w:rPr>
          <w:rFonts w:ascii="Frank Ruhl Libre" w:hAnsi="Frank Ruhl Libre" w:cs="Frank Ruhl Libre"/>
          <w:sz w:val="24"/>
          <w:szCs w:val="24"/>
        </w:rPr>
        <w:t xml:space="preserve"> intervjua, praćenje sadržaja medijskih objava i priprema izvještaja o sadržaju pisanja medija);</w:t>
      </w:r>
    </w:p>
    <w:p w14:paraId="2EAF8FF5" w14:textId="77777777" w:rsidR="005C6AC9" w:rsidRPr="000B54AC" w:rsidRDefault="005C6AC9" w:rsidP="0075554E">
      <w:pPr>
        <w:pStyle w:val="Odlomakpopisa"/>
        <w:numPr>
          <w:ilvl w:val="0"/>
          <w:numId w:val="68"/>
        </w:numPr>
        <w:spacing w:after="0"/>
        <w:rPr>
          <w:rFonts w:ascii="Frank Ruhl Libre" w:hAnsi="Frank Ruhl Libre" w:cs="Frank Ruhl Libre"/>
          <w:sz w:val="24"/>
          <w:szCs w:val="24"/>
        </w:rPr>
      </w:pPr>
      <w:r w:rsidRPr="000B54AC">
        <w:rPr>
          <w:rFonts w:ascii="Frank Ruhl Libre" w:hAnsi="Frank Ruhl Libre" w:cs="Frank Ruhl Libre"/>
          <w:sz w:val="24"/>
          <w:szCs w:val="24"/>
        </w:rPr>
        <w:t>Uspostava suradnje s medijima o redovnom praćenju i objavi sadržaja o projektu;</w:t>
      </w:r>
    </w:p>
    <w:p w14:paraId="4A132882" w14:textId="1603194E" w:rsidR="005C6AC9" w:rsidRPr="000B54AC" w:rsidRDefault="005C6AC9" w:rsidP="0075554E">
      <w:pPr>
        <w:pStyle w:val="Odlomakpopisa"/>
        <w:numPr>
          <w:ilvl w:val="0"/>
          <w:numId w:val="68"/>
        </w:numPr>
        <w:spacing w:after="0"/>
        <w:rPr>
          <w:rFonts w:ascii="Frank Ruhl Libre" w:hAnsi="Frank Ruhl Libre" w:cs="Frank Ruhl Libre"/>
          <w:sz w:val="24"/>
          <w:szCs w:val="24"/>
        </w:rPr>
      </w:pPr>
      <w:r w:rsidRPr="000B54AC">
        <w:rPr>
          <w:rFonts w:ascii="Frank Ruhl Libre" w:hAnsi="Frank Ruhl Libre" w:cs="Frank Ruhl Libre"/>
          <w:sz w:val="24"/>
          <w:szCs w:val="24"/>
        </w:rPr>
        <w:t>Izobr</w:t>
      </w:r>
      <w:r w:rsidR="003855B0" w:rsidRPr="000B54AC">
        <w:rPr>
          <w:rFonts w:ascii="Frank Ruhl Libre" w:hAnsi="Frank Ruhl Libre" w:cs="Frank Ruhl Libre"/>
          <w:sz w:val="24"/>
          <w:szCs w:val="24"/>
        </w:rPr>
        <w:t>azba djelatnika Vode Jastrebarsko</w:t>
      </w:r>
      <w:r w:rsidRPr="000B54AC">
        <w:rPr>
          <w:rFonts w:ascii="Frank Ruhl Libre" w:hAnsi="Frank Ruhl Libre" w:cs="Frank Ruhl Libre"/>
          <w:sz w:val="24"/>
          <w:szCs w:val="24"/>
        </w:rPr>
        <w:t xml:space="preserve"> d.o.o. na području odnosa s javnošću;</w:t>
      </w:r>
    </w:p>
    <w:p w14:paraId="5C05D1AD" w14:textId="77777777" w:rsidR="005C6AC9" w:rsidRPr="000B54AC" w:rsidRDefault="005C6AC9" w:rsidP="0075554E">
      <w:pPr>
        <w:pStyle w:val="Odlomakpopisa"/>
        <w:numPr>
          <w:ilvl w:val="0"/>
          <w:numId w:val="68"/>
        </w:numPr>
        <w:spacing w:after="0"/>
        <w:rPr>
          <w:rFonts w:ascii="Frank Ruhl Libre" w:hAnsi="Frank Ruhl Libre" w:cs="Frank Ruhl Libre"/>
          <w:sz w:val="24"/>
          <w:szCs w:val="24"/>
        </w:rPr>
      </w:pPr>
      <w:r w:rsidRPr="000B54AC">
        <w:rPr>
          <w:rFonts w:ascii="Frank Ruhl Libre" w:hAnsi="Frank Ruhl Libre" w:cs="Frank Ruhl Libre"/>
          <w:sz w:val="24"/>
          <w:szCs w:val="24"/>
        </w:rPr>
        <w:lastRenderedPageBreak/>
        <w:t>Ostale usluge podrške u odnosima s javnošću prema potrebama Naručitelja;</w:t>
      </w:r>
    </w:p>
    <w:p w14:paraId="6649BA81" w14:textId="25222127" w:rsidR="005C6AC9" w:rsidRPr="000B54AC" w:rsidRDefault="005C6AC9" w:rsidP="0075554E">
      <w:pPr>
        <w:pStyle w:val="Odlomakpopisa"/>
        <w:numPr>
          <w:ilvl w:val="0"/>
          <w:numId w:val="68"/>
        </w:numPr>
        <w:spacing w:after="0"/>
        <w:rPr>
          <w:rFonts w:ascii="Frank Ruhl Libre" w:hAnsi="Frank Ruhl Libre" w:cs="Frank Ruhl Libre"/>
          <w:sz w:val="24"/>
          <w:szCs w:val="24"/>
        </w:rPr>
      </w:pPr>
      <w:r w:rsidRPr="000B54AC">
        <w:rPr>
          <w:rFonts w:ascii="Frank Ruhl Libre" w:hAnsi="Frank Ruhl Libre" w:cs="Frank Ruhl Libre"/>
          <w:sz w:val="24"/>
          <w:szCs w:val="24"/>
        </w:rPr>
        <w:t>Izvještavanje (</w:t>
      </w:r>
      <w:r w:rsidR="00EE4A36" w:rsidRPr="000B54AC">
        <w:rPr>
          <w:rFonts w:ascii="Frank Ruhl Libre" w:hAnsi="Frank Ruhl Libre" w:cs="Frank Ruhl Libre"/>
          <w:sz w:val="24"/>
          <w:szCs w:val="24"/>
        </w:rPr>
        <w:t>sukladno poglavlju</w:t>
      </w:r>
      <w:r w:rsidRPr="000B54AC">
        <w:rPr>
          <w:rFonts w:ascii="Frank Ruhl Libre" w:hAnsi="Frank Ruhl Libre" w:cs="Frank Ruhl Libre"/>
          <w:sz w:val="24"/>
          <w:szCs w:val="24"/>
        </w:rPr>
        <w:t xml:space="preserve"> </w:t>
      </w:r>
      <w:r w:rsidR="000078F6" w:rsidRPr="000B54AC">
        <w:rPr>
          <w:rFonts w:ascii="Frank Ruhl Libre" w:hAnsi="Frank Ruhl Libre" w:cs="Frank Ruhl Libre"/>
          <w:sz w:val="24"/>
          <w:szCs w:val="24"/>
        </w:rPr>
        <w:t>51</w:t>
      </w:r>
      <w:r w:rsidRPr="000B54AC">
        <w:rPr>
          <w:rFonts w:ascii="Frank Ruhl Libre" w:hAnsi="Frank Ruhl Libre" w:cs="Frank Ruhl Libre"/>
          <w:sz w:val="24"/>
          <w:szCs w:val="24"/>
        </w:rPr>
        <w:t>) uključujući početni izvještaj, tromjesečne izvještaje, završni izvještaj i izvješća na zahtjev u obliku i formi koji će se dogovorit</w:t>
      </w:r>
      <w:r w:rsidR="00EE4A36" w:rsidRPr="000B54AC">
        <w:rPr>
          <w:rFonts w:ascii="Frank Ruhl Libre" w:hAnsi="Frank Ruhl Libre" w:cs="Frank Ruhl Libre"/>
          <w:sz w:val="24"/>
          <w:szCs w:val="24"/>
        </w:rPr>
        <w:t>i</w:t>
      </w:r>
      <w:r w:rsidRPr="000B54AC">
        <w:rPr>
          <w:rFonts w:ascii="Frank Ruhl Libre" w:hAnsi="Frank Ruhl Libre" w:cs="Frank Ruhl Libre"/>
          <w:sz w:val="24"/>
          <w:szCs w:val="24"/>
        </w:rPr>
        <w:t xml:space="preserve"> s Naručiteljem.</w:t>
      </w:r>
    </w:p>
    <w:p w14:paraId="3584CCD7" w14:textId="77777777" w:rsidR="005C6AC9" w:rsidRPr="000B54AC" w:rsidRDefault="005C6AC9" w:rsidP="005C6AC9">
      <w:pPr>
        <w:pStyle w:val="Obinitekst"/>
        <w:rPr>
          <w:rFonts w:ascii="Frank Ruhl Libre" w:hAnsi="Frank Ruhl Libre" w:cs="Frank Ruhl Libre"/>
          <w:sz w:val="24"/>
          <w:szCs w:val="24"/>
        </w:rPr>
      </w:pPr>
    </w:p>
    <w:p w14:paraId="42B3361D" w14:textId="1F46B336" w:rsidR="005C6AC9" w:rsidRPr="000B54AC" w:rsidRDefault="003C3788" w:rsidP="00985423">
      <w:pPr>
        <w:pStyle w:val="Naslov10"/>
      </w:pPr>
      <w:bookmarkStart w:id="193" w:name="_Toc501033840"/>
      <w:r>
        <w:t xml:space="preserve">3 </w:t>
      </w:r>
      <w:r w:rsidRPr="000B54AC">
        <w:t>OKVIRNI OPSEG RADOVA</w:t>
      </w:r>
      <w:bookmarkEnd w:id="193"/>
      <w:r w:rsidRPr="000B54AC">
        <w:t xml:space="preserve"> </w:t>
      </w:r>
    </w:p>
    <w:p w14:paraId="72F85FF6" w14:textId="77777777" w:rsidR="005C6AC9" w:rsidRPr="000B54AC" w:rsidRDefault="005C6AC9" w:rsidP="003F475B">
      <w:pPr>
        <w:spacing w:after="0"/>
        <w:contextualSpacing/>
        <w:rPr>
          <w:rFonts w:ascii="Frank Ruhl Libre" w:hAnsi="Frank Ruhl Libre" w:cs="Frank Ruhl Libre"/>
          <w:sz w:val="24"/>
          <w:szCs w:val="24"/>
          <w:u w:val="single"/>
        </w:rPr>
      </w:pPr>
      <w:r w:rsidRPr="000B54AC">
        <w:rPr>
          <w:rFonts w:ascii="Frank Ruhl Libre" w:hAnsi="Frank Ruhl Libre" w:cs="Frank Ruhl Libre"/>
          <w:sz w:val="24"/>
          <w:szCs w:val="24"/>
          <w:u w:val="single"/>
        </w:rPr>
        <w:t>Područje obuhvata projekta</w:t>
      </w:r>
    </w:p>
    <w:p w14:paraId="3D865794" w14:textId="2E520707" w:rsidR="005C6AC9" w:rsidRPr="000B54AC" w:rsidRDefault="005C6AC9" w:rsidP="003F475B">
      <w:pPr>
        <w:spacing w:after="0"/>
        <w:contextualSpacing/>
        <w:rPr>
          <w:rFonts w:ascii="Frank Ruhl Libre" w:hAnsi="Frank Ruhl Libre" w:cs="Frank Ruhl Libre"/>
          <w:sz w:val="24"/>
          <w:szCs w:val="24"/>
        </w:rPr>
      </w:pPr>
      <w:r w:rsidRPr="000B54AC">
        <w:rPr>
          <w:rFonts w:ascii="Frank Ruhl Libre" w:hAnsi="Frank Ruhl Libre" w:cs="Frank Ruhl Libre"/>
          <w:sz w:val="24"/>
          <w:szCs w:val="24"/>
        </w:rPr>
        <w:t>Područje na kojemu će se izvoditi proj</w:t>
      </w:r>
      <w:r w:rsidR="005B47D5" w:rsidRPr="000B54AC">
        <w:rPr>
          <w:rFonts w:ascii="Frank Ruhl Libre" w:hAnsi="Frank Ruhl Libre" w:cs="Frank Ruhl Libre"/>
          <w:sz w:val="24"/>
          <w:szCs w:val="24"/>
        </w:rPr>
        <w:t xml:space="preserve">ekt je </w:t>
      </w:r>
      <w:r w:rsidR="00DC3C4D" w:rsidRPr="000B54AC">
        <w:rPr>
          <w:rFonts w:ascii="Frank Ruhl Libre" w:hAnsi="Frank Ruhl Libre" w:cs="Frank Ruhl Libre"/>
          <w:sz w:val="24"/>
          <w:szCs w:val="24"/>
        </w:rPr>
        <w:t>područje obuhvaćeno obuhvatom Aglomeracije</w:t>
      </w:r>
      <w:r w:rsidR="005B47D5" w:rsidRPr="000B54AC">
        <w:rPr>
          <w:rFonts w:ascii="Frank Ruhl Libre" w:hAnsi="Frank Ruhl Libre" w:cs="Frank Ruhl Libre"/>
          <w:sz w:val="24"/>
          <w:szCs w:val="24"/>
        </w:rPr>
        <w:t xml:space="preserve"> Jastrebarsko</w:t>
      </w:r>
      <w:r w:rsidRPr="000B54AC">
        <w:rPr>
          <w:rFonts w:ascii="Frank Ruhl Libre" w:hAnsi="Frank Ruhl Libre" w:cs="Frank Ruhl Libre"/>
          <w:sz w:val="24"/>
          <w:szCs w:val="24"/>
        </w:rPr>
        <w:t xml:space="preserve">. </w:t>
      </w:r>
    </w:p>
    <w:p w14:paraId="65DAA24E" w14:textId="77777777" w:rsidR="005C6AC9" w:rsidRPr="000B54AC" w:rsidRDefault="005C6AC9" w:rsidP="003F475B">
      <w:pPr>
        <w:spacing w:after="0"/>
        <w:contextualSpacing/>
        <w:rPr>
          <w:rFonts w:ascii="Frank Ruhl Libre" w:hAnsi="Frank Ruhl Libre" w:cs="Frank Ruhl Libre"/>
          <w:sz w:val="24"/>
          <w:szCs w:val="24"/>
        </w:rPr>
      </w:pPr>
    </w:p>
    <w:p w14:paraId="0F916680" w14:textId="77777777" w:rsidR="005C6AC9" w:rsidRPr="000B54AC" w:rsidRDefault="005C6AC9" w:rsidP="003F475B">
      <w:pPr>
        <w:spacing w:after="0"/>
        <w:contextualSpacing/>
        <w:rPr>
          <w:rFonts w:ascii="Frank Ruhl Libre" w:hAnsi="Frank Ruhl Libre" w:cs="Frank Ruhl Libre"/>
          <w:sz w:val="24"/>
          <w:szCs w:val="24"/>
          <w:u w:val="single"/>
        </w:rPr>
      </w:pPr>
      <w:r w:rsidRPr="000B54AC">
        <w:rPr>
          <w:rFonts w:ascii="Frank Ruhl Libre" w:hAnsi="Frank Ruhl Libre" w:cs="Frank Ruhl Libre"/>
          <w:sz w:val="24"/>
          <w:szCs w:val="24"/>
          <w:u w:val="single"/>
        </w:rPr>
        <w:t>Skupine javnosti</w:t>
      </w:r>
    </w:p>
    <w:p w14:paraId="58160002" w14:textId="0ADB95DC" w:rsidR="005C6AC9" w:rsidRDefault="005C6AC9" w:rsidP="003F475B">
      <w:pPr>
        <w:spacing w:after="0"/>
        <w:contextualSpacing/>
        <w:rPr>
          <w:rFonts w:ascii="Frank Ruhl Libre" w:hAnsi="Frank Ruhl Libre" w:cs="Frank Ruhl Libre"/>
          <w:sz w:val="24"/>
          <w:szCs w:val="24"/>
        </w:rPr>
      </w:pPr>
      <w:r w:rsidRPr="000B54AC">
        <w:rPr>
          <w:rFonts w:ascii="Frank Ruhl Libre" w:hAnsi="Frank Ruhl Libre" w:cs="Frank Ruhl Libre"/>
          <w:sz w:val="24"/>
          <w:szCs w:val="24"/>
        </w:rPr>
        <w:t>Skupine javnosti obuhvaćene ovim projektom su stanov</w:t>
      </w:r>
      <w:r w:rsidR="003C24CA" w:rsidRPr="000B54AC">
        <w:rPr>
          <w:rFonts w:ascii="Frank Ruhl Libre" w:hAnsi="Frank Ruhl Libre" w:cs="Frank Ruhl Libre"/>
          <w:sz w:val="24"/>
          <w:szCs w:val="24"/>
        </w:rPr>
        <w:t xml:space="preserve">nici </w:t>
      </w:r>
      <w:r w:rsidR="008C38AC" w:rsidRPr="000B54AC">
        <w:rPr>
          <w:rFonts w:ascii="Frank Ruhl Libre" w:hAnsi="Frank Ruhl Libre" w:cs="Frank Ruhl Libre"/>
          <w:sz w:val="24"/>
          <w:szCs w:val="24"/>
        </w:rPr>
        <w:t>unutar obuhvata projekta</w:t>
      </w:r>
      <w:r w:rsidRPr="000B54AC">
        <w:rPr>
          <w:rFonts w:ascii="Frank Ruhl Libre" w:hAnsi="Frank Ruhl Libre" w:cs="Frank Ruhl Libre"/>
          <w:sz w:val="24"/>
          <w:szCs w:val="24"/>
        </w:rPr>
        <w:t xml:space="preserve">, </w:t>
      </w:r>
      <w:r w:rsidR="003C24CA" w:rsidRPr="000B54AC">
        <w:rPr>
          <w:rFonts w:ascii="Frank Ruhl Libre" w:hAnsi="Frank Ruhl Libre" w:cs="Frank Ruhl Libre"/>
          <w:sz w:val="24"/>
          <w:szCs w:val="24"/>
        </w:rPr>
        <w:t xml:space="preserve">djelatnici tvrtke Vode Jastrebarsko </w:t>
      </w:r>
      <w:r w:rsidRPr="000B54AC">
        <w:rPr>
          <w:rFonts w:ascii="Frank Ruhl Libre" w:hAnsi="Frank Ruhl Libre" w:cs="Frank Ruhl Libre"/>
          <w:sz w:val="24"/>
          <w:szCs w:val="24"/>
        </w:rPr>
        <w:t>d.o.o.,</w:t>
      </w:r>
      <w:r w:rsidR="003C24CA" w:rsidRPr="000B54AC">
        <w:rPr>
          <w:rFonts w:ascii="Frank Ruhl Libre" w:hAnsi="Frank Ruhl Libre" w:cs="Frank Ruhl Libre"/>
          <w:sz w:val="24"/>
          <w:szCs w:val="24"/>
        </w:rPr>
        <w:t xml:space="preserve"> mediji, </w:t>
      </w:r>
      <w:r w:rsidRPr="000B54AC">
        <w:rPr>
          <w:rFonts w:ascii="Frank Ruhl Libre" w:hAnsi="Frank Ruhl Libre" w:cs="Frank Ruhl Libre"/>
          <w:sz w:val="24"/>
          <w:szCs w:val="24"/>
        </w:rPr>
        <w:t>vrtići, osnovne i srednje škole te ostali.</w:t>
      </w:r>
    </w:p>
    <w:p w14:paraId="5F0B3FD1" w14:textId="77777777" w:rsidR="005C6AC9" w:rsidRPr="000B54AC" w:rsidRDefault="005C6AC9" w:rsidP="005C6AC9">
      <w:pPr>
        <w:pStyle w:val="Obinitekst"/>
        <w:rPr>
          <w:rFonts w:ascii="Frank Ruhl Libre" w:hAnsi="Frank Ruhl Libre" w:cs="Frank Ruhl Libre"/>
          <w:sz w:val="24"/>
          <w:szCs w:val="24"/>
        </w:rPr>
      </w:pPr>
    </w:p>
    <w:p w14:paraId="4D9C0EC4" w14:textId="6F48EF31" w:rsidR="005C6AC9" w:rsidRPr="000B54AC" w:rsidRDefault="003C3788" w:rsidP="00985423">
      <w:pPr>
        <w:pStyle w:val="Naslov10"/>
      </w:pPr>
      <w:bookmarkStart w:id="194" w:name="_Toc501033841"/>
      <w:r>
        <w:t xml:space="preserve">4 </w:t>
      </w:r>
      <w:r w:rsidRPr="000B54AC">
        <w:t>OKVIRNI OPIS OBVEZA BUDUĆEG IZVRŠITELJA</w:t>
      </w:r>
      <w:bookmarkEnd w:id="194"/>
    </w:p>
    <w:p w14:paraId="1EB5595B" w14:textId="527F46DD" w:rsidR="005C6AC9" w:rsidRPr="00DB7401" w:rsidRDefault="003C3788" w:rsidP="006B5FD6">
      <w:pPr>
        <w:pStyle w:val="Naslov2"/>
      </w:pPr>
      <w:bookmarkStart w:id="195" w:name="_Toc501033842"/>
      <w:r>
        <w:t>4</w:t>
      </w:r>
      <w:r w:rsidR="00DB7401" w:rsidRPr="00DB7401">
        <w:t xml:space="preserve">.1. </w:t>
      </w:r>
      <w:r w:rsidR="005C6AC9" w:rsidRPr="00DB7401">
        <w:t>Sastanci o napretku projekta</w:t>
      </w:r>
      <w:bookmarkEnd w:id="195"/>
    </w:p>
    <w:p w14:paraId="4274999B" w14:textId="5226C06A" w:rsidR="005C6AC9" w:rsidRPr="000B54AC" w:rsidRDefault="005C6AC9" w:rsidP="00750DD6">
      <w:pPr>
        <w:spacing w:after="0"/>
        <w:contextualSpacing/>
        <w:rPr>
          <w:rFonts w:ascii="Frank Ruhl Libre" w:hAnsi="Frank Ruhl Libre" w:cs="Frank Ruhl Libre"/>
          <w:sz w:val="24"/>
          <w:szCs w:val="24"/>
        </w:rPr>
      </w:pPr>
      <w:r w:rsidRPr="000B54AC">
        <w:rPr>
          <w:rFonts w:ascii="Frank Ruhl Libre" w:hAnsi="Frank Ruhl Libre" w:cs="Frank Ruhl Libre"/>
          <w:sz w:val="24"/>
          <w:szCs w:val="24"/>
        </w:rPr>
        <w:t xml:space="preserve">Redoviti sastanci između </w:t>
      </w:r>
      <w:r w:rsidR="003855B5" w:rsidRPr="000B54AC">
        <w:rPr>
          <w:rFonts w:ascii="Frank Ruhl Libre" w:hAnsi="Frank Ruhl Libre" w:cs="Frank Ruhl Libre"/>
          <w:sz w:val="24"/>
          <w:szCs w:val="24"/>
        </w:rPr>
        <w:t>Izvršitelja</w:t>
      </w:r>
      <w:r w:rsidRPr="000B54AC">
        <w:rPr>
          <w:rFonts w:ascii="Frank Ruhl Libre" w:hAnsi="Frank Ruhl Libre" w:cs="Frank Ruhl Libre"/>
          <w:sz w:val="24"/>
          <w:szCs w:val="24"/>
        </w:rPr>
        <w:t xml:space="preserve"> i Naručitelja održavati će se </w:t>
      </w:r>
      <w:r w:rsidR="00750DD6" w:rsidRPr="000B54AC">
        <w:rPr>
          <w:rFonts w:ascii="Frank Ruhl Libre" w:hAnsi="Frank Ruhl Libre" w:cs="Frank Ruhl Libre"/>
          <w:sz w:val="24"/>
          <w:szCs w:val="24"/>
        </w:rPr>
        <w:t xml:space="preserve">najmanje </w:t>
      </w:r>
      <w:r w:rsidRPr="000B54AC">
        <w:rPr>
          <w:rFonts w:ascii="Frank Ruhl Libre" w:hAnsi="Frank Ruhl Libre" w:cs="Frank Ruhl Libre"/>
          <w:sz w:val="24"/>
          <w:szCs w:val="24"/>
        </w:rPr>
        <w:t xml:space="preserve">svaka tri (3) mjeseca s ciljem praćenja napretka u provedbi Projekta. Na sastancima će po potrebi sudjelovati i ostali </w:t>
      </w:r>
      <w:r w:rsidR="00750DD6" w:rsidRPr="000B54AC">
        <w:rPr>
          <w:rFonts w:ascii="Frank Ruhl Libre" w:hAnsi="Frank Ruhl Libre" w:cs="Frank Ruhl Libre"/>
          <w:sz w:val="24"/>
          <w:szCs w:val="24"/>
        </w:rPr>
        <w:t>i</w:t>
      </w:r>
      <w:r w:rsidR="003855B5" w:rsidRPr="000B54AC">
        <w:rPr>
          <w:rFonts w:ascii="Frank Ruhl Libre" w:hAnsi="Frank Ruhl Libre" w:cs="Frank Ruhl Libre"/>
          <w:sz w:val="24"/>
          <w:szCs w:val="24"/>
        </w:rPr>
        <w:t>zvršitelji</w:t>
      </w:r>
      <w:r w:rsidRPr="000B54AC">
        <w:rPr>
          <w:rFonts w:ascii="Frank Ruhl Libre" w:hAnsi="Frank Ruhl Libre" w:cs="Frank Ruhl Libre"/>
          <w:sz w:val="24"/>
          <w:szCs w:val="24"/>
        </w:rPr>
        <w:t xml:space="preserve"> i ključni nositelji Projekta. Redovite tromjesečne sastanke će saz</w:t>
      </w:r>
      <w:r w:rsidR="00F762B8" w:rsidRPr="000B54AC">
        <w:rPr>
          <w:rFonts w:ascii="Frank Ruhl Libre" w:hAnsi="Frank Ruhl Libre" w:cs="Frank Ruhl Libre"/>
          <w:sz w:val="24"/>
          <w:szCs w:val="24"/>
        </w:rPr>
        <w:t>ivati i voditi Vode Jastrebarsko</w:t>
      </w:r>
      <w:r w:rsidRPr="000B54AC">
        <w:rPr>
          <w:rFonts w:ascii="Frank Ruhl Libre" w:hAnsi="Frank Ruhl Libre" w:cs="Frank Ruhl Libre"/>
          <w:sz w:val="24"/>
          <w:szCs w:val="24"/>
        </w:rPr>
        <w:t xml:space="preserve"> d.o.o.</w:t>
      </w:r>
    </w:p>
    <w:p w14:paraId="6A58C082" w14:textId="77777777" w:rsidR="00750DD6" w:rsidRPr="000B54AC" w:rsidRDefault="00750DD6" w:rsidP="00750DD6">
      <w:pPr>
        <w:spacing w:after="0"/>
        <w:contextualSpacing/>
        <w:rPr>
          <w:rFonts w:ascii="Frank Ruhl Libre" w:hAnsi="Frank Ruhl Libre" w:cs="Frank Ruhl Libre"/>
          <w:sz w:val="24"/>
          <w:szCs w:val="24"/>
        </w:rPr>
      </w:pPr>
    </w:p>
    <w:p w14:paraId="0E35A76D" w14:textId="7B25EF91" w:rsidR="005C6AC9" w:rsidRPr="000B54AC" w:rsidRDefault="005C6AC9" w:rsidP="00750DD6">
      <w:pPr>
        <w:spacing w:after="0"/>
        <w:contextualSpacing/>
        <w:rPr>
          <w:rFonts w:ascii="Frank Ruhl Libre" w:hAnsi="Frank Ruhl Libre" w:cs="Frank Ruhl Libre"/>
          <w:sz w:val="24"/>
          <w:szCs w:val="24"/>
        </w:rPr>
      </w:pPr>
      <w:r w:rsidRPr="000B54AC">
        <w:rPr>
          <w:rFonts w:ascii="Frank Ruhl Libre" w:hAnsi="Frank Ruhl Libre" w:cs="Frank Ruhl Libre"/>
          <w:sz w:val="24"/>
          <w:szCs w:val="24"/>
        </w:rPr>
        <w:t xml:space="preserve">Prvi sastanak treba se održati najkasnije na kraju pripremne/početne faze na kojem će </w:t>
      </w:r>
      <w:r w:rsidR="003855B5" w:rsidRPr="000B54AC">
        <w:rPr>
          <w:rFonts w:ascii="Frank Ruhl Libre" w:hAnsi="Frank Ruhl Libre" w:cs="Frank Ruhl Libre"/>
          <w:sz w:val="24"/>
          <w:szCs w:val="24"/>
        </w:rPr>
        <w:t>Izvršitelj</w:t>
      </w:r>
      <w:r w:rsidRPr="000B54AC">
        <w:rPr>
          <w:rFonts w:ascii="Frank Ruhl Libre" w:hAnsi="Frank Ruhl Libre" w:cs="Frank Ruhl Libre"/>
          <w:sz w:val="24"/>
          <w:szCs w:val="24"/>
        </w:rPr>
        <w:t xml:space="preserve"> predstaviti nacrt Izvještaja o zatečenom stanju. Od</w:t>
      </w:r>
      <w:r w:rsidR="003855B5" w:rsidRPr="000B54AC">
        <w:rPr>
          <w:rFonts w:ascii="Frank Ruhl Libre" w:hAnsi="Frank Ruhl Libre" w:cs="Frank Ruhl Libre"/>
          <w:sz w:val="24"/>
          <w:szCs w:val="24"/>
        </w:rPr>
        <w:t xml:space="preserve"> Izvršitelja</w:t>
      </w:r>
      <w:r w:rsidRPr="000B54AC">
        <w:rPr>
          <w:rFonts w:ascii="Frank Ruhl Libre" w:hAnsi="Frank Ruhl Libre" w:cs="Frank Ruhl Libre"/>
          <w:sz w:val="24"/>
          <w:szCs w:val="24"/>
        </w:rPr>
        <w:t xml:space="preserve"> se očekuje da za svaki tromjesečni sastanak pripremi kratki izvještaj o napretku projekta.</w:t>
      </w:r>
    </w:p>
    <w:p w14:paraId="69DE222D" w14:textId="77777777" w:rsidR="00750DD6" w:rsidRPr="000B54AC" w:rsidRDefault="00750DD6" w:rsidP="00750DD6">
      <w:pPr>
        <w:spacing w:after="0"/>
        <w:contextualSpacing/>
        <w:rPr>
          <w:rFonts w:ascii="Frank Ruhl Libre" w:hAnsi="Frank Ruhl Libre" w:cs="Frank Ruhl Libre"/>
          <w:sz w:val="24"/>
          <w:szCs w:val="24"/>
        </w:rPr>
      </w:pPr>
    </w:p>
    <w:p w14:paraId="3B64CB74" w14:textId="60547C94" w:rsidR="005C6AC9" w:rsidRPr="000B54AC" w:rsidRDefault="005C6AC9" w:rsidP="00750DD6">
      <w:pPr>
        <w:spacing w:after="0"/>
        <w:contextualSpacing/>
        <w:rPr>
          <w:rFonts w:ascii="Frank Ruhl Libre" w:hAnsi="Frank Ruhl Libre" w:cs="Frank Ruhl Libre"/>
          <w:sz w:val="24"/>
          <w:szCs w:val="24"/>
        </w:rPr>
      </w:pPr>
      <w:r w:rsidRPr="000B54AC">
        <w:rPr>
          <w:rFonts w:ascii="Frank Ruhl Libre" w:hAnsi="Frank Ruhl Libre" w:cs="Frank Ruhl Libre"/>
          <w:sz w:val="24"/>
          <w:szCs w:val="24"/>
        </w:rPr>
        <w:t>Nakon isteka polovice trajanja projekta bit će obavljena cjelovita analiza učinjenog, te predočena preliminarna SWOT analiza s ciljem otklanjanja slabost</w:t>
      </w:r>
      <w:r w:rsidR="0091221E" w:rsidRPr="000B54AC">
        <w:rPr>
          <w:rFonts w:ascii="Frank Ruhl Libre" w:hAnsi="Frank Ruhl Libre" w:cs="Frank Ruhl Libre"/>
          <w:sz w:val="24"/>
          <w:szCs w:val="24"/>
        </w:rPr>
        <w:t>i</w:t>
      </w:r>
      <w:r w:rsidRPr="000B54AC">
        <w:rPr>
          <w:rFonts w:ascii="Frank Ruhl Libre" w:hAnsi="Frank Ruhl Libre" w:cs="Frank Ruhl Libre"/>
          <w:sz w:val="24"/>
          <w:szCs w:val="24"/>
        </w:rPr>
        <w:t xml:space="preserve"> i uspješnije završne faze Projekta. </w:t>
      </w:r>
    </w:p>
    <w:p w14:paraId="24DDE63A" w14:textId="77777777" w:rsidR="005C6AC9" w:rsidRPr="000B54AC" w:rsidRDefault="005C6AC9" w:rsidP="00750DD6">
      <w:pPr>
        <w:spacing w:after="0"/>
        <w:contextualSpacing/>
        <w:rPr>
          <w:rFonts w:ascii="Frank Ruhl Libre" w:hAnsi="Frank Ruhl Libre" w:cs="Frank Ruhl Libre"/>
          <w:sz w:val="24"/>
          <w:szCs w:val="24"/>
        </w:rPr>
      </w:pPr>
    </w:p>
    <w:p w14:paraId="6FD604AD" w14:textId="22E77539" w:rsidR="005C6AC9" w:rsidRPr="000B54AC" w:rsidRDefault="005C6AC9" w:rsidP="00750DD6">
      <w:pPr>
        <w:spacing w:after="0"/>
        <w:contextualSpacing/>
        <w:rPr>
          <w:rFonts w:ascii="Frank Ruhl Libre" w:hAnsi="Frank Ruhl Libre" w:cs="Frank Ruhl Libre"/>
          <w:sz w:val="24"/>
          <w:szCs w:val="24"/>
        </w:rPr>
      </w:pPr>
      <w:r w:rsidRPr="000B54AC">
        <w:rPr>
          <w:rFonts w:ascii="Frank Ruhl Libre" w:hAnsi="Frank Ruhl Libre" w:cs="Frank Ruhl Libre"/>
          <w:sz w:val="24"/>
          <w:szCs w:val="24"/>
        </w:rPr>
        <w:t xml:space="preserve">Naručitelj u svakom trenutku može sazvati sastanak s </w:t>
      </w:r>
      <w:r w:rsidR="003855B5" w:rsidRPr="000B54AC">
        <w:rPr>
          <w:rFonts w:ascii="Frank Ruhl Libre" w:hAnsi="Frank Ruhl Libre" w:cs="Frank Ruhl Libre"/>
          <w:sz w:val="24"/>
          <w:szCs w:val="24"/>
        </w:rPr>
        <w:t>Izvršiteljem</w:t>
      </w:r>
      <w:r w:rsidRPr="000B54AC">
        <w:rPr>
          <w:rFonts w:ascii="Frank Ruhl Libre" w:hAnsi="Frank Ruhl Libre" w:cs="Frank Ruhl Libre"/>
          <w:sz w:val="24"/>
          <w:szCs w:val="24"/>
        </w:rPr>
        <w:t xml:space="preserve"> Ugovora po vlastitom nahođenju i bez prethodne najave. </w:t>
      </w:r>
    </w:p>
    <w:p w14:paraId="007E573D" w14:textId="77777777" w:rsidR="005C6AC9" w:rsidRPr="000B54AC" w:rsidRDefault="005C6AC9" w:rsidP="00750DD6">
      <w:pPr>
        <w:spacing w:after="0"/>
        <w:contextualSpacing/>
        <w:rPr>
          <w:rFonts w:ascii="Frank Ruhl Libre" w:hAnsi="Frank Ruhl Libre" w:cs="Frank Ruhl Libre"/>
          <w:sz w:val="24"/>
          <w:szCs w:val="24"/>
        </w:rPr>
      </w:pPr>
    </w:p>
    <w:p w14:paraId="09E57257" w14:textId="5F098762" w:rsidR="005C6AC9" w:rsidRPr="000B54AC" w:rsidRDefault="003855B5" w:rsidP="00750DD6">
      <w:pPr>
        <w:spacing w:after="0"/>
        <w:contextualSpacing/>
        <w:rPr>
          <w:rFonts w:ascii="Frank Ruhl Libre" w:hAnsi="Frank Ruhl Libre" w:cs="Frank Ruhl Libre"/>
          <w:sz w:val="24"/>
          <w:szCs w:val="24"/>
        </w:rPr>
      </w:pPr>
      <w:r w:rsidRPr="000B54AC">
        <w:rPr>
          <w:rFonts w:ascii="Frank Ruhl Libre" w:hAnsi="Frank Ruhl Libre" w:cs="Frank Ruhl Libre"/>
          <w:sz w:val="24"/>
          <w:szCs w:val="24"/>
        </w:rPr>
        <w:t>Izvršitelj</w:t>
      </w:r>
      <w:r w:rsidR="005C6AC9" w:rsidRPr="000B54AC">
        <w:rPr>
          <w:rFonts w:ascii="Frank Ruhl Libre" w:hAnsi="Frank Ruhl Libre" w:cs="Frank Ruhl Libre"/>
          <w:sz w:val="24"/>
          <w:szCs w:val="24"/>
        </w:rPr>
        <w:t xml:space="preserve"> može u bilo kojem trenutku izvršavanja Ugovora tražiti sastanak s Naručiteljem u cilju otklanjanja poteškoća, zastoja i problema koji usporavaju ili onemogućavaju ostvarivanje Projekta te bilo kojih drugih razloga koji mogu pridonijeti uspješnijem i kvalitetnijem izvršenju Ugovora.</w:t>
      </w:r>
    </w:p>
    <w:p w14:paraId="42602968" w14:textId="77777777" w:rsidR="005C6AC9" w:rsidRPr="000B54AC" w:rsidRDefault="005C6AC9" w:rsidP="00750DD6">
      <w:pPr>
        <w:spacing w:after="0"/>
        <w:contextualSpacing/>
        <w:rPr>
          <w:rFonts w:ascii="Frank Ruhl Libre" w:hAnsi="Frank Ruhl Libre" w:cs="Frank Ruhl Libre"/>
          <w:sz w:val="24"/>
          <w:szCs w:val="24"/>
        </w:rPr>
      </w:pPr>
    </w:p>
    <w:p w14:paraId="7E2149CA" w14:textId="0112D253" w:rsidR="005C6AC9" w:rsidRPr="000B54AC" w:rsidRDefault="005C6AC9" w:rsidP="00750DD6">
      <w:pPr>
        <w:spacing w:after="0"/>
        <w:contextualSpacing/>
        <w:rPr>
          <w:rFonts w:ascii="Frank Ruhl Libre" w:hAnsi="Frank Ruhl Libre" w:cs="Frank Ruhl Libre"/>
          <w:sz w:val="24"/>
          <w:szCs w:val="24"/>
        </w:rPr>
      </w:pPr>
      <w:r w:rsidRPr="000B54AC">
        <w:rPr>
          <w:rFonts w:ascii="Frank Ruhl Libre" w:hAnsi="Frank Ruhl Libre" w:cs="Frank Ruhl Libre"/>
          <w:sz w:val="24"/>
          <w:szCs w:val="24"/>
        </w:rPr>
        <w:t>Na svim redovnim i izvanrednim sastancima vodi se Zapisnik koji će u cijelosti biti pridodan završnoj dokumentaciji o izvršenju Ugovora.</w:t>
      </w:r>
    </w:p>
    <w:p w14:paraId="5E18CC28" w14:textId="77777777" w:rsidR="005C6AC9" w:rsidRPr="000B54AC" w:rsidRDefault="005C6AC9" w:rsidP="005C6AC9">
      <w:pPr>
        <w:pStyle w:val="Obinitekst"/>
        <w:rPr>
          <w:rFonts w:ascii="Frank Ruhl Libre" w:hAnsi="Frank Ruhl Libre" w:cs="Frank Ruhl Libre"/>
          <w:sz w:val="24"/>
          <w:szCs w:val="24"/>
        </w:rPr>
      </w:pPr>
    </w:p>
    <w:p w14:paraId="51D2F4F0" w14:textId="4430AB4C" w:rsidR="005C6AC9" w:rsidRPr="000B54AC" w:rsidRDefault="003C3788" w:rsidP="006B5FD6">
      <w:pPr>
        <w:pStyle w:val="Naslov2"/>
      </w:pPr>
      <w:bookmarkStart w:id="196" w:name="_Toc501033843"/>
      <w:r>
        <w:t>4.2</w:t>
      </w:r>
      <w:r w:rsidR="00DB7401">
        <w:t xml:space="preserve">. </w:t>
      </w:r>
      <w:r w:rsidR="005C6AC9" w:rsidRPr="000B54AC">
        <w:t>Aktivnosti i materijali po fazama</w:t>
      </w:r>
      <w:bookmarkEnd w:id="196"/>
    </w:p>
    <w:p w14:paraId="43F9FAB0" w14:textId="60124A4C" w:rsidR="005C6AC9" w:rsidRPr="000B54AC" w:rsidRDefault="003855B5" w:rsidP="00750DD6">
      <w:pPr>
        <w:spacing w:after="0"/>
        <w:contextualSpacing/>
        <w:rPr>
          <w:rFonts w:ascii="Frank Ruhl Libre" w:hAnsi="Frank Ruhl Libre" w:cs="Frank Ruhl Libre"/>
          <w:sz w:val="24"/>
          <w:szCs w:val="24"/>
        </w:rPr>
      </w:pPr>
      <w:r w:rsidRPr="000B54AC">
        <w:rPr>
          <w:rFonts w:ascii="Frank Ruhl Libre" w:hAnsi="Frank Ruhl Libre" w:cs="Frank Ruhl Libre"/>
          <w:sz w:val="24"/>
          <w:szCs w:val="24"/>
        </w:rPr>
        <w:t>Izvršitelj</w:t>
      </w:r>
      <w:r w:rsidR="005C6AC9" w:rsidRPr="000B54AC">
        <w:rPr>
          <w:rFonts w:ascii="Frank Ruhl Libre" w:hAnsi="Frank Ruhl Libre" w:cs="Frank Ruhl Libre"/>
          <w:sz w:val="24"/>
          <w:szCs w:val="24"/>
        </w:rPr>
        <w:t xml:space="preserve"> mora imati na umu da se sve aktivnosti i materijali pripremljeni u okviru ovog Ugovora moraju biti u skladu s važećim dokumentima koji se odnose na izgradnju </w:t>
      </w:r>
      <w:r w:rsidR="0092560B" w:rsidRPr="000B54AC">
        <w:rPr>
          <w:rFonts w:ascii="Frank Ruhl Libre" w:hAnsi="Frank Ruhl Libre" w:cs="Frank Ruhl Libre"/>
          <w:sz w:val="24"/>
          <w:szCs w:val="24"/>
        </w:rPr>
        <w:t xml:space="preserve">projekta ''Poboljšanje </w:t>
      </w:r>
      <w:proofErr w:type="spellStart"/>
      <w:r w:rsidR="0092560B" w:rsidRPr="000B54AC">
        <w:rPr>
          <w:rFonts w:ascii="Frank Ruhl Libre" w:hAnsi="Frank Ruhl Libre" w:cs="Frank Ruhl Libre"/>
          <w:sz w:val="24"/>
          <w:szCs w:val="24"/>
        </w:rPr>
        <w:t>vodnokomunalne</w:t>
      </w:r>
      <w:proofErr w:type="spellEnd"/>
      <w:r w:rsidR="0092560B" w:rsidRPr="000B54AC">
        <w:rPr>
          <w:rFonts w:ascii="Frank Ruhl Libre" w:hAnsi="Frank Ruhl Libre" w:cs="Frank Ruhl Libre"/>
          <w:sz w:val="24"/>
          <w:szCs w:val="24"/>
        </w:rPr>
        <w:t xml:space="preserve"> infrastrukture aglomeracije Jastrebarsko''</w:t>
      </w:r>
      <w:r w:rsidR="005C6AC9" w:rsidRPr="000B54AC">
        <w:rPr>
          <w:rFonts w:ascii="Frank Ruhl Libre" w:hAnsi="Frank Ruhl Libre" w:cs="Frank Ruhl Libre"/>
          <w:sz w:val="24"/>
          <w:szCs w:val="24"/>
        </w:rPr>
        <w:t>.</w:t>
      </w:r>
    </w:p>
    <w:p w14:paraId="3F07F3D6" w14:textId="1A285C27" w:rsidR="005C6AC9" w:rsidRPr="000B54AC" w:rsidRDefault="003C3788" w:rsidP="000F75E7">
      <w:pPr>
        <w:pStyle w:val="Naslov3"/>
      </w:pPr>
      <w:bookmarkStart w:id="197" w:name="_Toc501033844"/>
      <w:r>
        <w:t xml:space="preserve">4.2.1. </w:t>
      </w:r>
      <w:r w:rsidR="005C6AC9" w:rsidRPr="000B54AC">
        <w:t>Početna faza</w:t>
      </w:r>
      <w:bookmarkEnd w:id="197"/>
      <w:r w:rsidR="005C6AC9" w:rsidRPr="000B54AC">
        <w:t xml:space="preserve"> </w:t>
      </w:r>
    </w:p>
    <w:p w14:paraId="4AA59636" w14:textId="77F81777" w:rsidR="005C6AC9" w:rsidRPr="000B54AC" w:rsidRDefault="001A398E" w:rsidP="005C6AC9">
      <w:pPr>
        <w:pStyle w:val="Obinitekst"/>
        <w:rPr>
          <w:rFonts w:ascii="Frank Ruhl Libre" w:hAnsi="Frank Ruhl Libre" w:cs="Frank Ruhl Libre"/>
          <w:b/>
          <w:i/>
          <w:sz w:val="24"/>
          <w:szCs w:val="24"/>
        </w:rPr>
      </w:pPr>
      <w:r w:rsidRPr="000B54AC">
        <w:rPr>
          <w:rFonts w:ascii="Frank Ruhl Libre" w:hAnsi="Frank Ruhl Libre" w:cs="Frank Ruhl Libre"/>
          <w:b/>
          <w:i/>
          <w:sz w:val="24"/>
          <w:szCs w:val="24"/>
        </w:rPr>
        <w:t xml:space="preserve">Okvirno trajanje: </w:t>
      </w:r>
      <w:r w:rsidR="0092560B" w:rsidRPr="000B54AC">
        <w:rPr>
          <w:rFonts w:ascii="Frank Ruhl Libre" w:hAnsi="Frank Ruhl Libre" w:cs="Frank Ruhl Libre"/>
          <w:b/>
          <w:i/>
          <w:sz w:val="24"/>
          <w:szCs w:val="24"/>
        </w:rPr>
        <w:t>dva</w:t>
      </w:r>
      <w:r w:rsidR="005C6AC9" w:rsidRPr="000B54AC">
        <w:rPr>
          <w:rFonts w:ascii="Frank Ruhl Libre" w:hAnsi="Frank Ruhl Libre" w:cs="Frank Ruhl Libre"/>
          <w:b/>
          <w:i/>
          <w:sz w:val="24"/>
          <w:szCs w:val="24"/>
        </w:rPr>
        <w:t xml:space="preserve"> (</w:t>
      </w:r>
      <w:r w:rsidR="0092560B" w:rsidRPr="000B54AC">
        <w:rPr>
          <w:rFonts w:ascii="Frank Ruhl Libre" w:hAnsi="Frank Ruhl Libre" w:cs="Frank Ruhl Libre"/>
          <w:b/>
          <w:i/>
          <w:sz w:val="24"/>
          <w:szCs w:val="24"/>
        </w:rPr>
        <w:t>2</w:t>
      </w:r>
      <w:r w:rsidR="007E3F0B" w:rsidRPr="000B54AC">
        <w:rPr>
          <w:rFonts w:ascii="Frank Ruhl Libre" w:hAnsi="Frank Ruhl Libre" w:cs="Frank Ruhl Libre"/>
          <w:b/>
          <w:i/>
          <w:sz w:val="24"/>
          <w:szCs w:val="24"/>
        </w:rPr>
        <w:t>) mjeseca</w:t>
      </w:r>
      <w:r w:rsidR="005C6AC9" w:rsidRPr="000B54AC">
        <w:rPr>
          <w:rFonts w:ascii="Frank Ruhl Libre" w:hAnsi="Frank Ruhl Libre" w:cs="Frank Ruhl Libre"/>
          <w:b/>
          <w:i/>
          <w:sz w:val="24"/>
          <w:szCs w:val="24"/>
        </w:rPr>
        <w:t xml:space="preserve">. </w:t>
      </w:r>
    </w:p>
    <w:p w14:paraId="4D806B56" w14:textId="77777777" w:rsidR="005C6AC9" w:rsidRPr="000B54AC" w:rsidRDefault="005C6AC9" w:rsidP="005C6AC9">
      <w:pPr>
        <w:pStyle w:val="Obinitekst"/>
        <w:rPr>
          <w:rFonts w:ascii="Frank Ruhl Libre" w:hAnsi="Frank Ruhl Libre" w:cs="Frank Ruhl Libre"/>
          <w:sz w:val="24"/>
          <w:szCs w:val="24"/>
        </w:rPr>
      </w:pPr>
    </w:p>
    <w:p w14:paraId="52A2944A" w14:textId="06720595" w:rsidR="005C6AC9" w:rsidRPr="000B54AC" w:rsidRDefault="005C6AC9" w:rsidP="00750DD6">
      <w:pPr>
        <w:pStyle w:val="Obinitekst"/>
        <w:rPr>
          <w:rFonts w:ascii="Frank Ruhl Libre" w:hAnsi="Frank Ruhl Libre" w:cs="Frank Ruhl Libre"/>
          <w:sz w:val="24"/>
          <w:szCs w:val="24"/>
        </w:rPr>
      </w:pPr>
      <w:r w:rsidRPr="000B54AC">
        <w:rPr>
          <w:rFonts w:ascii="Frank Ruhl Libre" w:hAnsi="Frank Ruhl Libre" w:cs="Frank Ruhl Libre"/>
          <w:sz w:val="24"/>
          <w:szCs w:val="24"/>
        </w:rPr>
        <w:t xml:space="preserve">Tijekom prvog (1) mjeseca rada na projektu </w:t>
      </w:r>
      <w:r w:rsidR="003855B5" w:rsidRPr="000B54AC">
        <w:rPr>
          <w:rFonts w:ascii="Frank Ruhl Libre" w:hAnsi="Frank Ruhl Libre" w:cs="Frank Ruhl Libre"/>
          <w:sz w:val="24"/>
          <w:szCs w:val="24"/>
        </w:rPr>
        <w:t>Izvršitelj</w:t>
      </w:r>
      <w:r w:rsidRPr="000B54AC">
        <w:rPr>
          <w:rFonts w:ascii="Frank Ruhl Libre" w:hAnsi="Frank Ruhl Libre" w:cs="Frank Ruhl Libre"/>
          <w:sz w:val="24"/>
          <w:szCs w:val="24"/>
        </w:rPr>
        <w:t xml:space="preserve"> će provesti sljedeće aktivnosti:</w:t>
      </w:r>
    </w:p>
    <w:p w14:paraId="54CC95BB" w14:textId="77777777" w:rsidR="005C6AC9" w:rsidRPr="000B54AC" w:rsidRDefault="005C6AC9" w:rsidP="0075554E">
      <w:pPr>
        <w:pStyle w:val="Obinitekst"/>
        <w:numPr>
          <w:ilvl w:val="0"/>
          <w:numId w:val="45"/>
        </w:numPr>
        <w:ind w:right="57"/>
        <w:rPr>
          <w:rFonts w:ascii="Frank Ruhl Libre" w:hAnsi="Frank Ruhl Libre" w:cs="Frank Ruhl Libre"/>
          <w:sz w:val="24"/>
          <w:szCs w:val="24"/>
        </w:rPr>
      </w:pPr>
      <w:r w:rsidRPr="000B54AC">
        <w:rPr>
          <w:rFonts w:ascii="Frank Ruhl Libre" w:hAnsi="Frank Ruhl Libre" w:cs="Frank Ruhl Libre"/>
          <w:sz w:val="24"/>
          <w:szCs w:val="24"/>
        </w:rPr>
        <w:t xml:space="preserve">Mobilizirati tim, uključujući pomoćno osoblje, i dostaviti prijedlog za </w:t>
      </w:r>
      <w:proofErr w:type="spellStart"/>
      <w:r w:rsidRPr="000B54AC">
        <w:rPr>
          <w:rFonts w:ascii="Frank Ruhl Libre" w:hAnsi="Frank Ruhl Libre" w:cs="Frank Ruhl Libre"/>
          <w:sz w:val="24"/>
          <w:szCs w:val="24"/>
        </w:rPr>
        <w:t>neključne</w:t>
      </w:r>
      <w:proofErr w:type="spellEnd"/>
      <w:r w:rsidRPr="000B54AC">
        <w:rPr>
          <w:rFonts w:ascii="Frank Ruhl Libre" w:hAnsi="Frank Ruhl Libre" w:cs="Frank Ruhl Libre"/>
          <w:sz w:val="24"/>
          <w:szCs w:val="24"/>
        </w:rPr>
        <w:t xml:space="preserve"> stručnjake (za odobrenja od strane Naručitelja);</w:t>
      </w:r>
    </w:p>
    <w:p w14:paraId="47991AEC" w14:textId="165B72CB" w:rsidR="005C6AC9" w:rsidRPr="000B54AC" w:rsidRDefault="005C6AC9" w:rsidP="0075554E">
      <w:pPr>
        <w:pStyle w:val="Obinitekst"/>
        <w:numPr>
          <w:ilvl w:val="0"/>
          <w:numId w:val="45"/>
        </w:numPr>
        <w:ind w:right="57"/>
        <w:rPr>
          <w:rFonts w:ascii="Frank Ruhl Libre" w:hAnsi="Frank Ruhl Libre" w:cs="Frank Ruhl Libre"/>
          <w:sz w:val="24"/>
          <w:szCs w:val="24"/>
        </w:rPr>
      </w:pPr>
      <w:r w:rsidRPr="000B54AC">
        <w:rPr>
          <w:rFonts w:ascii="Frank Ruhl Libre" w:hAnsi="Frank Ruhl Libre" w:cs="Frank Ruhl Libre"/>
          <w:sz w:val="24"/>
          <w:szCs w:val="24"/>
        </w:rPr>
        <w:t>U potpunosti se u</w:t>
      </w:r>
      <w:r w:rsidR="0092560B" w:rsidRPr="000B54AC">
        <w:rPr>
          <w:rFonts w:ascii="Frank Ruhl Libre" w:hAnsi="Frank Ruhl Libre" w:cs="Frank Ruhl Libre"/>
          <w:sz w:val="24"/>
          <w:szCs w:val="24"/>
        </w:rPr>
        <w:t>poznati s cjelokupnim Projektom;</w:t>
      </w:r>
    </w:p>
    <w:p w14:paraId="57AAB077" w14:textId="65776FE9" w:rsidR="005C6AC9" w:rsidRPr="000B54AC" w:rsidRDefault="005C6AC9" w:rsidP="0075554E">
      <w:pPr>
        <w:pStyle w:val="Obinitekst"/>
        <w:numPr>
          <w:ilvl w:val="0"/>
          <w:numId w:val="45"/>
        </w:numPr>
        <w:ind w:right="57"/>
        <w:rPr>
          <w:rFonts w:ascii="Frank Ruhl Libre" w:hAnsi="Frank Ruhl Libre" w:cs="Frank Ruhl Libre"/>
          <w:sz w:val="24"/>
          <w:szCs w:val="24"/>
        </w:rPr>
      </w:pPr>
      <w:r w:rsidRPr="000B54AC">
        <w:rPr>
          <w:rFonts w:ascii="Frank Ruhl Libre" w:hAnsi="Frank Ruhl Libre" w:cs="Frank Ruhl Libre"/>
          <w:sz w:val="24"/>
          <w:szCs w:val="24"/>
        </w:rPr>
        <w:t xml:space="preserve">Upoznati se sa zaposlenicima tvrtke </w:t>
      </w:r>
      <w:r w:rsidR="0092560B" w:rsidRPr="000B54AC">
        <w:rPr>
          <w:rFonts w:ascii="Frank Ruhl Libre" w:hAnsi="Frank Ruhl Libre" w:cs="Frank Ruhl Libre"/>
          <w:sz w:val="24"/>
          <w:szCs w:val="24"/>
        </w:rPr>
        <w:t>Vode Jastrebarsko</w:t>
      </w:r>
      <w:r w:rsidRPr="000B54AC">
        <w:rPr>
          <w:rFonts w:ascii="Frank Ruhl Libre" w:hAnsi="Frank Ruhl Libre" w:cs="Frank Ruhl Libre"/>
          <w:sz w:val="24"/>
          <w:szCs w:val="24"/>
        </w:rPr>
        <w:t xml:space="preserve"> d.o.o. i njihovim kapacitetima za odnose s javnošću;</w:t>
      </w:r>
    </w:p>
    <w:p w14:paraId="4A40B22D" w14:textId="77777777" w:rsidR="005C6AC9" w:rsidRPr="000B54AC" w:rsidRDefault="005C6AC9" w:rsidP="0075554E">
      <w:pPr>
        <w:pStyle w:val="Obinitekst"/>
        <w:numPr>
          <w:ilvl w:val="0"/>
          <w:numId w:val="45"/>
        </w:numPr>
        <w:ind w:right="57"/>
        <w:rPr>
          <w:rFonts w:ascii="Frank Ruhl Libre" w:hAnsi="Frank Ruhl Libre" w:cs="Frank Ruhl Libre"/>
          <w:sz w:val="24"/>
          <w:szCs w:val="24"/>
        </w:rPr>
      </w:pPr>
      <w:r w:rsidRPr="000B54AC">
        <w:rPr>
          <w:rFonts w:ascii="Frank Ruhl Libre" w:hAnsi="Frank Ruhl Libre" w:cs="Frank Ruhl Libre"/>
          <w:sz w:val="24"/>
          <w:szCs w:val="24"/>
        </w:rPr>
        <w:t>Pripremiti detaljan Plan rada koji će prikazati raspored svih planiranih aktivnosti uključujući završetak i predaju pojedinih dokumenata i aktivnosti u skladu s Ugovorom.</w:t>
      </w:r>
    </w:p>
    <w:p w14:paraId="2F00463C" w14:textId="77777777" w:rsidR="005C6AC9" w:rsidRPr="000B54AC" w:rsidRDefault="005C6AC9" w:rsidP="005C6AC9">
      <w:pPr>
        <w:pStyle w:val="Obinitekst"/>
        <w:rPr>
          <w:rFonts w:ascii="Frank Ruhl Libre" w:hAnsi="Frank Ruhl Libre" w:cs="Frank Ruhl Libre"/>
          <w:sz w:val="24"/>
          <w:szCs w:val="24"/>
        </w:rPr>
      </w:pPr>
    </w:p>
    <w:p w14:paraId="38933620" w14:textId="14A541F0" w:rsidR="005C6AC9" w:rsidRPr="000B54AC" w:rsidRDefault="005C6AC9" w:rsidP="00750DD6">
      <w:pPr>
        <w:pStyle w:val="Obinitekst"/>
        <w:rPr>
          <w:rFonts w:ascii="Frank Ruhl Libre" w:hAnsi="Frank Ruhl Libre" w:cs="Frank Ruhl Libre"/>
          <w:sz w:val="24"/>
          <w:szCs w:val="24"/>
        </w:rPr>
      </w:pPr>
      <w:r w:rsidRPr="000B54AC">
        <w:rPr>
          <w:rFonts w:ascii="Frank Ruhl Libre" w:hAnsi="Frank Ruhl Libre" w:cs="Frank Ruhl Libre"/>
          <w:sz w:val="24"/>
          <w:szCs w:val="24"/>
        </w:rPr>
        <w:t xml:space="preserve">Od </w:t>
      </w:r>
      <w:r w:rsidR="003855B5" w:rsidRPr="000B54AC">
        <w:rPr>
          <w:rFonts w:ascii="Frank Ruhl Libre" w:hAnsi="Frank Ruhl Libre" w:cs="Frank Ruhl Libre"/>
          <w:sz w:val="24"/>
          <w:szCs w:val="24"/>
        </w:rPr>
        <w:t>Izvršitelja</w:t>
      </w:r>
      <w:r w:rsidRPr="000B54AC">
        <w:rPr>
          <w:rFonts w:ascii="Frank Ruhl Libre" w:hAnsi="Frank Ruhl Libre" w:cs="Frank Ruhl Libre"/>
          <w:sz w:val="24"/>
          <w:szCs w:val="24"/>
        </w:rPr>
        <w:t xml:space="preserve"> se očekuje da potvrdi i specificira:</w:t>
      </w:r>
    </w:p>
    <w:p w14:paraId="02904AA9" w14:textId="1C334C70" w:rsidR="005C6AC9" w:rsidRPr="000B54AC" w:rsidRDefault="005C6AC9" w:rsidP="0075554E">
      <w:pPr>
        <w:pStyle w:val="Obinitekst"/>
        <w:numPr>
          <w:ilvl w:val="0"/>
          <w:numId w:val="46"/>
        </w:numPr>
        <w:ind w:right="57"/>
        <w:rPr>
          <w:rFonts w:ascii="Frank Ruhl Libre" w:hAnsi="Frank Ruhl Libre" w:cs="Frank Ruhl Libre"/>
          <w:sz w:val="24"/>
          <w:szCs w:val="24"/>
        </w:rPr>
      </w:pPr>
      <w:r w:rsidRPr="000B54AC">
        <w:rPr>
          <w:rFonts w:ascii="Frank Ruhl Libre" w:hAnsi="Frank Ruhl Libre" w:cs="Frank Ruhl Libre"/>
          <w:sz w:val="24"/>
          <w:szCs w:val="24"/>
        </w:rPr>
        <w:t xml:space="preserve">Plan rada počevši od elemenata prijedloga </w:t>
      </w:r>
      <w:r w:rsidR="003855B5" w:rsidRPr="000B54AC">
        <w:rPr>
          <w:rFonts w:ascii="Frank Ruhl Libre" w:hAnsi="Frank Ruhl Libre" w:cs="Frank Ruhl Libre"/>
          <w:sz w:val="24"/>
          <w:szCs w:val="24"/>
        </w:rPr>
        <w:t>Izvršitelja</w:t>
      </w:r>
      <w:r w:rsidRPr="000B54AC">
        <w:rPr>
          <w:rFonts w:ascii="Frank Ruhl Libre" w:hAnsi="Frank Ruhl Libre" w:cs="Frank Ruhl Libre"/>
          <w:sz w:val="24"/>
          <w:szCs w:val="24"/>
        </w:rPr>
        <w:t xml:space="preserve">, uključujući i opis za svaku od komponenti Projekta, uzimajući u obzir procjenu početne situacije; </w:t>
      </w:r>
    </w:p>
    <w:p w14:paraId="748CF17C" w14:textId="77777777" w:rsidR="005C6AC9" w:rsidRPr="000B54AC" w:rsidRDefault="005C6AC9" w:rsidP="0075554E">
      <w:pPr>
        <w:pStyle w:val="Obinitekst"/>
        <w:numPr>
          <w:ilvl w:val="0"/>
          <w:numId w:val="46"/>
        </w:numPr>
        <w:ind w:right="57"/>
        <w:rPr>
          <w:rFonts w:ascii="Frank Ruhl Libre" w:hAnsi="Frank Ruhl Libre" w:cs="Frank Ruhl Libre"/>
          <w:sz w:val="24"/>
          <w:szCs w:val="24"/>
        </w:rPr>
      </w:pPr>
      <w:r w:rsidRPr="000B54AC">
        <w:rPr>
          <w:rFonts w:ascii="Frank Ruhl Libre" w:hAnsi="Frank Ruhl Libre" w:cs="Frank Ruhl Libre"/>
          <w:sz w:val="24"/>
          <w:szCs w:val="24"/>
        </w:rPr>
        <w:t xml:space="preserve">Raspored postizanja očekivanih rezultata; </w:t>
      </w:r>
    </w:p>
    <w:p w14:paraId="5E1915D0" w14:textId="77777777" w:rsidR="005C6AC9" w:rsidRPr="000B54AC" w:rsidRDefault="005C6AC9" w:rsidP="0075554E">
      <w:pPr>
        <w:pStyle w:val="Obinitekst"/>
        <w:numPr>
          <w:ilvl w:val="0"/>
          <w:numId w:val="46"/>
        </w:numPr>
        <w:ind w:right="57"/>
        <w:rPr>
          <w:rFonts w:ascii="Frank Ruhl Libre" w:hAnsi="Frank Ruhl Libre" w:cs="Frank Ruhl Libre"/>
          <w:sz w:val="24"/>
          <w:szCs w:val="24"/>
        </w:rPr>
      </w:pPr>
      <w:r w:rsidRPr="000B54AC">
        <w:rPr>
          <w:rFonts w:ascii="Frank Ruhl Libre" w:hAnsi="Frank Ruhl Libre" w:cs="Frank Ruhl Libre"/>
          <w:sz w:val="24"/>
          <w:szCs w:val="24"/>
        </w:rPr>
        <w:t xml:space="preserve">Raspored dostave materijala. </w:t>
      </w:r>
    </w:p>
    <w:p w14:paraId="0366AF66" w14:textId="77777777" w:rsidR="005C6AC9" w:rsidRPr="000B54AC" w:rsidRDefault="005C6AC9" w:rsidP="005C6AC9">
      <w:pPr>
        <w:pStyle w:val="Obinitekst"/>
        <w:rPr>
          <w:rFonts w:ascii="Frank Ruhl Libre" w:hAnsi="Frank Ruhl Libre" w:cs="Frank Ruhl Libre"/>
          <w:sz w:val="24"/>
          <w:szCs w:val="24"/>
        </w:rPr>
      </w:pPr>
    </w:p>
    <w:p w14:paraId="1FD98BF2" w14:textId="304DD92C" w:rsidR="005C6AC9" w:rsidRPr="000B54AC" w:rsidRDefault="003855B5" w:rsidP="00750DD6">
      <w:pPr>
        <w:spacing w:after="0"/>
        <w:contextualSpacing/>
        <w:rPr>
          <w:rFonts w:ascii="Frank Ruhl Libre" w:hAnsi="Frank Ruhl Libre" w:cs="Frank Ruhl Libre"/>
          <w:sz w:val="24"/>
          <w:szCs w:val="24"/>
        </w:rPr>
      </w:pPr>
      <w:r w:rsidRPr="000B54AC">
        <w:rPr>
          <w:rFonts w:ascii="Frank Ruhl Libre" w:hAnsi="Frank Ruhl Libre" w:cs="Frank Ruhl Libre"/>
          <w:sz w:val="24"/>
          <w:szCs w:val="24"/>
        </w:rPr>
        <w:t>Izvršitelj</w:t>
      </w:r>
      <w:r w:rsidR="005C6AC9" w:rsidRPr="000B54AC">
        <w:rPr>
          <w:rFonts w:ascii="Frank Ruhl Libre" w:hAnsi="Frank Ruhl Libre" w:cs="Frank Ruhl Libre"/>
          <w:sz w:val="24"/>
          <w:szCs w:val="24"/>
        </w:rPr>
        <w:t xml:space="preserve"> izravno sudjeluje u pripremiti prezentacije i izvješća za javnost i sudjeluje na sastancima izvan sjedišta Naručitelja te nadležnim d</w:t>
      </w:r>
      <w:r w:rsidR="0092560B" w:rsidRPr="000B54AC">
        <w:rPr>
          <w:rFonts w:ascii="Frank Ruhl Libre" w:hAnsi="Frank Ruhl Libre" w:cs="Frank Ruhl Libre"/>
          <w:sz w:val="24"/>
          <w:szCs w:val="24"/>
        </w:rPr>
        <w:t>ržavnim tijelima prema potrebi (na poziv).</w:t>
      </w:r>
    </w:p>
    <w:p w14:paraId="77DA8E10" w14:textId="77777777" w:rsidR="005C6AC9" w:rsidRPr="000B54AC" w:rsidRDefault="005C6AC9" w:rsidP="00750DD6">
      <w:pPr>
        <w:spacing w:after="0"/>
        <w:contextualSpacing/>
        <w:rPr>
          <w:rFonts w:ascii="Frank Ruhl Libre" w:hAnsi="Frank Ruhl Libre" w:cs="Frank Ruhl Libre"/>
          <w:sz w:val="24"/>
          <w:szCs w:val="24"/>
        </w:rPr>
      </w:pPr>
    </w:p>
    <w:p w14:paraId="16890323" w14:textId="6A3A4365" w:rsidR="005C6AC9" w:rsidRPr="000B54AC" w:rsidRDefault="005C6AC9" w:rsidP="00750DD6">
      <w:pPr>
        <w:spacing w:after="0"/>
        <w:contextualSpacing/>
        <w:rPr>
          <w:rFonts w:ascii="Frank Ruhl Libre" w:hAnsi="Frank Ruhl Libre" w:cs="Frank Ruhl Libre"/>
          <w:sz w:val="24"/>
          <w:szCs w:val="24"/>
        </w:rPr>
      </w:pPr>
      <w:r w:rsidRPr="000B54AC">
        <w:rPr>
          <w:rFonts w:ascii="Frank Ruhl Libre" w:hAnsi="Frank Ruhl Libre" w:cs="Frank Ruhl Libre"/>
          <w:sz w:val="24"/>
          <w:szCs w:val="24"/>
        </w:rPr>
        <w:t xml:space="preserve">Sve informacije, svi materijali s kojima Naručitelj i / ili </w:t>
      </w:r>
      <w:r w:rsidR="003855B5" w:rsidRPr="000B54AC">
        <w:rPr>
          <w:rFonts w:ascii="Frank Ruhl Libre" w:hAnsi="Frank Ruhl Libre" w:cs="Frank Ruhl Libre"/>
          <w:sz w:val="24"/>
          <w:szCs w:val="24"/>
        </w:rPr>
        <w:t>Izvršitelj</w:t>
      </w:r>
      <w:r w:rsidRPr="000B54AC">
        <w:rPr>
          <w:rFonts w:ascii="Frank Ruhl Libre" w:hAnsi="Frank Ruhl Libre" w:cs="Frank Ruhl Libre"/>
          <w:sz w:val="24"/>
          <w:szCs w:val="24"/>
        </w:rPr>
        <w:t xml:space="preserve"> komunic</w:t>
      </w:r>
      <w:r w:rsidR="0092560B" w:rsidRPr="000B54AC">
        <w:rPr>
          <w:rFonts w:ascii="Frank Ruhl Libre" w:hAnsi="Frank Ruhl Libre" w:cs="Frank Ruhl Libre"/>
          <w:sz w:val="24"/>
          <w:szCs w:val="24"/>
        </w:rPr>
        <w:t>ir</w:t>
      </w:r>
      <w:r w:rsidRPr="000B54AC">
        <w:rPr>
          <w:rFonts w:ascii="Frank Ruhl Libre" w:hAnsi="Frank Ruhl Libre" w:cs="Frank Ruhl Libre"/>
          <w:sz w:val="24"/>
          <w:szCs w:val="24"/>
        </w:rPr>
        <w:t xml:space="preserve">a s bilo kojom </w:t>
      </w:r>
      <w:r w:rsidR="0092560B" w:rsidRPr="000B54AC">
        <w:rPr>
          <w:rFonts w:ascii="Frank Ruhl Libre" w:hAnsi="Frank Ruhl Libre" w:cs="Frank Ruhl Libre"/>
          <w:sz w:val="24"/>
          <w:szCs w:val="24"/>
        </w:rPr>
        <w:t>skupinom javnosti, uključujući promotivne materijale</w:t>
      </w:r>
      <w:r w:rsidRPr="000B54AC">
        <w:rPr>
          <w:rFonts w:ascii="Frank Ruhl Libre" w:hAnsi="Frank Ruhl Libre" w:cs="Frank Ruhl Libre"/>
          <w:sz w:val="24"/>
          <w:szCs w:val="24"/>
        </w:rPr>
        <w:t xml:space="preserve">, izvješća, očitovanja i sve ostale materijale koji proizlaze iz Ugovora moraju sadržavati informaciju da se Projekt financira sredstvima EU. </w:t>
      </w:r>
    </w:p>
    <w:p w14:paraId="214A0AFE" w14:textId="77777777" w:rsidR="005C6AC9" w:rsidRPr="000B54AC" w:rsidRDefault="005C6AC9" w:rsidP="005C6AC9">
      <w:pPr>
        <w:pStyle w:val="Obinitekst"/>
        <w:rPr>
          <w:rFonts w:ascii="Frank Ruhl Libre" w:hAnsi="Frank Ruhl Libre" w:cs="Frank Ruhl Libre"/>
          <w:sz w:val="24"/>
          <w:szCs w:val="24"/>
        </w:rPr>
      </w:pPr>
    </w:p>
    <w:p w14:paraId="0258366D" w14:textId="1963F9F8" w:rsidR="005C6AC9" w:rsidRPr="000B54AC" w:rsidRDefault="003C3788" w:rsidP="000F75E7">
      <w:pPr>
        <w:pStyle w:val="Naslov3"/>
      </w:pPr>
      <w:bookmarkStart w:id="198" w:name="_Toc501033845"/>
      <w:r>
        <w:t xml:space="preserve">4.2.2. </w:t>
      </w:r>
      <w:r w:rsidR="005C6AC9" w:rsidRPr="000B54AC">
        <w:t>Faza provedbe projekta</w:t>
      </w:r>
      <w:bookmarkEnd w:id="198"/>
      <w:r w:rsidR="005C6AC9" w:rsidRPr="000B54AC">
        <w:t xml:space="preserve"> </w:t>
      </w:r>
    </w:p>
    <w:p w14:paraId="078AB921" w14:textId="5B016558" w:rsidR="005C6AC9" w:rsidRPr="000B54AC" w:rsidRDefault="001A398E" w:rsidP="005C6AC9">
      <w:pPr>
        <w:pStyle w:val="Obinitekst"/>
        <w:rPr>
          <w:rFonts w:ascii="Frank Ruhl Libre" w:hAnsi="Frank Ruhl Libre" w:cs="Frank Ruhl Libre"/>
          <w:b/>
          <w:i/>
          <w:sz w:val="24"/>
          <w:szCs w:val="24"/>
        </w:rPr>
      </w:pPr>
      <w:r w:rsidRPr="000B54AC">
        <w:rPr>
          <w:rFonts w:ascii="Frank Ruhl Libre" w:hAnsi="Frank Ruhl Libre" w:cs="Frank Ruhl Libre"/>
          <w:b/>
          <w:i/>
          <w:sz w:val="24"/>
          <w:szCs w:val="24"/>
        </w:rPr>
        <w:t xml:space="preserve">Okvirno trajanje: </w:t>
      </w:r>
      <w:r w:rsidR="005F03AC" w:rsidRPr="000B54AC">
        <w:rPr>
          <w:rFonts w:ascii="Frank Ruhl Libre" w:hAnsi="Frank Ruhl Libre" w:cs="Frank Ruhl Libre"/>
          <w:b/>
          <w:i/>
          <w:sz w:val="24"/>
          <w:szCs w:val="24"/>
        </w:rPr>
        <w:t>dvadeset</w:t>
      </w:r>
      <w:r w:rsidR="00750DD6" w:rsidRPr="000B54AC">
        <w:rPr>
          <w:rFonts w:ascii="Frank Ruhl Libre" w:hAnsi="Frank Ruhl Libre" w:cs="Frank Ruhl Libre"/>
          <w:b/>
          <w:i/>
          <w:sz w:val="24"/>
          <w:szCs w:val="24"/>
        </w:rPr>
        <w:t xml:space="preserve"> </w:t>
      </w:r>
      <w:r w:rsidR="005F03AC" w:rsidRPr="000B54AC">
        <w:rPr>
          <w:rFonts w:ascii="Frank Ruhl Libre" w:hAnsi="Frank Ruhl Libre" w:cs="Frank Ruhl Libre"/>
          <w:b/>
          <w:i/>
          <w:sz w:val="24"/>
          <w:szCs w:val="24"/>
        </w:rPr>
        <w:t xml:space="preserve">osam </w:t>
      </w:r>
      <w:r w:rsidR="005C6AC9" w:rsidRPr="000B54AC">
        <w:rPr>
          <w:rFonts w:ascii="Frank Ruhl Libre" w:hAnsi="Frank Ruhl Libre" w:cs="Frank Ruhl Libre"/>
          <w:b/>
          <w:i/>
          <w:sz w:val="24"/>
          <w:szCs w:val="24"/>
        </w:rPr>
        <w:t>(</w:t>
      </w:r>
      <w:r w:rsidR="007E3F0B" w:rsidRPr="000B54AC">
        <w:rPr>
          <w:rFonts w:ascii="Frank Ruhl Libre" w:hAnsi="Frank Ruhl Libre" w:cs="Frank Ruhl Libre"/>
          <w:b/>
          <w:i/>
          <w:sz w:val="24"/>
          <w:szCs w:val="24"/>
        </w:rPr>
        <w:t>2</w:t>
      </w:r>
      <w:r w:rsidR="005F03AC" w:rsidRPr="000B54AC">
        <w:rPr>
          <w:rFonts w:ascii="Frank Ruhl Libre" w:hAnsi="Frank Ruhl Libre" w:cs="Frank Ruhl Libre"/>
          <w:b/>
          <w:i/>
          <w:sz w:val="24"/>
          <w:szCs w:val="24"/>
        </w:rPr>
        <w:t>8</w:t>
      </w:r>
      <w:r w:rsidR="005C6AC9" w:rsidRPr="000B54AC">
        <w:rPr>
          <w:rFonts w:ascii="Frank Ruhl Libre" w:hAnsi="Frank Ruhl Libre" w:cs="Frank Ruhl Libre"/>
          <w:b/>
          <w:i/>
          <w:sz w:val="24"/>
          <w:szCs w:val="24"/>
        </w:rPr>
        <w:t>) mjeseci.</w:t>
      </w:r>
    </w:p>
    <w:p w14:paraId="6FECD8BB" w14:textId="77777777" w:rsidR="005C6AC9" w:rsidRPr="000B54AC" w:rsidRDefault="005C6AC9" w:rsidP="00750DD6">
      <w:pPr>
        <w:spacing w:after="0"/>
        <w:contextualSpacing/>
        <w:rPr>
          <w:rFonts w:ascii="Frank Ruhl Libre" w:hAnsi="Frank Ruhl Libre" w:cs="Frank Ruhl Libre"/>
          <w:sz w:val="24"/>
          <w:szCs w:val="24"/>
        </w:rPr>
      </w:pPr>
    </w:p>
    <w:p w14:paraId="6C435FE4" w14:textId="3D59DAEF" w:rsidR="005C6AC9" w:rsidRPr="000B54AC" w:rsidRDefault="003855B5" w:rsidP="00750DD6">
      <w:pPr>
        <w:spacing w:after="0"/>
        <w:contextualSpacing/>
        <w:rPr>
          <w:rFonts w:ascii="Frank Ruhl Libre" w:hAnsi="Frank Ruhl Libre" w:cs="Frank Ruhl Libre"/>
          <w:sz w:val="24"/>
          <w:szCs w:val="24"/>
        </w:rPr>
      </w:pPr>
      <w:r w:rsidRPr="000B54AC">
        <w:rPr>
          <w:rFonts w:ascii="Frank Ruhl Libre" w:hAnsi="Frank Ruhl Libre" w:cs="Frank Ruhl Libre"/>
          <w:sz w:val="24"/>
          <w:szCs w:val="24"/>
        </w:rPr>
        <w:lastRenderedPageBreak/>
        <w:t>Izvršitelj</w:t>
      </w:r>
      <w:r w:rsidR="005C6AC9" w:rsidRPr="000B54AC">
        <w:rPr>
          <w:rFonts w:ascii="Frank Ruhl Libre" w:hAnsi="Frank Ruhl Libre" w:cs="Frank Ruhl Libre"/>
          <w:sz w:val="24"/>
          <w:szCs w:val="24"/>
        </w:rPr>
        <w:t xml:space="preserve"> će predložiti dinamiku provođenja aktivnosti na temelju Akcijskog plana. Istodobno se moraju provesti aktivnosti na </w:t>
      </w:r>
      <w:r w:rsidR="0092560B" w:rsidRPr="000B54AC">
        <w:rPr>
          <w:rFonts w:ascii="Frank Ruhl Libre" w:hAnsi="Frank Ruhl Libre" w:cs="Frank Ruhl Libre"/>
          <w:sz w:val="24"/>
          <w:szCs w:val="24"/>
        </w:rPr>
        <w:t>izradi</w:t>
      </w:r>
      <w:r w:rsidR="005C6AC9" w:rsidRPr="000B54AC">
        <w:rPr>
          <w:rFonts w:ascii="Frank Ruhl Libre" w:hAnsi="Frank Ruhl Libre" w:cs="Frank Ruhl Libre"/>
          <w:sz w:val="24"/>
          <w:szCs w:val="24"/>
        </w:rPr>
        <w:t xml:space="preserve"> web stranice i odabrati vizualni identitet Projekta koji mora postati vidljiv i sveprisutan od četvrtog mjeseca provedbe ovog ugovora, a do tog roka mora biti poznat i prihvaćen i medijski plan.</w:t>
      </w:r>
    </w:p>
    <w:p w14:paraId="6FC29E98" w14:textId="77777777" w:rsidR="005C6AC9" w:rsidRPr="000B54AC" w:rsidRDefault="005C6AC9" w:rsidP="00750DD6">
      <w:pPr>
        <w:spacing w:after="0"/>
        <w:contextualSpacing/>
        <w:rPr>
          <w:rFonts w:ascii="Frank Ruhl Libre" w:hAnsi="Frank Ruhl Libre" w:cs="Frank Ruhl Libre"/>
          <w:sz w:val="24"/>
          <w:szCs w:val="24"/>
        </w:rPr>
      </w:pPr>
    </w:p>
    <w:p w14:paraId="184B154C" w14:textId="2CD23E33" w:rsidR="005C6AC9" w:rsidRPr="000B54AC" w:rsidRDefault="005C6AC9" w:rsidP="00750DD6">
      <w:pPr>
        <w:spacing w:after="0"/>
        <w:contextualSpacing/>
        <w:rPr>
          <w:rFonts w:ascii="Frank Ruhl Libre" w:hAnsi="Frank Ruhl Libre" w:cs="Frank Ruhl Libre"/>
          <w:sz w:val="24"/>
          <w:szCs w:val="24"/>
        </w:rPr>
      </w:pPr>
      <w:r w:rsidRPr="000B54AC">
        <w:rPr>
          <w:rFonts w:ascii="Frank Ruhl Libre" w:hAnsi="Frank Ruhl Libre" w:cs="Frank Ruhl Libre"/>
          <w:sz w:val="24"/>
          <w:szCs w:val="24"/>
        </w:rPr>
        <w:t>Među prvim aktivnostima nakon što se Projekt najavi u javnosti moraju biti održan</w:t>
      </w:r>
      <w:r w:rsidR="0092560B" w:rsidRPr="000B54AC">
        <w:rPr>
          <w:rFonts w:ascii="Frank Ruhl Libre" w:hAnsi="Frank Ruhl Libre" w:cs="Frank Ruhl Libre"/>
          <w:sz w:val="24"/>
          <w:szCs w:val="24"/>
        </w:rPr>
        <w:t xml:space="preserve">i događaj za javnost s konferencijom za medije </w:t>
      </w:r>
      <w:r w:rsidRPr="000B54AC">
        <w:rPr>
          <w:rFonts w:ascii="Frank Ruhl Libre" w:hAnsi="Frank Ruhl Libre" w:cs="Frank Ruhl Libre"/>
          <w:sz w:val="24"/>
          <w:szCs w:val="24"/>
        </w:rPr>
        <w:t xml:space="preserve"> koj</w:t>
      </w:r>
      <w:r w:rsidR="0092560B" w:rsidRPr="000B54AC">
        <w:rPr>
          <w:rFonts w:ascii="Frank Ruhl Libre" w:hAnsi="Frank Ruhl Libre" w:cs="Frank Ruhl Libre"/>
          <w:sz w:val="24"/>
          <w:szCs w:val="24"/>
        </w:rPr>
        <w:t>e se trebaju</w:t>
      </w:r>
      <w:r w:rsidRPr="000B54AC">
        <w:rPr>
          <w:rFonts w:ascii="Frank Ruhl Libre" w:hAnsi="Frank Ruhl Libre" w:cs="Frank Ruhl Libre"/>
          <w:sz w:val="24"/>
          <w:szCs w:val="24"/>
        </w:rPr>
        <w:t xml:space="preserve"> provesti u </w:t>
      </w:r>
      <w:r w:rsidR="0092560B" w:rsidRPr="000B54AC">
        <w:rPr>
          <w:rFonts w:ascii="Frank Ruhl Libre" w:hAnsi="Frank Ruhl Libre" w:cs="Frank Ruhl Libre"/>
          <w:sz w:val="24"/>
          <w:szCs w:val="24"/>
        </w:rPr>
        <w:t>trećem</w:t>
      </w:r>
      <w:r w:rsidRPr="000B54AC">
        <w:rPr>
          <w:rFonts w:ascii="Frank Ruhl Libre" w:hAnsi="Frank Ruhl Libre" w:cs="Frank Ruhl Libre"/>
          <w:sz w:val="24"/>
          <w:szCs w:val="24"/>
        </w:rPr>
        <w:t xml:space="preserve"> mjesecu provedbe ovog Ugovora. </w:t>
      </w:r>
    </w:p>
    <w:p w14:paraId="137CC3A1" w14:textId="77777777" w:rsidR="005C6AC9" w:rsidRPr="000B54AC" w:rsidRDefault="005C6AC9" w:rsidP="00750DD6">
      <w:pPr>
        <w:spacing w:after="0"/>
        <w:contextualSpacing/>
        <w:rPr>
          <w:rFonts w:ascii="Frank Ruhl Libre" w:hAnsi="Frank Ruhl Libre" w:cs="Frank Ruhl Libre"/>
          <w:sz w:val="24"/>
          <w:szCs w:val="24"/>
        </w:rPr>
      </w:pPr>
    </w:p>
    <w:p w14:paraId="3469A1C0" w14:textId="2F6EF28C" w:rsidR="005C6AC9" w:rsidRPr="000B54AC" w:rsidRDefault="005C6AC9" w:rsidP="00750DD6">
      <w:pPr>
        <w:spacing w:after="0"/>
        <w:contextualSpacing/>
        <w:rPr>
          <w:rFonts w:ascii="Frank Ruhl Libre" w:hAnsi="Frank Ruhl Libre" w:cs="Frank Ruhl Libre"/>
          <w:sz w:val="24"/>
          <w:szCs w:val="24"/>
        </w:rPr>
      </w:pPr>
      <w:r w:rsidRPr="000B54AC">
        <w:rPr>
          <w:rFonts w:ascii="Frank Ruhl Libre" w:hAnsi="Frank Ruhl Libre" w:cs="Frank Ruhl Libre"/>
          <w:sz w:val="24"/>
          <w:szCs w:val="24"/>
        </w:rPr>
        <w:t xml:space="preserve">Istodobno će se provoditi i edukacija zaposlenika tvrtke </w:t>
      </w:r>
      <w:r w:rsidR="005F03AC" w:rsidRPr="000B54AC">
        <w:rPr>
          <w:rFonts w:ascii="Frank Ruhl Libre" w:hAnsi="Frank Ruhl Libre" w:cs="Frank Ruhl Libre"/>
          <w:sz w:val="24"/>
          <w:szCs w:val="24"/>
        </w:rPr>
        <w:t xml:space="preserve">Vode Jastrebarsko </w:t>
      </w:r>
      <w:r w:rsidRPr="000B54AC">
        <w:rPr>
          <w:rFonts w:ascii="Frank Ruhl Libre" w:hAnsi="Frank Ruhl Libre" w:cs="Frank Ruhl Libre"/>
          <w:sz w:val="24"/>
          <w:szCs w:val="24"/>
        </w:rPr>
        <w:t>d.o.o. za javne nastupe i komuniciranje s medijima. Oni moraju biti osposobljeni za provođenje aktivnosti odnosa s javnošću sa svim zainteresiranim stranama u skladu s najnovijom praksom razvijenom na ovom području.</w:t>
      </w:r>
    </w:p>
    <w:p w14:paraId="536F074F" w14:textId="77777777" w:rsidR="005C6AC9" w:rsidRPr="000B54AC" w:rsidRDefault="005C6AC9" w:rsidP="00750DD6">
      <w:pPr>
        <w:spacing w:after="0"/>
        <w:contextualSpacing/>
        <w:rPr>
          <w:rFonts w:ascii="Frank Ruhl Libre" w:hAnsi="Frank Ruhl Libre" w:cs="Frank Ruhl Libre"/>
          <w:sz w:val="24"/>
          <w:szCs w:val="24"/>
        </w:rPr>
      </w:pPr>
    </w:p>
    <w:p w14:paraId="65784341" w14:textId="4E5BAC44" w:rsidR="005C6AC9" w:rsidRPr="000B54AC" w:rsidRDefault="005C6AC9" w:rsidP="00750DD6">
      <w:pPr>
        <w:spacing w:after="0"/>
        <w:contextualSpacing/>
        <w:rPr>
          <w:rFonts w:ascii="Frank Ruhl Libre" w:hAnsi="Frank Ruhl Libre" w:cs="Frank Ruhl Libre"/>
          <w:sz w:val="24"/>
          <w:szCs w:val="24"/>
        </w:rPr>
      </w:pPr>
      <w:r w:rsidRPr="000B54AC">
        <w:rPr>
          <w:rFonts w:ascii="Frank Ruhl Libre" w:hAnsi="Frank Ruhl Libre" w:cs="Frank Ruhl Libre"/>
          <w:sz w:val="24"/>
          <w:szCs w:val="24"/>
        </w:rPr>
        <w:t xml:space="preserve">Nakon toga </w:t>
      </w:r>
      <w:r w:rsidR="00AC2C19" w:rsidRPr="000B54AC">
        <w:rPr>
          <w:rFonts w:ascii="Frank Ruhl Libre" w:hAnsi="Frank Ruhl Libre" w:cs="Frank Ruhl Libre"/>
          <w:sz w:val="24"/>
          <w:szCs w:val="24"/>
        </w:rPr>
        <w:t>Izvršitelj</w:t>
      </w:r>
      <w:r w:rsidRPr="000B54AC">
        <w:rPr>
          <w:rFonts w:ascii="Frank Ruhl Libre" w:hAnsi="Frank Ruhl Libre" w:cs="Frank Ruhl Libre"/>
          <w:sz w:val="24"/>
          <w:szCs w:val="24"/>
        </w:rPr>
        <w:t xml:space="preserve"> treba aktivnosti usmjeriti na medije i medijske edukativno - informativne i promidžbene kampanje.</w:t>
      </w:r>
    </w:p>
    <w:p w14:paraId="51B9017C" w14:textId="77777777" w:rsidR="005C6AC9" w:rsidRPr="000B54AC" w:rsidRDefault="005C6AC9" w:rsidP="00750DD6">
      <w:pPr>
        <w:spacing w:after="0"/>
        <w:contextualSpacing/>
        <w:rPr>
          <w:rFonts w:ascii="Frank Ruhl Libre" w:hAnsi="Frank Ruhl Libre" w:cs="Frank Ruhl Libre"/>
          <w:sz w:val="24"/>
          <w:szCs w:val="24"/>
        </w:rPr>
      </w:pPr>
    </w:p>
    <w:p w14:paraId="417AC8F7" w14:textId="65B052C1" w:rsidR="005C6AC9" w:rsidRPr="000B54AC" w:rsidRDefault="005C6AC9" w:rsidP="00750DD6">
      <w:pPr>
        <w:spacing w:after="0"/>
        <w:contextualSpacing/>
        <w:rPr>
          <w:rFonts w:ascii="Frank Ruhl Libre" w:hAnsi="Frank Ruhl Libre" w:cs="Frank Ruhl Libre"/>
          <w:sz w:val="24"/>
          <w:szCs w:val="24"/>
        </w:rPr>
      </w:pPr>
      <w:r w:rsidRPr="000B54AC">
        <w:rPr>
          <w:rFonts w:ascii="Frank Ruhl Libre" w:hAnsi="Frank Ruhl Libre" w:cs="Frank Ruhl Libre"/>
          <w:sz w:val="24"/>
          <w:szCs w:val="24"/>
        </w:rPr>
        <w:t>Do šestog mjeseca provedbe ovog Ugovora trebaju biti osmišljeni i tiskani informativni, promotivni i promidžbeni materijali koji bi trebali pojačati djelovanje informacija o Projektu u drugim dijelu provedbe ovog ugovora.</w:t>
      </w:r>
    </w:p>
    <w:p w14:paraId="2DEC8A84" w14:textId="77777777" w:rsidR="005F03AC" w:rsidRPr="000B54AC" w:rsidRDefault="005F03AC" w:rsidP="005C6AC9">
      <w:pPr>
        <w:pStyle w:val="Obinitekst"/>
        <w:rPr>
          <w:rFonts w:ascii="Frank Ruhl Libre" w:hAnsi="Frank Ruhl Libre" w:cs="Frank Ruhl Libre"/>
          <w:sz w:val="24"/>
          <w:szCs w:val="24"/>
        </w:rPr>
      </w:pPr>
    </w:p>
    <w:p w14:paraId="2868175F" w14:textId="2B79629B" w:rsidR="005C6AC9" w:rsidRPr="000B54AC" w:rsidRDefault="003C3788" w:rsidP="000F75E7">
      <w:pPr>
        <w:pStyle w:val="Naslov3"/>
      </w:pPr>
      <w:bookmarkStart w:id="199" w:name="_Toc501033846"/>
      <w:r>
        <w:t xml:space="preserve">4.2.3. </w:t>
      </w:r>
      <w:r w:rsidR="005C6AC9" w:rsidRPr="000B54AC">
        <w:t>Završna faza</w:t>
      </w:r>
      <w:bookmarkEnd w:id="199"/>
    </w:p>
    <w:p w14:paraId="30FC48A2" w14:textId="28979DC0" w:rsidR="005C6AC9" w:rsidRPr="000B54AC" w:rsidRDefault="001A398E" w:rsidP="005C6AC9">
      <w:pPr>
        <w:pStyle w:val="Obinitekst"/>
        <w:rPr>
          <w:rFonts w:ascii="Frank Ruhl Libre" w:hAnsi="Frank Ruhl Libre" w:cs="Frank Ruhl Libre"/>
          <w:b/>
          <w:i/>
          <w:sz w:val="24"/>
          <w:szCs w:val="24"/>
        </w:rPr>
      </w:pPr>
      <w:r w:rsidRPr="000B54AC">
        <w:rPr>
          <w:rFonts w:ascii="Frank Ruhl Libre" w:hAnsi="Frank Ruhl Libre" w:cs="Frank Ruhl Libre"/>
          <w:b/>
          <w:i/>
          <w:sz w:val="24"/>
          <w:szCs w:val="24"/>
        </w:rPr>
        <w:t xml:space="preserve">Okvirno trajanje: </w:t>
      </w:r>
      <w:r w:rsidR="005C6AC9" w:rsidRPr="000B54AC">
        <w:rPr>
          <w:rFonts w:ascii="Frank Ruhl Libre" w:hAnsi="Frank Ruhl Libre" w:cs="Frank Ruhl Libre"/>
          <w:b/>
          <w:i/>
          <w:sz w:val="24"/>
          <w:szCs w:val="24"/>
        </w:rPr>
        <w:t>tri (3) mjeseca.</w:t>
      </w:r>
    </w:p>
    <w:p w14:paraId="1FE5CAA6" w14:textId="77777777" w:rsidR="00750DD6" w:rsidRPr="000B54AC" w:rsidRDefault="00750DD6" w:rsidP="00750DD6">
      <w:pPr>
        <w:spacing w:after="0"/>
        <w:contextualSpacing/>
        <w:rPr>
          <w:rFonts w:ascii="Frank Ruhl Libre" w:hAnsi="Frank Ruhl Libre" w:cs="Frank Ruhl Libre"/>
          <w:sz w:val="24"/>
          <w:szCs w:val="24"/>
        </w:rPr>
      </w:pPr>
    </w:p>
    <w:p w14:paraId="597B38CE" w14:textId="0E9A9855" w:rsidR="005C6AC9" w:rsidRPr="000B54AC" w:rsidRDefault="005F03AC" w:rsidP="00750DD6">
      <w:pPr>
        <w:spacing w:after="0"/>
        <w:contextualSpacing/>
        <w:rPr>
          <w:rFonts w:ascii="Frank Ruhl Libre" w:hAnsi="Frank Ruhl Libre" w:cs="Frank Ruhl Libre"/>
          <w:sz w:val="24"/>
          <w:szCs w:val="24"/>
        </w:rPr>
      </w:pPr>
      <w:r w:rsidRPr="000B54AC">
        <w:rPr>
          <w:rFonts w:ascii="Frank Ruhl Libre" w:hAnsi="Frank Ruhl Libre" w:cs="Frank Ruhl Libre"/>
          <w:sz w:val="24"/>
          <w:szCs w:val="24"/>
        </w:rPr>
        <w:t>U završnoj fazi projekta potrebno je organizirati konferenciju za medije na kojoj je potrebno istaknuti sve rezultate projekta.</w:t>
      </w:r>
    </w:p>
    <w:p w14:paraId="1C460F10" w14:textId="77777777" w:rsidR="005F03AC" w:rsidRPr="000B54AC" w:rsidRDefault="005F03AC" w:rsidP="00750DD6">
      <w:pPr>
        <w:spacing w:after="0"/>
        <w:contextualSpacing/>
        <w:rPr>
          <w:rFonts w:ascii="Frank Ruhl Libre" w:hAnsi="Frank Ruhl Libre" w:cs="Frank Ruhl Libre"/>
          <w:sz w:val="24"/>
          <w:szCs w:val="24"/>
        </w:rPr>
      </w:pPr>
    </w:p>
    <w:p w14:paraId="673F1B63" w14:textId="7127BB37" w:rsidR="005C6AC9" w:rsidRPr="000B54AC" w:rsidRDefault="00AC2C19" w:rsidP="00750DD6">
      <w:pPr>
        <w:spacing w:after="0"/>
        <w:contextualSpacing/>
        <w:rPr>
          <w:rFonts w:ascii="Frank Ruhl Libre" w:hAnsi="Frank Ruhl Libre" w:cs="Frank Ruhl Libre"/>
          <w:sz w:val="24"/>
          <w:szCs w:val="24"/>
        </w:rPr>
      </w:pPr>
      <w:r w:rsidRPr="000B54AC">
        <w:rPr>
          <w:rFonts w:ascii="Frank Ruhl Libre" w:hAnsi="Frank Ruhl Libre" w:cs="Frank Ruhl Libre"/>
          <w:sz w:val="24"/>
          <w:szCs w:val="24"/>
        </w:rPr>
        <w:t>Izvršitelj</w:t>
      </w:r>
      <w:r w:rsidR="005C6AC9" w:rsidRPr="000B54AC">
        <w:rPr>
          <w:rFonts w:ascii="Frank Ruhl Libre" w:hAnsi="Frank Ruhl Libre" w:cs="Frank Ruhl Libre"/>
          <w:sz w:val="24"/>
          <w:szCs w:val="24"/>
        </w:rPr>
        <w:t xml:space="preserve"> je dužan nakon provedbe svih aktivnosti ovog Ugovora obaviti evaluaciju</w:t>
      </w:r>
      <w:r w:rsidR="005F03AC" w:rsidRPr="000B54AC">
        <w:rPr>
          <w:rFonts w:ascii="Frank Ruhl Libre" w:hAnsi="Frank Ruhl Libre" w:cs="Frank Ruhl Libre"/>
          <w:sz w:val="24"/>
          <w:szCs w:val="24"/>
        </w:rPr>
        <w:t xml:space="preserve"> provedenih aktivnosti </w:t>
      </w:r>
      <w:r w:rsidR="005C6AC9" w:rsidRPr="000B54AC">
        <w:rPr>
          <w:rFonts w:ascii="Frank Ruhl Libre" w:hAnsi="Frank Ruhl Libre" w:cs="Frank Ruhl Libre"/>
          <w:sz w:val="24"/>
          <w:szCs w:val="24"/>
        </w:rPr>
        <w:t xml:space="preserve"> te o tome napisati detaljno izvješće koje mora prihvatiti Naručitelj.</w:t>
      </w:r>
    </w:p>
    <w:p w14:paraId="1CCF9AF8" w14:textId="4C1A664C" w:rsidR="005C6AC9" w:rsidRPr="000B54AC" w:rsidRDefault="003C3788" w:rsidP="00985423">
      <w:pPr>
        <w:pStyle w:val="Naslov10"/>
      </w:pPr>
      <w:bookmarkStart w:id="200" w:name="_Toc501033847"/>
      <w:r>
        <w:t xml:space="preserve">5 </w:t>
      </w:r>
      <w:r w:rsidRPr="000B54AC">
        <w:t>OSTALI ZAHTJEVI</w:t>
      </w:r>
      <w:bookmarkEnd w:id="200"/>
    </w:p>
    <w:p w14:paraId="55FA24EA" w14:textId="3B005CB4" w:rsidR="00B16E3C" w:rsidRPr="000B54AC" w:rsidRDefault="00280EF0" w:rsidP="006B5FD6">
      <w:pPr>
        <w:pStyle w:val="Naslov2"/>
      </w:pPr>
      <w:bookmarkStart w:id="201" w:name="_Toc501033848"/>
      <w:r>
        <w:t xml:space="preserve">5.1. </w:t>
      </w:r>
      <w:r w:rsidR="00B16E3C" w:rsidRPr="000B54AC">
        <w:t>Stručno osoblje</w:t>
      </w:r>
      <w:bookmarkEnd w:id="201"/>
    </w:p>
    <w:p w14:paraId="4C350B24" w14:textId="0922CFEC" w:rsidR="001816F1" w:rsidRPr="000B54AC" w:rsidRDefault="001816F1" w:rsidP="00B16E3C">
      <w:pPr>
        <w:rPr>
          <w:rFonts w:ascii="Frank Ruhl Libre" w:hAnsi="Frank Ruhl Libre" w:cs="Frank Ruhl Libre"/>
          <w:sz w:val="24"/>
          <w:szCs w:val="24"/>
        </w:rPr>
      </w:pPr>
      <w:r w:rsidRPr="000B54AC">
        <w:rPr>
          <w:rFonts w:ascii="Frank Ruhl Libre" w:hAnsi="Frank Ruhl Libre" w:cs="Frank Ruhl Libre"/>
          <w:sz w:val="24"/>
          <w:szCs w:val="24"/>
        </w:rPr>
        <w:t>Zahtijeva se da stručni kadar Konzultanta poznaje sve relevantne zakone i propise Republike Hrvatske i EU koji na bilo koji način mogu utjecati na realizaciju ovog ugovora.</w:t>
      </w:r>
    </w:p>
    <w:p w14:paraId="1A0A96CB" w14:textId="77777777" w:rsidR="001816F1" w:rsidRPr="000B54AC" w:rsidRDefault="001816F1" w:rsidP="001816F1">
      <w:pPr>
        <w:rPr>
          <w:rFonts w:ascii="Frank Ruhl Libre" w:hAnsi="Frank Ruhl Libre" w:cs="Frank Ruhl Libre"/>
          <w:sz w:val="24"/>
          <w:szCs w:val="24"/>
        </w:rPr>
      </w:pPr>
      <w:r w:rsidRPr="000B54AC">
        <w:rPr>
          <w:rFonts w:ascii="Frank Ruhl Libre" w:hAnsi="Frank Ruhl Libre" w:cs="Frank Ruhl Libre"/>
          <w:sz w:val="24"/>
          <w:szCs w:val="24"/>
        </w:rPr>
        <w:lastRenderedPageBreak/>
        <w:t xml:space="preserve">Popis stručnih osoba koje Konzultant mora imati na raspolaganju s osnovnim zadacima je dan u nastavku. </w:t>
      </w:r>
    </w:p>
    <w:p w14:paraId="353C1E4A" w14:textId="77777777" w:rsidR="001816F1" w:rsidRPr="000B54AC" w:rsidRDefault="001816F1" w:rsidP="001816F1">
      <w:pPr>
        <w:rPr>
          <w:rFonts w:ascii="Frank Ruhl Libre" w:hAnsi="Frank Ruhl Libre" w:cs="Frank Ruhl Libre"/>
          <w:b/>
          <w:sz w:val="24"/>
          <w:szCs w:val="24"/>
        </w:rPr>
      </w:pPr>
      <w:r w:rsidRPr="000B54AC">
        <w:rPr>
          <w:rFonts w:ascii="Frank Ruhl Libre" w:hAnsi="Frank Ruhl Libre" w:cs="Frank Ruhl Libre"/>
          <w:b/>
          <w:sz w:val="24"/>
          <w:szCs w:val="24"/>
        </w:rPr>
        <w:t>STRUČNJAK 1: Voditelj tima/marketinški stručnjak</w:t>
      </w:r>
    </w:p>
    <w:p w14:paraId="5E62C93C" w14:textId="4711DC13" w:rsidR="001816F1" w:rsidRPr="000B54AC" w:rsidRDefault="001816F1" w:rsidP="001816F1">
      <w:pPr>
        <w:rPr>
          <w:rFonts w:ascii="Frank Ruhl Libre" w:hAnsi="Frank Ruhl Libre" w:cs="Frank Ruhl Libre"/>
          <w:sz w:val="24"/>
          <w:szCs w:val="24"/>
        </w:rPr>
      </w:pPr>
      <w:r w:rsidRPr="000B54AC">
        <w:rPr>
          <w:rFonts w:ascii="Frank Ruhl Libre" w:hAnsi="Frank Ruhl Libre" w:cs="Frank Ruhl Libre"/>
          <w:sz w:val="24"/>
          <w:szCs w:val="24"/>
        </w:rPr>
        <w:t>Voditelj tima zadužen je za sveukupnu koordinaciju projekta i treba imati ključnu ulogu u provođenju komunikacijskih aktivnosti</w:t>
      </w:r>
      <w:r w:rsidR="0023429F" w:rsidRPr="000B54AC">
        <w:rPr>
          <w:rFonts w:ascii="Frank Ruhl Libre" w:hAnsi="Frank Ruhl Libre" w:cs="Frank Ruhl Libre"/>
          <w:sz w:val="24"/>
          <w:szCs w:val="24"/>
        </w:rPr>
        <w:t xml:space="preserve"> </w:t>
      </w:r>
      <w:r w:rsidRPr="000B54AC">
        <w:rPr>
          <w:rFonts w:ascii="Frank Ruhl Libre" w:hAnsi="Frank Ruhl Libre" w:cs="Frank Ruhl Libre"/>
          <w:sz w:val="24"/>
          <w:szCs w:val="24"/>
        </w:rPr>
        <w:t>te koordinirati rad svih drugih stručnjaka koji rade na projektu.</w:t>
      </w:r>
    </w:p>
    <w:p w14:paraId="0ECEE029" w14:textId="0E9EEF34" w:rsidR="001816F1" w:rsidRPr="000B54AC" w:rsidRDefault="001816F1" w:rsidP="001816F1">
      <w:pPr>
        <w:rPr>
          <w:rFonts w:ascii="Frank Ruhl Libre" w:hAnsi="Frank Ruhl Libre" w:cs="Frank Ruhl Libre"/>
          <w:sz w:val="24"/>
          <w:szCs w:val="24"/>
        </w:rPr>
      </w:pPr>
      <w:r w:rsidRPr="000B54AC">
        <w:rPr>
          <w:rFonts w:ascii="Frank Ruhl Libre" w:hAnsi="Frank Ruhl Libre" w:cs="Frank Ruhl Libre"/>
          <w:sz w:val="24"/>
          <w:szCs w:val="24"/>
        </w:rPr>
        <w:t>Sudjelovanje u projektu: okvirno 60 (šezdeset) radnih dana, od čega 30 radnih dana na Aktivnostima 1 do 9 (</w:t>
      </w:r>
      <w:r w:rsidR="00EE4A36" w:rsidRPr="000B54AC">
        <w:rPr>
          <w:rFonts w:ascii="Frank Ruhl Libre" w:hAnsi="Frank Ruhl Libre" w:cs="Frank Ruhl Libre"/>
          <w:sz w:val="24"/>
          <w:szCs w:val="24"/>
        </w:rPr>
        <w:t xml:space="preserve">najmanje </w:t>
      </w:r>
      <w:r w:rsidRPr="000B54AC">
        <w:rPr>
          <w:rFonts w:ascii="Frank Ruhl Libre" w:hAnsi="Frank Ruhl Libre" w:cs="Frank Ruhl Libre"/>
          <w:sz w:val="24"/>
          <w:szCs w:val="24"/>
        </w:rPr>
        <w:t xml:space="preserve">50% u </w:t>
      </w:r>
      <w:r w:rsidR="00B5282E" w:rsidRPr="000B54AC">
        <w:rPr>
          <w:rFonts w:ascii="Frank Ruhl Libre" w:hAnsi="Frank Ruhl Libre" w:cs="Frank Ruhl Libre"/>
          <w:sz w:val="24"/>
          <w:szCs w:val="24"/>
        </w:rPr>
        <w:t>Gradu Jastrebarsko</w:t>
      </w:r>
      <w:r w:rsidRPr="000B54AC">
        <w:rPr>
          <w:rFonts w:ascii="Frank Ruhl Libre" w:hAnsi="Frank Ruhl Libre" w:cs="Frank Ruhl Libre"/>
          <w:sz w:val="24"/>
          <w:szCs w:val="24"/>
        </w:rPr>
        <w:t>), te 30 radnih dana na Aktivnosti 10 (</w:t>
      </w:r>
      <w:r w:rsidR="00EE4A36" w:rsidRPr="000B54AC">
        <w:rPr>
          <w:rFonts w:ascii="Frank Ruhl Libre" w:hAnsi="Frank Ruhl Libre" w:cs="Frank Ruhl Libre"/>
          <w:sz w:val="24"/>
          <w:szCs w:val="24"/>
        </w:rPr>
        <w:t xml:space="preserve">najmanje </w:t>
      </w:r>
      <w:r w:rsidRPr="000B54AC">
        <w:rPr>
          <w:rFonts w:ascii="Frank Ruhl Libre" w:hAnsi="Frank Ruhl Libre" w:cs="Frank Ruhl Libre"/>
          <w:sz w:val="24"/>
          <w:szCs w:val="24"/>
        </w:rPr>
        <w:t xml:space="preserve">75% u </w:t>
      </w:r>
      <w:r w:rsidR="00B5282E" w:rsidRPr="000B54AC">
        <w:rPr>
          <w:rFonts w:ascii="Frank Ruhl Libre" w:hAnsi="Frank Ruhl Libre" w:cs="Frank Ruhl Libre"/>
          <w:sz w:val="24"/>
          <w:szCs w:val="24"/>
        </w:rPr>
        <w:t>Gradu Jastrebarsko</w:t>
      </w:r>
      <w:r w:rsidRPr="000B54AC">
        <w:rPr>
          <w:rFonts w:ascii="Frank Ruhl Libre" w:hAnsi="Frank Ruhl Libre" w:cs="Frank Ruhl Libre"/>
          <w:sz w:val="24"/>
          <w:szCs w:val="24"/>
        </w:rPr>
        <w:t>).</w:t>
      </w:r>
    </w:p>
    <w:p w14:paraId="4EC94B6C" w14:textId="77777777" w:rsidR="001816F1" w:rsidRPr="000B54AC" w:rsidRDefault="001816F1" w:rsidP="001816F1">
      <w:pPr>
        <w:rPr>
          <w:rFonts w:ascii="Frank Ruhl Libre" w:hAnsi="Frank Ruhl Libre" w:cs="Frank Ruhl Libre"/>
          <w:b/>
          <w:sz w:val="24"/>
          <w:szCs w:val="24"/>
        </w:rPr>
      </w:pPr>
      <w:r w:rsidRPr="000B54AC">
        <w:rPr>
          <w:rFonts w:ascii="Frank Ruhl Libre" w:hAnsi="Frank Ruhl Libre" w:cs="Frank Ruhl Libre"/>
          <w:b/>
          <w:sz w:val="24"/>
          <w:szCs w:val="24"/>
        </w:rPr>
        <w:t>STRUČNJAK 2: Stručnjak za odnose s javnošću</w:t>
      </w:r>
    </w:p>
    <w:p w14:paraId="1B5F532A" w14:textId="77777777" w:rsidR="001816F1" w:rsidRPr="000B54AC" w:rsidRDefault="001816F1" w:rsidP="001816F1">
      <w:pPr>
        <w:rPr>
          <w:rFonts w:ascii="Frank Ruhl Libre" w:hAnsi="Frank Ruhl Libre" w:cs="Frank Ruhl Libre"/>
          <w:sz w:val="24"/>
          <w:szCs w:val="24"/>
        </w:rPr>
      </w:pPr>
      <w:r w:rsidRPr="000B54AC">
        <w:rPr>
          <w:rFonts w:ascii="Frank Ruhl Libre" w:hAnsi="Frank Ruhl Libre" w:cs="Frank Ruhl Libre"/>
          <w:sz w:val="24"/>
          <w:szCs w:val="24"/>
        </w:rPr>
        <w:t>Stručnjak za odnose s javnošću će biti zadužen za stručnu podršku u provođenju komunikacijskih aktivnosti i izradi informativnih materijala te davati podršku voditelju tima u provedbi projekta.</w:t>
      </w:r>
    </w:p>
    <w:p w14:paraId="33063F6F" w14:textId="1C21099B" w:rsidR="001816F1" w:rsidRPr="000B54AC" w:rsidRDefault="001816F1" w:rsidP="001816F1">
      <w:pPr>
        <w:rPr>
          <w:rFonts w:ascii="Frank Ruhl Libre" w:hAnsi="Frank Ruhl Libre" w:cs="Frank Ruhl Libre"/>
          <w:sz w:val="24"/>
          <w:szCs w:val="24"/>
        </w:rPr>
      </w:pPr>
      <w:r w:rsidRPr="000B54AC">
        <w:rPr>
          <w:rFonts w:ascii="Frank Ruhl Libre" w:hAnsi="Frank Ruhl Libre" w:cs="Frank Ruhl Libre"/>
          <w:sz w:val="24"/>
          <w:szCs w:val="24"/>
        </w:rPr>
        <w:t>Sudjelovanje u projektu: okvirno 4</w:t>
      </w:r>
      <w:r w:rsidR="00EE4A36" w:rsidRPr="000B54AC">
        <w:rPr>
          <w:rFonts w:ascii="Frank Ruhl Libre" w:hAnsi="Frank Ruhl Libre" w:cs="Frank Ruhl Libre"/>
          <w:sz w:val="24"/>
          <w:szCs w:val="24"/>
        </w:rPr>
        <w:t>5</w:t>
      </w:r>
      <w:r w:rsidRPr="000B54AC">
        <w:rPr>
          <w:rFonts w:ascii="Frank Ruhl Libre" w:hAnsi="Frank Ruhl Libre" w:cs="Frank Ruhl Libre"/>
          <w:sz w:val="24"/>
          <w:szCs w:val="24"/>
        </w:rPr>
        <w:t xml:space="preserve"> (</w:t>
      </w:r>
      <w:proofErr w:type="spellStart"/>
      <w:r w:rsidRPr="000B54AC">
        <w:rPr>
          <w:rFonts w:ascii="Frank Ruhl Libre" w:hAnsi="Frank Ruhl Libre" w:cs="Frank Ruhl Libre"/>
          <w:sz w:val="24"/>
          <w:szCs w:val="24"/>
        </w:rPr>
        <w:t>četrdeset</w:t>
      </w:r>
      <w:r w:rsidR="00EE4A36" w:rsidRPr="000B54AC">
        <w:rPr>
          <w:rFonts w:ascii="Frank Ruhl Libre" w:hAnsi="Frank Ruhl Libre" w:cs="Frank Ruhl Libre"/>
          <w:sz w:val="24"/>
          <w:szCs w:val="24"/>
        </w:rPr>
        <w:t>pet</w:t>
      </w:r>
      <w:proofErr w:type="spellEnd"/>
      <w:r w:rsidRPr="000B54AC">
        <w:rPr>
          <w:rFonts w:ascii="Frank Ruhl Libre" w:hAnsi="Frank Ruhl Libre" w:cs="Frank Ruhl Libre"/>
          <w:sz w:val="24"/>
          <w:szCs w:val="24"/>
        </w:rPr>
        <w:t>) radnih dana, od čega 2</w:t>
      </w:r>
      <w:r w:rsidR="00EE4A36" w:rsidRPr="000B54AC">
        <w:rPr>
          <w:rFonts w:ascii="Frank Ruhl Libre" w:hAnsi="Frank Ruhl Libre" w:cs="Frank Ruhl Libre"/>
          <w:sz w:val="24"/>
          <w:szCs w:val="24"/>
        </w:rPr>
        <w:t xml:space="preserve">5 </w:t>
      </w:r>
      <w:r w:rsidRPr="000B54AC">
        <w:rPr>
          <w:rFonts w:ascii="Frank Ruhl Libre" w:hAnsi="Frank Ruhl Libre" w:cs="Frank Ruhl Libre"/>
          <w:sz w:val="24"/>
          <w:szCs w:val="24"/>
        </w:rPr>
        <w:t>radnih dana na Aktivnostima 1 do 9 (</w:t>
      </w:r>
      <w:r w:rsidR="00EE4A36" w:rsidRPr="000B54AC">
        <w:rPr>
          <w:rFonts w:ascii="Frank Ruhl Libre" w:hAnsi="Frank Ruhl Libre" w:cs="Frank Ruhl Libre"/>
          <w:sz w:val="24"/>
          <w:szCs w:val="24"/>
        </w:rPr>
        <w:t xml:space="preserve">najmanje </w:t>
      </w:r>
      <w:r w:rsidRPr="000B54AC">
        <w:rPr>
          <w:rFonts w:ascii="Frank Ruhl Libre" w:hAnsi="Frank Ruhl Libre" w:cs="Frank Ruhl Libre"/>
          <w:sz w:val="24"/>
          <w:szCs w:val="24"/>
        </w:rPr>
        <w:t xml:space="preserve">50% u </w:t>
      </w:r>
      <w:r w:rsidR="00B5282E" w:rsidRPr="000B54AC">
        <w:rPr>
          <w:rFonts w:ascii="Frank Ruhl Libre" w:hAnsi="Frank Ruhl Libre" w:cs="Frank Ruhl Libre"/>
          <w:sz w:val="24"/>
          <w:szCs w:val="24"/>
        </w:rPr>
        <w:t>Gradu Jastrebarsko</w:t>
      </w:r>
      <w:r w:rsidRPr="000B54AC">
        <w:rPr>
          <w:rFonts w:ascii="Frank Ruhl Libre" w:hAnsi="Frank Ruhl Libre" w:cs="Frank Ruhl Libre"/>
          <w:sz w:val="24"/>
          <w:szCs w:val="24"/>
        </w:rPr>
        <w:t>), te 20 radnih dana na Aktivnosti 10 (</w:t>
      </w:r>
      <w:r w:rsidR="00EE4A36" w:rsidRPr="000B54AC">
        <w:rPr>
          <w:rFonts w:ascii="Frank Ruhl Libre" w:hAnsi="Frank Ruhl Libre" w:cs="Frank Ruhl Libre"/>
          <w:sz w:val="24"/>
          <w:szCs w:val="24"/>
        </w:rPr>
        <w:t xml:space="preserve">najmanje </w:t>
      </w:r>
      <w:r w:rsidRPr="000B54AC">
        <w:rPr>
          <w:rFonts w:ascii="Frank Ruhl Libre" w:hAnsi="Frank Ruhl Libre" w:cs="Frank Ruhl Libre"/>
          <w:sz w:val="24"/>
          <w:szCs w:val="24"/>
        </w:rPr>
        <w:t xml:space="preserve">75% u </w:t>
      </w:r>
      <w:r w:rsidR="00B5282E" w:rsidRPr="000B54AC">
        <w:rPr>
          <w:rFonts w:ascii="Frank Ruhl Libre" w:hAnsi="Frank Ruhl Libre" w:cs="Frank Ruhl Libre"/>
          <w:sz w:val="24"/>
          <w:szCs w:val="24"/>
        </w:rPr>
        <w:t>Gradu Jastrebarsko</w:t>
      </w:r>
      <w:r w:rsidRPr="000B54AC">
        <w:rPr>
          <w:rFonts w:ascii="Frank Ruhl Libre" w:hAnsi="Frank Ruhl Libre" w:cs="Frank Ruhl Libre"/>
          <w:sz w:val="24"/>
          <w:szCs w:val="24"/>
        </w:rPr>
        <w:t>).</w:t>
      </w:r>
    </w:p>
    <w:p w14:paraId="66261FAE" w14:textId="490C615F" w:rsidR="00B16E3C" w:rsidRPr="000B54AC" w:rsidRDefault="009E030D" w:rsidP="00B16E3C">
      <w:pPr>
        <w:rPr>
          <w:rFonts w:ascii="Frank Ruhl Libre" w:hAnsi="Frank Ruhl Libre" w:cs="Frank Ruhl Libre"/>
          <w:sz w:val="24"/>
          <w:szCs w:val="24"/>
        </w:rPr>
      </w:pPr>
      <w:r w:rsidRPr="000B54AC">
        <w:rPr>
          <w:rFonts w:ascii="Frank Ruhl Libre" w:hAnsi="Frank Ruhl Libre" w:cs="Frank Ruhl Libre"/>
          <w:b/>
          <w:sz w:val="24"/>
          <w:szCs w:val="24"/>
        </w:rPr>
        <w:t>Izvršitelj</w:t>
      </w:r>
      <w:r w:rsidR="00B16E3C" w:rsidRPr="000B54AC">
        <w:rPr>
          <w:rFonts w:ascii="Frank Ruhl Libre" w:hAnsi="Frank Ruhl Libre" w:cs="Frank Ruhl Libre"/>
          <w:b/>
          <w:sz w:val="24"/>
          <w:szCs w:val="24"/>
        </w:rPr>
        <w:t xml:space="preserve"> će izabrati i angažirati druge stručnjake </w:t>
      </w:r>
      <w:r w:rsidR="001816F1" w:rsidRPr="000B54AC">
        <w:rPr>
          <w:rFonts w:ascii="Frank Ruhl Libre" w:hAnsi="Frank Ruhl Libre" w:cs="Frank Ruhl Libre"/>
          <w:b/>
          <w:sz w:val="24"/>
          <w:szCs w:val="24"/>
        </w:rPr>
        <w:t>(tzv. „</w:t>
      </w:r>
      <w:proofErr w:type="spellStart"/>
      <w:r w:rsidR="001816F1" w:rsidRPr="000B54AC">
        <w:rPr>
          <w:rFonts w:ascii="Frank Ruhl Libre" w:hAnsi="Frank Ruhl Libre" w:cs="Frank Ruhl Libre"/>
          <w:b/>
          <w:sz w:val="24"/>
          <w:szCs w:val="24"/>
        </w:rPr>
        <w:t>non-key</w:t>
      </w:r>
      <w:proofErr w:type="spellEnd"/>
      <w:r w:rsidR="001816F1" w:rsidRPr="000B54AC">
        <w:rPr>
          <w:rFonts w:ascii="Frank Ruhl Libre" w:hAnsi="Frank Ruhl Libre" w:cs="Frank Ruhl Libre"/>
          <w:b/>
          <w:sz w:val="24"/>
          <w:szCs w:val="24"/>
        </w:rPr>
        <w:t xml:space="preserve"> </w:t>
      </w:r>
      <w:proofErr w:type="spellStart"/>
      <w:r w:rsidR="001816F1" w:rsidRPr="000B54AC">
        <w:rPr>
          <w:rFonts w:ascii="Frank Ruhl Libre" w:hAnsi="Frank Ruhl Libre" w:cs="Frank Ruhl Libre"/>
          <w:b/>
          <w:sz w:val="24"/>
          <w:szCs w:val="24"/>
        </w:rPr>
        <w:t>experts</w:t>
      </w:r>
      <w:proofErr w:type="spellEnd"/>
      <w:r w:rsidR="001816F1" w:rsidRPr="000B54AC">
        <w:rPr>
          <w:rFonts w:ascii="Frank Ruhl Libre" w:hAnsi="Frank Ruhl Libre" w:cs="Frank Ruhl Libre"/>
          <w:b/>
          <w:sz w:val="24"/>
          <w:szCs w:val="24"/>
        </w:rPr>
        <w:t>“)</w:t>
      </w:r>
      <w:r w:rsidR="001816F1" w:rsidRPr="000B54AC">
        <w:rPr>
          <w:rFonts w:ascii="Frank Ruhl Libre" w:hAnsi="Frank Ruhl Libre" w:cs="Frank Ruhl Libre"/>
          <w:sz w:val="24"/>
          <w:szCs w:val="24"/>
        </w:rPr>
        <w:t xml:space="preserve">, </w:t>
      </w:r>
      <w:r w:rsidR="00B16E3C" w:rsidRPr="000B54AC">
        <w:rPr>
          <w:rFonts w:ascii="Frank Ruhl Libre" w:hAnsi="Frank Ruhl Libre" w:cs="Frank Ruhl Libre"/>
          <w:sz w:val="24"/>
          <w:szCs w:val="24"/>
        </w:rPr>
        <w:t>po potrebi u skladu s profilima identificiranim u Projektnom zadatku u cilju zadovoljenja svih elemenata traženih u Projektnom zadatku</w:t>
      </w:r>
      <w:r w:rsidR="003831E7" w:rsidRPr="000B54AC">
        <w:rPr>
          <w:rFonts w:ascii="Frank Ruhl Libre" w:hAnsi="Frank Ruhl Libre" w:cs="Frank Ruhl Libre"/>
          <w:sz w:val="24"/>
          <w:szCs w:val="24"/>
        </w:rPr>
        <w:t>.</w:t>
      </w:r>
      <w:r w:rsidR="00B16E3C" w:rsidRPr="000B54AC">
        <w:rPr>
          <w:rFonts w:ascii="Frank Ruhl Libre" w:hAnsi="Frank Ruhl Libre" w:cs="Frank Ruhl Libre"/>
          <w:sz w:val="24"/>
          <w:szCs w:val="24"/>
        </w:rPr>
        <w:t xml:space="preserve"> </w:t>
      </w:r>
    </w:p>
    <w:p w14:paraId="3C097F24" w14:textId="4C471985" w:rsidR="00B16E3C" w:rsidRPr="000B54AC" w:rsidRDefault="00B16E3C" w:rsidP="00B16E3C">
      <w:pPr>
        <w:rPr>
          <w:rFonts w:ascii="Frank Ruhl Libre" w:hAnsi="Frank Ruhl Libre" w:cs="Frank Ruhl Libre"/>
          <w:sz w:val="24"/>
          <w:szCs w:val="24"/>
        </w:rPr>
      </w:pPr>
      <w:r w:rsidRPr="000B54AC">
        <w:rPr>
          <w:rFonts w:ascii="Frank Ruhl Libre" w:hAnsi="Frank Ruhl Libre" w:cs="Frank Ruhl Libre"/>
          <w:sz w:val="24"/>
          <w:szCs w:val="24"/>
        </w:rPr>
        <w:t xml:space="preserve">Postupci za odabir ostalih stručnjaka koje će koristiti </w:t>
      </w:r>
      <w:r w:rsidR="003831E7" w:rsidRPr="000B54AC">
        <w:rPr>
          <w:rFonts w:ascii="Frank Ruhl Libre" w:hAnsi="Frank Ruhl Libre" w:cs="Frank Ruhl Libre"/>
          <w:sz w:val="24"/>
          <w:szCs w:val="24"/>
        </w:rPr>
        <w:t>Izvršitelj</w:t>
      </w:r>
      <w:r w:rsidRPr="000B54AC">
        <w:rPr>
          <w:rFonts w:ascii="Frank Ruhl Libre" w:hAnsi="Frank Ruhl Libre" w:cs="Frank Ruhl Libre"/>
          <w:sz w:val="24"/>
          <w:szCs w:val="24"/>
        </w:rPr>
        <w:t xml:space="preserve"> moraju biti transparentni, a temeljiti će se na unaprijed definiranim kriterijima, uključujući stručnu spremu i iskustvo, znanja jezika i radno iskustvo. Izbor </w:t>
      </w:r>
      <w:r w:rsidR="003831E7" w:rsidRPr="000B54AC">
        <w:rPr>
          <w:rFonts w:ascii="Frank Ruhl Libre" w:hAnsi="Frank Ruhl Libre" w:cs="Frank Ruhl Libre"/>
          <w:sz w:val="24"/>
          <w:szCs w:val="24"/>
        </w:rPr>
        <w:t>ne-ključnih</w:t>
      </w:r>
      <w:r w:rsidRPr="000B54AC">
        <w:rPr>
          <w:rFonts w:ascii="Frank Ruhl Libre" w:hAnsi="Frank Ruhl Libre" w:cs="Frank Ruhl Libre"/>
          <w:sz w:val="24"/>
          <w:szCs w:val="24"/>
        </w:rPr>
        <w:t xml:space="preserve"> stručnjaka podliježe odobrenju Naručitelja. </w:t>
      </w:r>
    </w:p>
    <w:p w14:paraId="5EF282AB" w14:textId="3C9459E5" w:rsidR="001816F1" w:rsidRPr="000B54AC" w:rsidRDefault="009E030D" w:rsidP="00B16E3C">
      <w:pPr>
        <w:rPr>
          <w:rFonts w:ascii="Frank Ruhl Libre" w:hAnsi="Frank Ruhl Libre" w:cs="Frank Ruhl Libre"/>
          <w:sz w:val="24"/>
          <w:szCs w:val="24"/>
        </w:rPr>
      </w:pPr>
      <w:r w:rsidRPr="000B54AC">
        <w:rPr>
          <w:rFonts w:ascii="Frank Ruhl Libre" w:hAnsi="Frank Ruhl Libre" w:cs="Frank Ruhl Libre"/>
          <w:sz w:val="24"/>
          <w:szCs w:val="24"/>
        </w:rPr>
        <w:t>Izvršitelj</w:t>
      </w:r>
      <w:r w:rsidR="00B16E3C" w:rsidRPr="000B54AC">
        <w:rPr>
          <w:rFonts w:ascii="Frank Ruhl Libre" w:hAnsi="Frank Ruhl Libre" w:cs="Frank Ruhl Libre"/>
          <w:sz w:val="24"/>
          <w:szCs w:val="24"/>
        </w:rPr>
        <w:t xml:space="preserve"> mora osigurati okvirno 1</w:t>
      </w:r>
      <w:r w:rsidR="00EE4A36" w:rsidRPr="000B54AC">
        <w:rPr>
          <w:rFonts w:ascii="Frank Ruhl Libre" w:hAnsi="Frank Ruhl Libre" w:cs="Frank Ruhl Libre"/>
          <w:sz w:val="24"/>
          <w:szCs w:val="24"/>
        </w:rPr>
        <w:t>50</w:t>
      </w:r>
      <w:r w:rsidR="00B16E3C" w:rsidRPr="000B54AC">
        <w:rPr>
          <w:rFonts w:ascii="Frank Ruhl Libre" w:hAnsi="Frank Ruhl Libre" w:cs="Frank Ruhl Libre"/>
          <w:sz w:val="24"/>
          <w:szCs w:val="24"/>
        </w:rPr>
        <w:t xml:space="preserve"> (</w:t>
      </w:r>
      <w:proofErr w:type="spellStart"/>
      <w:r w:rsidR="00B16E3C" w:rsidRPr="000B54AC">
        <w:rPr>
          <w:rFonts w:ascii="Frank Ruhl Libre" w:hAnsi="Frank Ruhl Libre" w:cs="Frank Ruhl Libre"/>
          <w:sz w:val="24"/>
          <w:szCs w:val="24"/>
        </w:rPr>
        <w:t>sto</w:t>
      </w:r>
      <w:r w:rsidR="00EE4A36" w:rsidRPr="000B54AC">
        <w:rPr>
          <w:rFonts w:ascii="Frank Ruhl Libre" w:hAnsi="Frank Ruhl Libre" w:cs="Frank Ruhl Libre"/>
          <w:sz w:val="24"/>
          <w:szCs w:val="24"/>
        </w:rPr>
        <w:t>pedeset</w:t>
      </w:r>
      <w:proofErr w:type="spellEnd"/>
      <w:r w:rsidR="00B16E3C" w:rsidRPr="000B54AC">
        <w:rPr>
          <w:rFonts w:ascii="Frank Ruhl Libre" w:hAnsi="Frank Ruhl Libre" w:cs="Frank Ruhl Libre"/>
          <w:sz w:val="24"/>
          <w:szCs w:val="24"/>
        </w:rPr>
        <w:t xml:space="preserve">) radnih dana za </w:t>
      </w:r>
      <w:proofErr w:type="spellStart"/>
      <w:r w:rsidR="00B16E3C" w:rsidRPr="000B54AC">
        <w:rPr>
          <w:rFonts w:ascii="Frank Ruhl Libre" w:hAnsi="Frank Ruhl Libre" w:cs="Frank Ruhl Libre"/>
          <w:sz w:val="24"/>
          <w:szCs w:val="24"/>
        </w:rPr>
        <w:t>neključne</w:t>
      </w:r>
      <w:proofErr w:type="spellEnd"/>
      <w:r w:rsidR="00B16E3C" w:rsidRPr="000B54AC">
        <w:rPr>
          <w:rFonts w:ascii="Frank Ruhl Libre" w:hAnsi="Frank Ruhl Libre" w:cs="Frank Ruhl Libre"/>
          <w:sz w:val="24"/>
          <w:szCs w:val="24"/>
        </w:rPr>
        <w:t xml:space="preserve"> stručnjake, od čega 1</w:t>
      </w:r>
      <w:r w:rsidR="00EE4A36" w:rsidRPr="000B54AC">
        <w:rPr>
          <w:rFonts w:ascii="Frank Ruhl Libre" w:hAnsi="Frank Ruhl Libre" w:cs="Frank Ruhl Libre"/>
          <w:sz w:val="24"/>
          <w:szCs w:val="24"/>
        </w:rPr>
        <w:t>2</w:t>
      </w:r>
      <w:r w:rsidR="00B16E3C" w:rsidRPr="000B54AC">
        <w:rPr>
          <w:rFonts w:ascii="Frank Ruhl Libre" w:hAnsi="Frank Ruhl Libre" w:cs="Frank Ruhl Libre"/>
          <w:sz w:val="24"/>
          <w:szCs w:val="24"/>
        </w:rPr>
        <w:t>0 radnih dana na Aktivnostima 1 do 9 (</w:t>
      </w:r>
      <w:r w:rsidR="00EE4A36" w:rsidRPr="000B54AC">
        <w:rPr>
          <w:rFonts w:ascii="Frank Ruhl Libre" w:hAnsi="Frank Ruhl Libre" w:cs="Frank Ruhl Libre"/>
          <w:sz w:val="24"/>
          <w:szCs w:val="24"/>
        </w:rPr>
        <w:t xml:space="preserve">najmanje </w:t>
      </w:r>
      <w:r w:rsidR="00B16E3C" w:rsidRPr="000B54AC">
        <w:rPr>
          <w:rFonts w:ascii="Frank Ruhl Libre" w:hAnsi="Frank Ruhl Libre" w:cs="Frank Ruhl Libre"/>
          <w:sz w:val="24"/>
          <w:szCs w:val="24"/>
        </w:rPr>
        <w:t xml:space="preserve">50% u </w:t>
      </w:r>
      <w:r w:rsidR="00B5282E" w:rsidRPr="000B54AC">
        <w:rPr>
          <w:rFonts w:ascii="Frank Ruhl Libre" w:hAnsi="Frank Ruhl Libre" w:cs="Frank Ruhl Libre"/>
          <w:sz w:val="24"/>
          <w:szCs w:val="24"/>
        </w:rPr>
        <w:t>Gradu Jastrebarsko</w:t>
      </w:r>
      <w:r w:rsidR="00B16E3C" w:rsidRPr="000B54AC">
        <w:rPr>
          <w:rFonts w:ascii="Frank Ruhl Libre" w:hAnsi="Frank Ruhl Libre" w:cs="Frank Ruhl Libre"/>
          <w:sz w:val="24"/>
          <w:szCs w:val="24"/>
        </w:rPr>
        <w:t xml:space="preserve">), te </w:t>
      </w:r>
      <w:r w:rsidR="00EE4A36" w:rsidRPr="000B54AC">
        <w:rPr>
          <w:rFonts w:ascii="Frank Ruhl Libre" w:hAnsi="Frank Ruhl Libre" w:cs="Frank Ruhl Libre"/>
          <w:sz w:val="24"/>
          <w:szCs w:val="24"/>
        </w:rPr>
        <w:t>3</w:t>
      </w:r>
      <w:r w:rsidR="00B16E3C" w:rsidRPr="000B54AC">
        <w:rPr>
          <w:rFonts w:ascii="Frank Ruhl Libre" w:hAnsi="Frank Ruhl Libre" w:cs="Frank Ruhl Libre"/>
          <w:sz w:val="24"/>
          <w:szCs w:val="24"/>
        </w:rPr>
        <w:t>0 radnih dana na Aktivnosti 10 (100% u</w:t>
      </w:r>
      <w:r w:rsidR="00EE4A36" w:rsidRPr="000B54AC">
        <w:rPr>
          <w:rFonts w:ascii="Frank Ruhl Libre" w:hAnsi="Frank Ruhl Libre" w:cs="Frank Ruhl Libre"/>
          <w:sz w:val="24"/>
          <w:szCs w:val="24"/>
        </w:rPr>
        <w:t xml:space="preserve"> </w:t>
      </w:r>
      <w:r w:rsidR="00B5282E" w:rsidRPr="000B54AC">
        <w:rPr>
          <w:rFonts w:ascii="Frank Ruhl Libre" w:hAnsi="Frank Ruhl Libre" w:cs="Frank Ruhl Libre"/>
          <w:sz w:val="24"/>
          <w:szCs w:val="24"/>
        </w:rPr>
        <w:t>Gradu Jastrebarsko</w:t>
      </w:r>
      <w:r w:rsidR="00EE4A36" w:rsidRPr="000B54AC">
        <w:rPr>
          <w:rFonts w:ascii="Frank Ruhl Libre" w:hAnsi="Frank Ruhl Libre" w:cs="Frank Ruhl Libre"/>
          <w:sz w:val="24"/>
          <w:szCs w:val="24"/>
        </w:rPr>
        <w:t xml:space="preserve">), </w:t>
      </w:r>
      <w:r w:rsidR="00B16E3C" w:rsidRPr="000B54AC">
        <w:rPr>
          <w:rFonts w:ascii="Frank Ruhl Libre" w:hAnsi="Frank Ruhl Libre" w:cs="Frank Ruhl Libre"/>
          <w:sz w:val="24"/>
          <w:szCs w:val="24"/>
        </w:rPr>
        <w:t>u skladu s potrebom</w:t>
      </w:r>
      <w:r w:rsidR="001816F1" w:rsidRPr="000B54AC">
        <w:rPr>
          <w:rFonts w:ascii="Frank Ruhl Libre" w:hAnsi="Frank Ruhl Libre" w:cs="Frank Ruhl Libre"/>
          <w:sz w:val="24"/>
          <w:szCs w:val="24"/>
        </w:rPr>
        <w:t>.</w:t>
      </w:r>
    </w:p>
    <w:p w14:paraId="1828DF07" w14:textId="0472184A" w:rsidR="001816F1" w:rsidRPr="000B54AC" w:rsidRDefault="001816F1" w:rsidP="00B16E3C">
      <w:pPr>
        <w:rPr>
          <w:rFonts w:ascii="Frank Ruhl Libre" w:hAnsi="Frank Ruhl Libre" w:cs="Frank Ruhl Libre"/>
          <w:sz w:val="24"/>
          <w:szCs w:val="24"/>
        </w:rPr>
      </w:pPr>
      <w:r w:rsidRPr="000B54AC">
        <w:rPr>
          <w:rFonts w:ascii="Frank Ruhl Libre" w:hAnsi="Frank Ruhl Libre" w:cs="Frank Ruhl Libre"/>
          <w:sz w:val="24"/>
          <w:szCs w:val="24"/>
        </w:rPr>
        <w:t>U nastavku je dan popis stručnog osoblja koje Konzultant mora imati na raspolaganju za izvršenje Ugovora s njihovim osnovnim zadacima i uvjetima koje moraju ispunjavati. Za navedene stručnjake koji ne spadaju u uvjete dokazivanja sposobnosti (tzv. „</w:t>
      </w:r>
      <w:proofErr w:type="spellStart"/>
      <w:r w:rsidRPr="000B54AC">
        <w:rPr>
          <w:rFonts w:ascii="Frank Ruhl Libre" w:hAnsi="Frank Ruhl Libre" w:cs="Frank Ruhl Libre"/>
          <w:sz w:val="24"/>
          <w:szCs w:val="24"/>
        </w:rPr>
        <w:t>non-key</w:t>
      </w:r>
      <w:proofErr w:type="spellEnd"/>
      <w:r w:rsidRPr="000B54AC">
        <w:rPr>
          <w:rFonts w:ascii="Frank Ruhl Libre" w:hAnsi="Frank Ruhl Libre" w:cs="Frank Ruhl Libre"/>
          <w:sz w:val="24"/>
          <w:szCs w:val="24"/>
        </w:rPr>
        <w:t xml:space="preserve"> </w:t>
      </w:r>
      <w:proofErr w:type="spellStart"/>
      <w:r w:rsidRPr="000B54AC">
        <w:rPr>
          <w:rFonts w:ascii="Frank Ruhl Libre" w:hAnsi="Frank Ruhl Libre" w:cs="Frank Ruhl Libre"/>
          <w:sz w:val="24"/>
          <w:szCs w:val="24"/>
        </w:rPr>
        <w:t>experts</w:t>
      </w:r>
      <w:proofErr w:type="spellEnd"/>
      <w:r w:rsidRPr="000B54AC">
        <w:rPr>
          <w:rFonts w:ascii="Frank Ruhl Libre" w:hAnsi="Frank Ruhl Libre" w:cs="Frank Ruhl Libre"/>
          <w:sz w:val="24"/>
          <w:szCs w:val="24"/>
        </w:rPr>
        <w:t xml:space="preserve">“), odabrani </w:t>
      </w:r>
      <w:r w:rsidR="009E030D" w:rsidRPr="000B54AC">
        <w:rPr>
          <w:rFonts w:ascii="Frank Ruhl Libre" w:hAnsi="Frank Ruhl Libre" w:cs="Frank Ruhl Libre"/>
          <w:sz w:val="24"/>
          <w:szCs w:val="24"/>
        </w:rPr>
        <w:t>ponuditelj</w:t>
      </w:r>
      <w:r w:rsidRPr="000B54AC">
        <w:rPr>
          <w:rFonts w:ascii="Frank Ruhl Libre" w:hAnsi="Frank Ruhl Libre" w:cs="Frank Ruhl Libre"/>
          <w:sz w:val="24"/>
          <w:szCs w:val="24"/>
        </w:rPr>
        <w:t xml:space="preserve"> će Naručitelju tek nakon potpisa Ugovora dostaviti životopise s pripadajućim dokazima </w:t>
      </w:r>
      <w:r w:rsidR="00EE4A36" w:rsidRPr="000B54AC">
        <w:rPr>
          <w:rFonts w:ascii="Frank Ruhl Libre" w:hAnsi="Frank Ruhl Libre" w:cs="Frank Ruhl Libre"/>
          <w:sz w:val="24"/>
          <w:szCs w:val="24"/>
        </w:rPr>
        <w:t>sposobnosti u smislu adekvatnog radnog iskustva</w:t>
      </w:r>
      <w:r w:rsidRPr="000B54AC">
        <w:rPr>
          <w:rFonts w:ascii="Frank Ruhl Libre" w:hAnsi="Frank Ruhl Libre" w:cs="Frank Ruhl Libre"/>
          <w:sz w:val="24"/>
          <w:szCs w:val="24"/>
        </w:rPr>
        <w:t>, na isti način kao i za prethodno opisane ključne stručnjake. Ponuditelji u svojim ponudama za stručnjake navedene u nastavku nisu dužni dostavlj</w:t>
      </w:r>
      <w:r w:rsidR="00EE4A36" w:rsidRPr="000B54AC">
        <w:rPr>
          <w:rFonts w:ascii="Frank Ruhl Libre" w:hAnsi="Frank Ruhl Libre" w:cs="Frank Ruhl Libre"/>
          <w:sz w:val="24"/>
          <w:szCs w:val="24"/>
        </w:rPr>
        <w:t xml:space="preserve">ati nikakve dokaze, </w:t>
      </w:r>
      <w:r w:rsidRPr="000B54AC">
        <w:rPr>
          <w:rFonts w:ascii="Frank Ruhl Libre" w:hAnsi="Frank Ruhl Libre" w:cs="Frank Ruhl Libre"/>
          <w:sz w:val="24"/>
          <w:szCs w:val="24"/>
        </w:rPr>
        <w:t>ali su dužni njihov angažman uključiti u ponuđenu cijenu. Angažman stručnjaka navedenih u nastavku je podložan odobrenju Naručitelja.</w:t>
      </w:r>
      <w:r w:rsidR="00B16E3C" w:rsidRPr="000B54AC">
        <w:rPr>
          <w:rFonts w:ascii="Frank Ruhl Libre" w:hAnsi="Frank Ruhl Libre" w:cs="Frank Ruhl Libre"/>
          <w:sz w:val="24"/>
          <w:szCs w:val="24"/>
        </w:rPr>
        <w:t xml:space="preserve"> </w:t>
      </w:r>
    </w:p>
    <w:p w14:paraId="7C3B8BB0" w14:textId="552E7231" w:rsidR="00B16E3C" w:rsidRPr="000B54AC" w:rsidRDefault="00B16E3C" w:rsidP="0075554E">
      <w:pPr>
        <w:pStyle w:val="Odlomakpopisa"/>
        <w:numPr>
          <w:ilvl w:val="0"/>
          <w:numId w:val="62"/>
        </w:numPr>
        <w:rPr>
          <w:rFonts w:ascii="Frank Ruhl Libre" w:hAnsi="Frank Ruhl Libre" w:cs="Frank Ruhl Libre"/>
          <w:sz w:val="24"/>
          <w:szCs w:val="24"/>
        </w:rPr>
      </w:pPr>
      <w:r w:rsidRPr="000B54AC">
        <w:rPr>
          <w:rFonts w:ascii="Frank Ruhl Libre" w:hAnsi="Frank Ruhl Libre" w:cs="Frank Ruhl Libre"/>
          <w:sz w:val="24"/>
          <w:szCs w:val="24"/>
        </w:rPr>
        <w:lastRenderedPageBreak/>
        <w:t>Stručnjak za edukaciju i provedbu edukativnih programa</w:t>
      </w:r>
    </w:p>
    <w:p w14:paraId="3A8BF90C" w14:textId="2E6ACBDE" w:rsidR="00FC04F6" w:rsidRPr="000B54AC" w:rsidRDefault="00FC04F6" w:rsidP="0075554E">
      <w:pPr>
        <w:pStyle w:val="Odlomakpopisa"/>
        <w:numPr>
          <w:ilvl w:val="0"/>
          <w:numId w:val="62"/>
        </w:numPr>
        <w:rPr>
          <w:rFonts w:ascii="Frank Ruhl Libre" w:hAnsi="Frank Ruhl Libre" w:cs="Frank Ruhl Libre"/>
          <w:sz w:val="24"/>
          <w:szCs w:val="24"/>
        </w:rPr>
      </w:pPr>
      <w:r w:rsidRPr="000B54AC">
        <w:rPr>
          <w:rFonts w:ascii="Frank Ruhl Libre" w:hAnsi="Frank Ruhl Libre" w:cs="Frank Ruhl Libre"/>
          <w:sz w:val="24"/>
          <w:szCs w:val="24"/>
        </w:rPr>
        <w:t xml:space="preserve">Foto/video snimatelj </w:t>
      </w:r>
    </w:p>
    <w:p w14:paraId="26DE04CC" w14:textId="521BE19C" w:rsidR="00FC04F6" w:rsidRPr="000B54AC" w:rsidRDefault="00FC04F6" w:rsidP="0075554E">
      <w:pPr>
        <w:pStyle w:val="Odlomakpopisa"/>
        <w:numPr>
          <w:ilvl w:val="0"/>
          <w:numId w:val="62"/>
        </w:numPr>
        <w:rPr>
          <w:rFonts w:ascii="Frank Ruhl Libre" w:hAnsi="Frank Ruhl Libre" w:cs="Frank Ruhl Libre"/>
          <w:sz w:val="24"/>
          <w:szCs w:val="24"/>
        </w:rPr>
      </w:pPr>
      <w:r w:rsidRPr="000B54AC">
        <w:rPr>
          <w:rFonts w:ascii="Frank Ruhl Libre" w:hAnsi="Frank Ruhl Libre" w:cs="Frank Ruhl Libre"/>
          <w:sz w:val="24"/>
          <w:szCs w:val="24"/>
        </w:rPr>
        <w:t>Video montažer</w:t>
      </w:r>
    </w:p>
    <w:p w14:paraId="136AD3D4" w14:textId="71DFB20A" w:rsidR="00B16E3C" w:rsidRPr="000B54AC" w:rsidRDefault="00B16E3C" w:rsidP="0075554E">
      <w:pPr>
        <w:pStyle w:val="Odlomakpopisa"/>
        <w:numPr>
          <w:ilvl w:val="0"/>
          <w:numId w:val="62"/>
        </w:numPr>
        <w:rPr>
          <w:rFonts w:ascii="Frank Ruhl Libre" w:hAnsi="Frank Ruhl Libre" w:cs="Frank Ruhl Libre"/>
          <w:sz w:val="24"/>
          <w:szCs w:val="24"/>
        </w:rPr>
      </w:pPr>
      <w:r w:rsidRPr="000B54AC">
        <w:rPr>
          <w:rFonts w:ascii="Frank Ruhl Libre" w:hAnsi="Frank Ruhl Libre" w:cs="Frank Ruhl Libre"/>
          <w:sz w:val="24"/>
          <w:szCs w:val="24"/>
        </w:rPr>
        <w:t xml:space="preserve">Grafički dizajner </w:t>
      </w:r>
    </w:p>
    <w:p w14:paraId="044D2D48" w14:textId="2DBE2D95" w:rsidR="00B16E3C" w:rsidRPr="000B54AC" w:rsidRDefault="00B16E3C" w:rsidP="0075554E">
      <w:pPr>
        <w:pStyle w:val="Odlomakpopisa"/>
        <w:numPr>
          <w:ilvl w:val="0"/>
          <w:numId w:val="62"/>
        </w:numPr>
        <w:rPr>
          <w:rFonts w:ascii="Frank Ruhl Libre" w:hAnsi="Frank Ruhl Libre" w:cs="Frank Ruhl Libre"/>
          <w:sz w:val="24"/>
          <w:szCs w:val="24"/>
        </w:rPr>
      </w:pPr>
      <w:r w:rsidRPr="000B54AC">
        <w:rPr>
          <w:rFonts w:ascii="Frank Ruhl Libre" w:hAnsi="Frank Ruhl Libre" w:cs="Frank Ruhl Libre"/>
          <w:sz w:val="24"/>
          <w:szCs w:val="24"/>
        </w:rPr>
        <w:t xml:space="preserve">Web </w:t>
      </w:r>
      <w:r w:rsidR="00EE4A36" w:rsidRPr="000B54AC">
        <w:rPr>
          <w:rFonts w:ascii="Frank Ruhl Libre" w:hAnsi="Frank Ruhl Libre" w:cs="Frank Ruhl Libre"/>
          <w:sz w:val="24"/>
          <w:szCs w:val="24"/>
        </w:rPr>
        <w:t>programer</w:t>
      </w:r>
    </w:p>
    <w:p w14:paraId="066BCCBA" w14:textId="17F1484C" w:rsidR="005C6AC9" w:rsidRPr="000B54AC" w:rsidRDefault="00280EF0" w:rsidP="006B5FD6">
      <w:pPr>
        <w:pStyle w:val="Naslov2"/>
      </w:pPr>
      <w:bookmarkStart w:id="202" w:name="_Toc501033849"/>
      <w:r>
        <w:t xml:space="preserve">5.2. </w:t>
      </w:r>
      <w:r w:rsidR="005C6AC9" w:rsidRPr="000B54AC">
        <w:t>Sadržaji koje pruža Naručitelj</w:t>
      </w:r>
      <w:bookmarkEnd w:id="202"/>
      <w:r w:rsidR="005C6AC9" w:rsidRPr="000B54AC">
        <w:t xml:space="preserve"> </w:t>
      </w:r>
    </w:p>
    <w:p w14:paraId="50259054" w14:textId="047EB2DB" w:rsidR="005C6AC9" w:rsidRPr="000B54AC" w:rsidRDefault="005C6AC9" w:rsidP="005C6AC9">
      <w:pPr>
        <w:pStyle w:val="Obinitekst"/>
        <w:rPr>
          <w:rFonts w:ascii="Frank Ruhl Libre" w:hAnsi="Frank Ruhl Libre" w:cs="Frank Ruhl Libre"/>
          <w:sz w:val="24"/>
          <w:szCs w:val="24"/>
        </w:rPr>
      </w:pPr>
      <w:r w:rsidRPr="000B54AC">
        <w:rPr>
          <w:rFonts w:ascii="Frank Ruhl Libre" w:hAnsi="Frank Ruhl Libre" w:cs="Frank Ruhl Libre"/>
          <w:sz w:val="24"/>
          <w:szCs w:val="24"/>
        </w:rPr>
        <w:t>Naručitelj će osigurati prikladnu prostoriju za sastanke tijekom cjelokupnog razdoblja izvršenja Ugovora i trajanja Projekta.</w:t>
      </w:r>
    </w:p>
    <w:p w14:paraId="4C1EBFC1" w14:textId="77777777" w:rsidR="005C6AC9" w:rsidRPr="000B54AC" w:rsidRDefault="005C6AC9" w:rsidP="005C6AC9">
      <w:pPr>
        <w:pStyle w:val="Obinitekst"/>
        <w:rPr>
          <w:rFonts w:ascii="Frank Ruhl Libre" w:hAnsi="Frank Ruhl Libre" w:cs="Frank Ruhl Libre"/>
          <w:sz w:val="24"/>
          <w:szCs w:val="24"/>
        </w:rPr>
      </w:pPr>
    </w:p>
    <w:p w14:paraId="52AF35C4" w14:textId="64BC6E7D" w:rsidR="005C6AC9" w:rsidRPr="000B54AC" w:rsidRDefault="005C6AC9" w:rsidP="00BD73DF">
      <w:pPr>
        <w:pStyle w:val="Obinitekst"/>
        <w:rPr>
          <w:rFonts w:ascii="Frank Ruhl Libre" w:hAnsi="Frank Ruhl Libre" w:cs="Frank Ruhl Libre"/>
          <w:sz w:val="24"/>
          <w:szCs w:val="24"/>
        </w:rPr>
      </w:pPr>
      <w:r w:rsidRPr="000B54AC">
        <w:rPr>
          <w:rFonts w:ascii="Frank Ruhl Libre" w:hAnsi="Frank Ruhl Libre" w:cs="Frank Ruhl Libre"/>
          <w:sz w:val="24"/>
          <w:szCs w:val="24"/>
        </w:rPr>
        <w:t xml:space="preserve">Urede za rad na terenu, razumnog standarda i pristup internetu, osigurati će Naručitelj u svojim prostorijama za boravak maksimalno – 3 predstavnika </w:t>
      </w:r>
      <w:r w:rsidR="009E030D" w:rsidRPr="000B54AC">
        <w:rPr>
          <w:rFonts w:ascii="Frank Ruhl Libre" w:hAnsi="Frank Ruhl Libre" w:cs="Frank Ruhl Libre"/>
          <w:sz w:val="24"/>
          <w:szCs w:val="24"/>
        </w:rPr>
        <w:t>Izvršitelja</w:t>
      </w:r>
      <w:r w:rsidRPr="000B54AC">
        <w:rPr>
          <w:rFonts w:ascii="Frank Ruhl Libre" w:hAnsi="Frank Ruhl Libre" w:cs="Frank Ruhl Libre"/>
          <w:sz w:val="24"/>
          <w:szCs w:val="24"/>
        </w:rPr>
        <w:t xml:space="preserve"> istovremeno.</w:t>
      </w:r>
    </w:p>
    <w:p w14:paraId="26AE7433" w14:textId="77777777" w:rsidR="005C6AC9" w:rsidRPr="000B54AC" w:rsidRDefault="005C6AC9" w:rsidP="005C6AC9">
      <w:pPr>
        <w:pStyle w:val="Obinitekst"/>
        <w:rPr>
          <w:rFonts w:ascii="Frank Ruhl Libre" w:hAnsi="Frank Ruhl Libre" w:cs="Frank Ruhl Libre"/>
          <w:sz w:val="24"/>
          <w:szCs w:val="24"/>
        </w:rPr>
      </w:pPr>
      <w:r w:rsidRPr="000B54AC">
        <w:rPr>
          <w:rFonts w:ascii="Frank Ruhl Libre" w:hAnsi="Frank Ruhl Libre" w:cs="Frank Ruhl Libre"/>
          <w:sz w:val="24"/>
          <w:szCs w:val="24"/>
        </w:rPr>
        <w:t xml:space="preserve"> </w:t>
      </w:r>
    </w:p>
    <w:p w14:paraId="0DAC93C2" w14:textId="63B96C3B" w:rsidR="005C6AC9" w:rsidRPr="000B54AC" w:rsidRDefault="005C6AC9" w:rsidP="005C6AC9">
      <w:pPr>
        <w:pStyle w:val="Obinitekst"/>
        <w:rPr>
          <w:rFonts w:ascii="Frank Ruhl Libre" w:hAnsi="Frank Ruhl Libre" w:cs="Frank Ruhl Libre"/>
          <w:sz w:val="24"/>
          <w:szCs w:val="24"/>
        </w:rPr>
      </w:pPr>
      <w:r w:rsidRPr="000B54AC">
        <w:rPr>
          <w:rFonts w:ascii="Frank Ruhl Libre" w:hAnsi="Frank Ruhl Libre" w:cs="Frank Ruhl Libre"/>
          <w:sz w:val="24"/>
          <w:szCs w:val="24"/>
        </w:rPr>
        <w:t xml:space="preserve">Naručitelj će osigurati da </w:t>
      </w:r>
      <w:r w:rsidR="009E030D" w:rsidRPr="000B54AC">
        <w:rPr>
          <w:rFonts w:ascii="Frank Ruhl Libre" w:hAnsi="Frank Ruhl Libre" w:cs="Frank Ruhl Libre"/>
          <w:sz w:val="24"/>
          <w:szCs w:val="24"/>
        </w:rPr>
        <w:t>Izvršitelj</w:t>
      </w:r>
      <w:r w:rsidRPr="000B54AC">
        <w:rPr>
          <w:rFonts w:ascii="Frank Ruhl Libre" w:hAnsi="Frank Ruhl Libre" w:cs="Frank Ruhl Libre"/>
          <w:sz w:val="24"/>
          <w:szCs w:val="24"/>
        </w:rPr>
        <w:t xml:space="preserve"> ima pristup potrebnim podacima, sadržajima i logističkoj podršci da bi se učinkovito ispunio obveze koje proizlaze iz Ugovora, a</w:t>
      </w:r>
      <w:r w:rsidR="0023429F" w:rsidRPr="000B54AC">
        <w:rPr>
          <w:rFonts w:ascii="Frank Ruhl Libre" w:hAnsi="Frank Ruhl Libre" w:cs="Frank Ruhl Libre"/>
          <w:sz w:val="24"/>
          <w:szCs w:val="24"/>
        </w:rPr>
        <w:t xml:space="preserve"> </w:t>
      </w:r>
      <w:r w:rsidR="009E030D" w:rsidRPr="000B54AC">
        <w:rPr>
          <w:rFonts w:ascii="Frank Ruhl Libre" w:hAnsi="Frank Ruhl Libre" w:cs="Frank Ruhl Libre"/>
          <w:sz w:val="24"/>
          <w:szCs w:val="24"/>
        </w:rPr>
        <w:t>Izvršitelj</w:t>
      </w:r>
      <w:r w:rsidRPr="000B54AC">
        <w:rPr>
          <w:rFonts w:ascii="Frank Ruhl Libre" w:hAnsi="Frank Ruhl Libre" w:cs="Frank Ruhl Libre"/>
          <w:sz w:val="24"/>
          <w:szCs w:val="24"/>
        </w:rPr>
        <w:t xml:space="preserve"> obvezan pridržavati se uvjeta o povjerljivosti koje odredi Naručitelj.</w:t>
      </w:r>
    </w:p>
    <w:p w14:paraId="00BEC601" w14:textId="1E6F5C76" w:rsidR="005C6AC9" w:rsidRPr="000B54AC" w:rsidRDefault="00280EF0" w:rsidP="000F75E7">
      <w:pPr>
        <w:pStyle w:val="Naslov3"/>
      </w:pPr>
      <w:bookmarkStart w:id="203" w:name="_Toc501033850"/>
      <w:r>
        <w:t xml:space="preserve">5.3. </w:t>
      </w:r>
      <w:r w:rsidR="005C6AC9" w:rsidRPr="000B54AC">
        <w:t>Oprema i uređaji</w:t>
      </w:r>
      <w:bookmarkEnd w:id="203"/>
    </w:p>
    <w:p w14:paraId="7DD4A27C" w14:textId="2A9D17E8" w:rsidR="005C6AC9" w:rsidRPr="000B54AC" w:rsidRDefault="00DB7401" w:rsidP="00BD73DF">
      <w:pPr>
        <w:spacing w:after="0" w:line="240" w:lineRule="auto"/>
        <w:rPr>
          <w:rFonts w:ascii="Frank Ruhl Libre" w:hAnsi="Frank Ruhl Libre" w:cs="Frank Ruhl Libre"/>
          <w:sz w:val="24"/>
          <w:szCs w:val="24"/>
        </w:rPr>
      </w:pPr>
      <w:r>
        <w:rPr>
          <w:rFonts w:ascii="Frank Ruhl Libre" w:hAnsi="Frank Ruhl Libre" w:cs="Frank Ruhl Libre"/>
          <w:sz w:val="24"/>
          <w:szCs w:val="24"/>
        </w:rPr>
        <w:t xml:space="preserve">U izvršavanju Ugovora Izvršitelj koristi isključivo svoje resurse, uključujući, ali ne ograničavajući se na potrebnu opremu, osoblje, sredstva prijevoza, smještaj </w:t>
      </w:r>
      <w:r w:rsidR="00FE4C77">
        <w:rPr>
          <w:rFonts w:ascii="Frank Ruhl Libre" w:hAnsi="Frank Ruhl Libre" w:cs="Frank Ruhl Libre"/>
          <w:sz w:val="24"/>
          <w:szCs w:val="24"/>
        </w:rPr>
        <w:t xml:space="preserve">zaposlenika i/ili angažiranih stručnjaka. </w:t>
      </w:r>
      <w:r w:rsidR="005C6AC9" w:rsidRPr="000B54AC">
        <w:rPr>
          <w:rFonts w:ascii="Frank Ruhl Libre" w:hAnsi="Frank Ruhl Libre" w:cs="Frank Ruhl Libre"/>
          <w:sz w:val="24"/>
          <w:szCs w:val="24"/>
        </w:rPr>
        <w:t>Nikakva se oprema neće kupovati u ime Naručitelja kao dio ovog ugovora o uslugama ili pak prenijeti na Naručitelja po završetku ovog ugovora.</w:t>
      </w:r>
    </w:p>
    <w:p w14:paraId="495C2191" w14:textId="313ACDF8" w:rsidR="005C6AC9" w:rsidRPr="000B54AC" w:rsidRDefault="00280EF0" w:rsidP="000F75E7">
      <w:pPr>
        <w:pStyle w:val="Naslov3"/>
      </w:pPr>
      <w:bookmarkStart w:id="204" w:name="_Toc501033851"/>
      <w:r>
        <w:t xml:space="preserve">5.4. </w:t>
      </w:r>
      <w:r w:rsidR="005C6AC9" w:rsidRPr="000B54AC">
        <w:t xml:space="preserve">Sadržaji koje osigurava </w:t>
      </w:r>
      <w:r w:rsidR="009E030D" w:rsidRPr="000B54AC">
        <w:t>Izvršitelj</w:t>
      </w:r>
      <w:bookmarkEnd w:id="204"/>
    </w:p>
    <w:p w14:paraId="5632DCED" w14:textId="73574670" w:rsidR="005C6AC9" w:rsidRPr="000B54AC" w:rsidRDefault="009E030D" w:rsidP="00BD73DF">
      <w:pPr>
        <w:pStyle w:val="Obinitekst"/>
        <w:rPr>
          <w:rFonts w:ascii="Frank Ruhl Libre" w:hAnsi="Frank Ruhl Libre" w:cs="Frank Ruhl Libre"/>
          <w:sz w:val="24"/>
          <w:szCs w:val="24"/>
        </w:rPr>
      </w:pPr>
      <w:r w:rsidRPr="000B54AC">
        <w:rPr>
          <w:rFonts w:ascii="Frank Ruhl Libre" w:hAnsi="Frank Ruhl Libre" w:cs="Frank Ruhl Libre"/>
          <w:sz w:val="24"/>
          <w:szCs w:val="24"/>
        </w:rPr>
        <w:t>Izvršitelj</w:t>
      </w:r>
      <w:r w:rsidR="005C6AC9" w:rsidRPr="000B54AC">
        <w:rPr>
          <w:rFonts w:ascii="Frank Ruhl Libre" w:hAnsi="Frank Ruhl Libre" w:cs="Frank Ruhl Libre"/>
          <w:sz w:val="24"/>
          <w:szCs w:val="24"/>
        </w:rPr>
        <w:t xml:space="preserve"> mora osigurati da njegovo stručno osoblje ima adekvatnu podršku i opremu. Posebice treba osigurati dovoljne administrativne, tajničke i po potrebi prevodilačke kapacitete kako bi se Stručnjacima omogućilo da se koncentriraju na svoje primarne odgovornosti. Također osigurati da njegovi zaposlenici budu plaćeni redovito i pravodobno.</w:t>
      </w:r>
    </w:p>
    <w:p w14:paraId="78524763" w14:textId="77777777" w:rsidR="005C6AC9" w:rsidRPr="000B54AC" w:rsidRDefault="005C6AC9" w:rsidP="005C6AC9">
      <w:pPr>
        <w:pStyle w:val="Obinitekst"/>
        <w:ind w:firstLine="652"/>
        <w:rPr>
          <w:rFonts w:ascii="Frank Ruhl Libre" w:hAnsi="Frank Ruhl Libre" w:cs="Frank Ruhl Libre"/>
          <w:sz w:val="24"/>
          <w:szCs w:val="24"/>
        </w:rPr>
      </w:pPr>
    </w:p>
    <w:p w14:paraId="07899243" w14:textId="77777777" w:rsidR="005C6AC9" w:rsidRPr="000B54AC" w:rsidRDefault="005C6AC9" w:rsidP="00BD73DF">
      <w:pPr>
        <w:pStyle w:val="Obinitekst"/>
        <w:rPr>
          <w:rFonts w:ascii="Frank Ruhl Libre" w:hAnsi="Frank Ruhl Libre" w:cs="Frank Ruhl Libre"/>
          <w:sz w:val="24"/>
          <w:szCs w:val="24"/>
        </w:rPr>
      </w:pPr>
      <w:r w:rsidRPr="000B54AC">
        <w:rPr>
          <w:rFonts w:ascii="Frank Ruhl Libre" w:hAnsi="Frank Ruhl Libre" w:cs="Frank Ruhl Libre"/>
          <w:sz w:val="24"/>
          <w:szCs w:val="24"/>
        </w:rPr>
        <w:t>Svi troškovi za opremu te administrativnu i logističku podršku osoblja uključujući izvještavanje bit će u nadležnosti Ponuditelja uključujući:</w:t>
      </w:r>
    </w:p>
    <w:p w14:paraId="43BCBA07" w14:textId="77777777" w:rsidR="005C6AC9" w:rsidRPr="000B54AC" w:rsidRDefault="005C6AC9" w:rsidP="0075554E">
      <w:pPr>
        <w:pStyle w:val="Odlomakpopisa"/>
        <w:numPr>
          <w:ilvl w:val="0"/>
          <w:numId w:val="49"/>
        </w:numPr>
        <w:rPr>
          <w:rFonts w:ascii="Frank Ruhl Libre" w:hAnsi="Frank Ruhl Libre" w:cs="Frank Ruhl Libre"/>
          <w:sz w:val="24"/>
          <w:szCs w:val="24"/>
        </w:rPr>
      </w:pPr>
      <w:r w:rsidRPr="000B54AC">
        <w:rPr>
          <w:rFonts w:ascii="Frank Ruhl Libre" w:hAnsi="Frank Ruhl Libre" w:cs="Frank Ruhl Libre"/>
          <w:sz w:val="24"/>
          <w:szCs w:val="24"/>
        </w:rPr>
        <w:t>sve troškove koji proizlaze iz aktivnosti njegova osoblja tijekom ugovornog razdoblja, uključujući smještaj, dnevnice, prijevoz, osiguranje, itd.;</w:t>
      </w:r>
    </w:p>
    <w:p w14:paraId="3A398665" w14:textId="77777777" w:rsidR="005C6AC9" w:rsidRPr="000B54AC" w:rsidRDefault="005C6AC9" w:rsidP="0075554E">
      <w:pPr>
        <w:pStyle w:val="Odlomakpopisa"/>
        <w:numPr>
          <w:ilvl w:val="0"/>
          <w:numId w:val="49"/>
        </w:numPr>
        <w:rPr>
          <w:rFonts w:ascii="Frank Ruhl Libre" w:hAnsi="Frank Ruhl Libre" w:cs="Frank Ruhl Libre"/>
          <w:sz w:val="24"/>
          <w:szCs w:val="24"/>
        </w:rPr>
      </w:pPr>
      <w:r w:rsidRPr="000B54AC">
        <w:rPr>
          <w:rFonts w:ascii="Frank Ruhl Libre" w:hAnsi="Frank Ruhl Libre" w:cs="Frank Ruhl Libre"/>
          <w:sz w:val="24"/>
          <w:szCs w:val="24"/>
        </w:rPr>
        <w:t>automobile, opremu, uredski materijal te hardver i softver kako bi rad odnosa s javnošću bio u potpunosti funkcionalan;</w:t>
      </w:r>
    </w:p>
    <w:p w14:paraId="4BE5A117" w14:textId="771D1765" w:rsidR="005C6AC9" w:rsidRPr="000B54AC" w:rsidRDefault="005C6AC9" w:rsidP="0075554E">
      <w:pPr>
        <w:pStyle w:val="Odlomakpopisa"/>
        <w:numPr>
          <w:ilvl w:val="0"/>
          <w:numId w:val="49"/>
        </w:numPr>
        <w:rPr>
          <w:rFonts w:ascii="Frank Ruhl Libre" w:hAnsi="Frank Ruhl Libre" w:cs="Frank Ruhl Libre"/>
          <w:sz w:val="24"/>
          <w:szCs w:val="24"/>
        </w:rPr>
      </w:pPr>
      <w:r w:rsidRPr="000B54AC">
        <w:rPr>
          <w:rFonts w:ascii="Frank Ruhl Libre" w:hAnsi="Frank Ruhl Libre" w:cs="Frank Ruhl Libre"/>
          <w:sz w:val="24"/>
          <w:szCs w:val="24"/>
        </w:rPr>
        <w:t>sve troškove komunikacije, uključu</w:t>
      </w:r>
      <w:r w:rsidR="005D758A" w:rsidRPr="000B54AC">
        <w:rPr>
          <w:rFonts w:ascii="Frank Ruhl Libre" w:hAnsi="Frank Ruhl Libre" w:cs="Frank Ruhl Libre"/>
          <w:sz w:val="24"/>
          <w:szCs w:val="24"/>
        </w:rPr>
        <w:t>jući faks, e-mail, telefon itd.</w:t>
      </w:r>
    </w:p>
    <w:p w14:paraId="4361C560" w14:textId="77777777" w:rsidR="005C6AC9" w:rsidRPr="000B54AC" w:rsidRDefault="005C6AC9" w:rsidP="00BD73DF">
      <w:pPr>
        <w:rPr>
          <w:rFonts w:ascii="Frank Ruhl Libre" w:hAnsi="Frank Ruhl Libre" w:cs="Frank Ruhl Libre"/>
          <w:sz w:val="24"/>
          <w:szCs w:val="24"/>
        </w:rPr>
      </w:pPr>
      <w:r w:rsidRPr="000B54AC">
        <w:rPr>
          <w:rFonts w:ascii="Frank Ruhl Libre" w:hAnsi="Frank Ruhl Libre" w:cs="Frank Ruhl Libre"/>
          <w:sz w:val="24"/>
          <w:szCs w:val="24"/>
        </w:rPr>
        <w:t>Svi navedeni troškovi moraju biti uključeni u ponudbenu cijenu.</w:t>
      </w:r>
    </w:p>
    <w:p w14:paraId="18DDBB6F" w14:textId="5A4BFEE1" w:rsidR="005C6AC9" w:rsidRPr="000B54AC" w:rsidRDefault="009E030D" w:rsidP="00BD73DF">
      <w:pPr>
        <w:spacing w:after="0" w:line="240" w:lineRule="auto"/>
        <w:rPr>
          <w:rFonts w:ascii="Frank Ruhl Libre" w:hAnsi="Frank Ruhl Libre" w:cs="Frank Ruhl Libre"/>
          <w:sz w:val="24"/>
          <w:szCs w:val="24"/>
        </w:rPr>
      </w:pPr>
      <w:r w:rsidRPr="000B54AC">
        <w:rPr>
          <w:rFonts w:ascii="Frank Ruhl Libre" w:hAnsi="Frank Ruhl Libre" w:cs="Frank Ruhl Libre"/>
          <w:sz w:val="24"/>
          <w:szCs w:val="24"/>
        </w:rPr>
        <w:t>Izvršitelj</w:t>
      </w:r>
      <w:r w:rsidR="005C6AC9" w:rsidRPr="000B54AC">
        <w:rPr>
          <w:rFonts w:ascii="Frank Ruhl Libre" w:hAnsi="Frank Ruhl Libre" w:cs="Frank Ruhl Libre"/>
          <w:sz w:val="24"/>
          <w:szCs w:val="24"/>
        </w:rPr>
        <w:t xml:space="preserve"> je dužan ishoditi sve potrebne dozvole, suglasnosti, plaćati sve naknade i doprinose, kao i sve druge elemente potrebne za rad svog stručnog osoblja koje on angažira o svom trošku za izvršenje ovog Ugovora.</w:t>
      </w:r>
    </w:p>
    <w:p w14:paraId="4234241D" w14:textId="77777777" w:rsidR="005C6AC9" w:rsidRPr="000B54AC" w:rsidRDefault="005C6AC9" w:rsidP="005C6AC9">
      <w:pPr>
        <w:spacing w:after="0" w:line="240" w:lineRule="auto"/>
        <w:ind w:firstLine="709"/>
        <w:rPr>
          <w:rFonts w:ascii="Frank Ruhl Libre" w:hAnsi="Frank Ruhl Libre" w:cs="Frank Ruhl Libre"/>
          <w:sz w:val="24"/>
          <w:szCs w:val="24"/>
        </w:rPr>
      </w:pPr>
    </w:p>
    <w:p w14:paraId="18E621C7" w14:textId="1CCF57F6" w:rsidR="005C6AC9" w:rsidRPr="000B54AC" w:rsidRDefault="00280EF0" w:rsidP="00985423">
      <w:pPr>
        <w:pStyle w:val="Naslov10"/>
      </w:pPr>
      <w:bookmarkStart w:id="205" w:name="_Toc501033852"/>
      <w:r>
        <w:t xml:space="preserve">6 </w:t>
      </w:r>
      <w:r w:rsidRPr="000B54AC">
        <w:t>IZVJEŠTAVANJE</w:t>
      </w:r>
      <w:bookmarkEnd w:id="205"/>
      <w:r w:rsidRPr="000B54AC">
        <w:t xml:space="preserve"> </w:t>
      </w:r>
    </w:p>
    <w:p w14:paraId="5B2B33F4" w14:textId="73892425" w:rsidR="005C6AC9" w:rsidRPr="000B54AC" w:rsidRDefault="00280EF0" w:rsidP="006B5FD6">
      <w:pPr>
        <w:pStyle w:val="Naslov2"/>
      </w:pPr>
      <w:bookmarkStart w:id="206" w:name="_Toc501033853"/>
      <w:r>
        <w:t xml:space="preserve">6.1.  </w:t>
      </w:r>
      <w:r w:rsidR="005C6AC9" w:rsidRPr="000B54AC">
        <w:t>Podnošenje i odobrenje izvješća</w:t>
      </w:r>
      <w:bookmarkEnd w:id="206"/>
    </w:p>
    <w:p w14:paraId="2374FAD9" w14:textId="77777777" w:rsidR="005C6AC9" w:rsidRPr="000B54AC" w:rsidRDefault="005C6AC9" w:rsidP="005C6AC9">
      <w:pPr>
        <w:spacing w:after="0" w:line="240" w:lineRule="auto"/>
        <w:ind w:left="57" w:right="57"/>
        <w:rPr>
          <w:rFonts w:ascii="Frank Ruhl Libre" w:hAnsi="Frank Ruhl Libre" w:cs="Frank Ruhl Libre"/>
          <w:b/>
          <w:sz w:val="24"/>
          <w:szCs w:val="24"/>
        </w:rPr>
      </w:pPr>
    </w:p>
    <w:p w14:paraId="59C81D30" w14:textId="3C9CD1F5" w:rsidR="005C6AC9" w:rsidRPr="000B54AC" w:rsidRDefault="009E030D" w:rsidP="005C6AC9">
      <w:pPr>
        <w:spacing w:after="0" w:line="240" w:lineRule="auto"/>
        <w:ind w:left="57" w:right="57"/>
        <w:rPr>
          <w:rFonts w:ascii="Frank Ruhl Libre" w:hAnsi="Frank Ruhl Libre" w:cs="Frank Ruhl Libre"/>
          <w:sz w:val="24"/>
          <w:szCs w:val="24"/>
        </w:rPr>
      </w:pPr>
      <w:r w:rsidRPr="000B54AC">
        <w:rPr>
          <w:rFonts w:ascii="Frank Ruhl Libre" w:hAnsi="Frank Ruhl Libre" w:cs="Frank Ruhl Libre"/>
          <w:sz w:val="24"/>
          <w:szCs w:val="24"/>
        </w:rPr>
        <w:t>Izvršitelj</w:t>
      </w:r>
      <w:r w:rsidR="005C6AC9" w:rsidRPr="000B54AC">
        <w:rPr>
          <w:rFonts w:ascii="Frank Ruhl Libre" w:hAnsi="Frank Ruhl Libre" w:cs="Frank Ruhl Libre"/>
          <w:sz w:val="24"/>
          <w:szCs w:val="24"/>
        </w:rPr>
        <w:t xml:space="preserve"> će podnositi početni izvještaj, tromjesečne izvještaje, završni izvještaj i izvješća na zahtjev u obliku i formi koje će dogovorit s formatu i Naručiteljem. Izvještaji su službeni obvezujući dokumenti i bit će sastavni dio dokumentacije o izvršenju Projekta. </w:t>
      </w:r>
    </w:p>
    <w:p w14:paraId="6D14A9C7" w14:textId="77777777" w:rsidR="005C6AC9" w:rsidRPr="000B54AC" w:rsidRDefault="005C6AC9" w:rsidP="005C6AC9">
      <w:pPr>
        <w:spacing w:after="0" w:line="240" w:lineRule="auto"/>
        <w:ind w:left="57" w:right="57"/>
        <w:rPr>
          <w:rFonts w:ascii="Frank Ruhl Libre" w:hAnsi="Frank Ruhl Libre" w:cs="Frank Ruhl Libre"/>
          <w:sz w:val="24"/>
          <w:szCs w:val="24"/>
        </w:rPr>
      </w:pPr>
    </w:p>
    <w:p w14:paraId="4CC23459" w14:textId="408BA5F7" w:rsidR="005C6AC9" w:rsidRPr="000B54AC" w:rsidRDefault="009E030D" w:rsidP="005C6AC9">
      <w:pPr>
        <w:spacing w:after="0" w:line="240" w:lineRule="auto"/>
        <w:ind w:left="57" w:right="57"/>
        <w:rPr>
          <w:rFonts w:ascii="Frank Ruhl Libre" w:hAnsi="Frank Ruhl Libre" w:cs="Frank Ruhl Libre"/>
          <w:sz w:val="24"/>
          <w:szCs w:val="24"/>
        </w:rPr>
      </w:pPr>
      <w:r w:rsidRPr="000B54AC">
        <w:rPr>
          <w:rFonts w:ascii="Frank Ruhl Libre" w:hAnsi="Frank Ruhl Libre" w:cs="Frank Ruhl Libre"/>
          <w:sz w:val="24"/>
          <w:szCs w:val="24"/>
        </w:rPr>
        <w:t>Izvršitelj</w:t>
      </w:r>
      <w:r w:rsidR="005C6AC9" w:rsidRPr="000B54AC">
        <w:rPr>
          <w:rFonts w:ascii="Frank Ruhl Libre" w:hAnsi="Frank Ruhl Libre" w:cs="Frank Ruhl Libre"/>
          <w:sz w:val="24"/>
          <w:szCs w:val="24"/>
        </w:rPr>
        <w:t xml:space="preserve"> je dužan Naručitelju dostaviti </w:t>
      </w:r>
      <w:r w:rsidR="00FE4C77">
        <w:rPr>
          <w:rFonts w:ascii="Frank Ruhl Libre" w:hAnsi="Frank Ruhl Libre" w:cs="Frank Ruhl Libre"/>
          <w:sz w:val="24"/>
          <w:szCs w:val="24"/>
        </w:rPr>
        <w:t>šest</w:t>
      </w:r>
      <w:r w:rsidR="005C6AC9" w:rsidRPr="000B54AC">
        <w:rPr>
          <w:rFonts w:ascii="Frank Ruhl Libre" w:hAnsi="Frank Ruhl Libre" w:cs="Frank Ruhl Libre"/>
          <w:sz w:val="24"/>
          <w:szCs w:val="24"/>
        </w:rPr>
        <w:t xml:space="preserve"> istovjetn</w:t>
      </w:r>
      <w:r w:rsidR="00FE4C77">
        <w:rPr>
          <w:rFonts w:ascii="Frank Ruhl Libre" w:hAnsi="Frank Ruhl Libre" w:cs="Frank Ruhl Libre"/>
          <w:sz w:val="24"/>
          <w:szCs w:val="24"/>
        </w:rPr>
        <w:t>ih</w:t>
      </w:r>
      <w:r w:rsidR="005C6AC9" w:rsidRPr="000B54AC">
        <w:rPr>
          <w:rFonts w:ascii="Frank Ruhl Libre" w:hAnsi="Frank Ruhl Libre" w:cs="Frank Ruhl Libre"/>
          <w:sz w:val="24"/>
          <w:szCs w:val="24"/>
        </w:rPr>
        <w:t xml:space="preserve"> primjerka izvještaja u pisanom obliku i jedan primjerak u elektronskom obliku. Izvješća moraju biti napisana na hrvatskom jeziku. </w:t>
      </w:r>
    </w:p>
    <w:p w14:paraId="515F1A50" w14:textId="77777777" w:rsidR="005C6AC9" w:rsidRPr="000B54AC" w:rsidRDefault="005C6AC9" w:rsidP="005C6AC9">
      <w:pPr>
        <w:spacing w:after="0" w:line="240" w:lineRule="auto"/>
        <w:ind w:left="57" w:right="57"/>
        <w:rPr>
          <w:rFonts w:ascii="Frank Ruhl Libre" w:hAnsi="Frank Ruhl Libre" w:cs="Frank Ruhl Libre"/>
          <w:sz w:val="24"/>
          <w:szCs w:val="24"/>
        </w:rPr>
      </w:pPr>
    </w:p>
    <w:p w14:paraId="4881630D" w14:textId="4FE1CBD6" w:rsidR="005C6AC9" w:rsidRPr="000B54AC" w:rsidRDefault="005C6AC9" w:rsidP="005C6AC9">
      <w:pPr>
        <w:spacing w:after="0" w:line="240" w:lineRule="auto"/>
        <w:ind w:left="57" w:right="57"/>
        <w:rPr>
          <w:rFonts w:ascii="Frank Ruhl Libre" w:hAnsi="Frank Ruhl Libre" w:cs="Frank Ruhl Libre"/>
          <w:sz w:val="24"/>
          <w:szCs w:val="24"/>
        </w:rPr>
      </w:pPr>
      <w:r w:rsidRPr="000B54AC">
        <w:rPr>
          <w:rFonts w:ascii="Frank Ruhl Libre" w:hAnsi="Frank Ruhl Libre" w:cs="Frank Ruhl Libre"/>
          <w:sz w:val="24"/>
          <w:szCs w:val="24"/>
        </w:rPr>
        <w:t>Izvještaji se smatraju prihvaćenim kada ih Naručitelj odobri, ovjeri i Naručitelju izda potvrdu o prihvaćanju Izvještaja. Naručitelj je odgovoran za odobravanje Izvješća u periodu od mjesec dana.</w:t>
      </w:r>
    </w:p>
    <w:p w14:paraId="26C1CA75" w14:textId="77777777" w:rsidR="005C6AC9" w:rsidRPr="000B54AC" w:rsidRDefault="005C6AC9" w:rsidP="005C6AC9">
      <w:pPr>
        <w:spacing w:after="0" w:line="240" w:lineRule="auto"/>
        <w:ind w:left="57" w:right="57"/>
        <w:rPr>
          <w:rFonts w:ascii="Frank Ruhl Libre" w:hAnsi="Frank Ruhl Libre" w:cs="Frank Ruhl Libre"/>
          <w:sz w:val="24"/>
          <w:szCs w:val="24"/>
        </w:rPr>
      </w:pPr>
    </w:p>
    <w:p w14:paraId="7380B115" w14:textId="6F3C9A2C" w:rsidR="005C6AC9" w:rsidRPr="000B54AC" w:rsidRDefault="00280EF0" w:rsidP="006B5FD6">
      <w:pPr>
        <w:pStyle w:val="Naslov2"/>
      </w:pPr>
      <w:bookmarkStart w:id="207" w:name="_Toc501033854"/>
      <w:r>
        <w:t xml:space="preserve">6.2. </w:t>
      </w:r>
      <w:r w:rsidR="005C6AC9" w:rsidRPr="000B54AC">
        <w:t>Početni izvještaj</w:t>
      </w:r>
      <w:bookmarkEnd w:id="207"/>
    </w:p>
    <w:p w14:paraId="17DB6025" w14:textId="440B3EA9" w:rsidR="005C6AC9" w:rsidRPr="000B54AC" w:rsidRDefault="005C6AC9" w:rsidP="005C6AC9">
      <w:pPr>
        <w:spacing w:after="0" w:line="240" w:lineRule="auto"/>
        <w:ind w:left="57" w:right="57"/>
        <w:rPr>
          <w:rFonts w:ascii="Frank Ruhl Libre" w:hAnsi="Frank Ruhl Libre" w:cs="Frank Ruhl Libre"/>
          <w:sz w:val="24"/>
          <w:szCs w:val="24"/>
        </w:rPr>
      </w:pPr>
      <w:r w:rsidRPr="000B54AC">
        <w:rPr>
          <w:rFonts w:ascii="Frank Ruhl Libre" w:hAnsi="Frank Ruhl Libre" w:cs="Frank Ruhl Libre"/>
          <w:sz w:val="24"/>
          <w:szCs w:val="24"/>
        </w:rPr>
        <w:t>Sadržaj početnog izvještaja uključuje kratak opis zatečenog stanja i rezultata početnog istraživanja.</w:t>
      </w:r>
    </w:p>
    <w:p w14:paraId="56042D14" w14:textId="77777777" w:rsidR="005C6AC9" w:rsidRPr="000B54AC" w:rsidRDefault="005C6AC9" w:rsidP="005C6AC9">
      <w:pPr>
        <w:spacing w:after="0" w:line="240" w:lineRule="auto"/>
        <w:ind w:left="57" w:right="57"/>
        <w:rPr>
          <w:rFonts w:ascii="Frank Ruhl Libre" w:hAnsi="Frank Ruhl Libre" w:cs="Frank Ruhl Libre"/>
          <w:sz w:val="24"/>
          <w:szCs w:val="24"/>
        </w:rPr>
      </w:pPr>
    </w:p>
    <w:p w14:paraId="2232C68C" w14:textId="5B90B787" w:rsidR="00FE4C77" w:rsidRDefault="00FE4C77" w:rsidP="007E562C">
      <w:pPr>
        <w:spacing w:after="0" w:line="240" w:lineRule="auto"/>
        <w:ind w:left="57" w:right="57"/>
        <w:rPr>
          <w:rFonts w:ascii="Frank Ruhl Libre" w:hAnsi="Frank Ruhl Libre" w:cs="Frank Ruhl Libre"/>
          <w:sz w:val="24"/>
          <w:szCs w:val="24"/>
        </w:rPr>
      </w:pPr>
      <w:r>
        <w:rPr>
          <w:rFonts w:ascii="Frank Ruhl Libre" w:hAnsi="Frank Ruhl Libre" w:cs="Frank Ruhl Libre"/>
          <w:sz w:val="24"/>
          <w:szCs w:val="24"/>
        </w:rPr>
        <w:t>Sadržaj početnog izvještaja potrebno je prilagoditi fazi provedbe Projekta.</w:t>
      </w:r>
    </w:p>
    <w:p w14:paraId="3E12353A" w14:textId="77777777" w:rsidR="00FE4C77" w:rsidRDefault="00FE4C77" w:rsidP="007E562C">
      <w:pPr>
        <w:spacing w:after="0" w:line="240" w:lineRule="auto"/>
        <w:ind w:left="57" w:right="57"/>
        <w:rPr>
          <w:rFonts w:ascii="Frank Ruhl Libre" w:hAnsi="Frank Ruhl Libre" w:cs="Frank Ruhl Libre"/>
          <w:sz w:val="24"/>
          <w:szCs w:val="24"/>
        </w:rPr>
      </w:pPr>
    </w:p>
    <w:p w14:paraId="79423699" w14:textId="6831E74E" w:rsidR="005C6AC9" w:rsidRDefault="005C6AC9" w:rsidP="007E562C">
      <w:pPr>
        <w:spacing w:after="0" w:line="240" w:lineRule="auto"/>
        <w:ind w:left="57" w:right="57"/>
        <w:rPr>
          <w:rFonts w:ascii="Frank Ruhl Libre" w:hAnsi="Frank Ruhl Libre" w:cs="Frank Ruhl Libre"/>
          <w:sz w:val="24"/>
          <w:szCs w:val="24"/>
        </w:rPr>
      </w:pPr>
      <w:r w:rsidRPr="000B54AC">
        <w:rPr>
          <w:rFonts w:ascii="Frank Ruhl Libre" w:hAnsi="Frank Ruhl Libre" w:cs="Frank Ruhl Libre"/>
          <w:sz w:val="24"/>
          <w:szCs w:val="24"/>
        </w:rPr>
        <w:t>Rok predaje početnog izvještaja je najkasnije 14 dana nakon završetka prvog mjeseca provedbe</w:t>
      </w:r>
      <w:r w:rsidR="00FE4C77">
        <w:rPr>
          <w:rFonts w:ascii="Frank Ruhl Libre" w:hAnsi="Frank Ruhl Libre" w:cs="Frank Ruhl Libre"/>
          <w:sz w:val="24"/>
          <w:szCs w:val="24"/>
        </w:rPr>
        <w:t xml:space="preserve"> Ugovora</w:t>
      </w:r>
      <w:r w:rsidRPr="000B54AC">
        <w:rPr>
          <w:rFonts w:ascii="Frank Ruhl Libre" w:hAnsi="Frank Ruhl Libre" w:cs="Frank Ruhl Libre"/>
          <w:sz w:val="24"/>
          <w:szCs w:val="24"/>
        </w:rPr>
        <w:t>.</w:t>
      </w:r>
      <w:r w:rsidR="00FE4C77">
        <w:rPr>
          <w:rFonts w:ascii="Frank Ruhl Libre" w:hAnsi="Frank Ruhl Libre" w:cs="Frank Ruhl Libre"/>
          <w:sz w:val="24"/>
          <w:szCs w:val="24"/>
        </w:rPr>
        <w:t xml:space="preserve"> </w:t>
      </w:r>
    </w:p>
    <w:p w14:paraId="7C085F03" w14:textId="49F82996" w:rsidR="00FE4C77" w:rsidRDefault="00FE4C77" w:rsidP="007E562C">
      <w:pPr>
        <w:spacing w:after="0" w:line="240" w:lineRule="auto"/>
        <w:ind w:left="57" w:right="57"/>
        <w:rPr>
          <w:rFonts w:ascii="Frank Ruhl Libre" w:hAnsi="Frank Ruhl Libre" w:cs="Frank Ruhl Libre"/>
          <w:sz w:val="24"/>
          <w:szCs w:val="24"/>
        </w:rPr>
      </w:pPr>
    </w:p>
    <w:p w14:paraId="50602E3E" w14:textId="6E17CD7A" w:rsidR="00FE4C77" w:rsidRPr="000B54AC" w:rsidRDefault="00FE4C77" w:rsidP="00FE4C77">
      <w:pPr>
        <w:spacing w:after="0" w:line="240" w:lineRule="auto"/>
        <w:ind w:right="57"/>
        <w:rPr>
          <w:rFonts w:ascii="Frank Ruhl Libre" w:hAnsi="Frank Ruhl Libre" w:cs="Frank Ruhl Libre"/>
          <w:sz w:val="24"/>
          <w:szCs w:val="24"/>
        </w:rPr>
      </w:pPr>
      <w:r>
        <w:rPr>
          <w:rFonts w:ascii="Frank Ruhl Libre" w:hAnsi="Frank Ruhl Libre" w:cs="Frank Ruhl Libre"/>
          <w:sz w:val="24"/>
          <w:szCs w:val="24"/>
        </w:rPr>
        <w:t>Rok podnošenja izvještaja će se prema potrebi uskladiti s rokovima podnošenja izvještaja o napretku projekta koje je Naručitelj obvezan podnositi posredničko tijelu razine 2 u skladu s Ugovorom o dodjeli bespovratnih sredstava.</w:t>
      </w:r>
    </w:p>
    <w:p w14:paraId="2B71A4AA" w14:textId="02F37835" w:rsidR="005C6AC9" w:rsidRPr="000B54AC" w:rsidRDefault="00280EF0" w:rsidP="006B5FD6">
      <w:pPr>
        <w:pStyle w:val="Naslov2"/>
      </w:pPr>
      <w:bookmarkStart w:id="208" w:name="_Toc501033855"/>
      <w:r>
        <w:t xml:space="preserve">6.3. </w:t>
      </w:r>
      <w:r w:rsidR="005C6AC9" w:rsidRPr="000B54AC">
        <w:t>Tromjesečni izvještaji</w:t>
      </w:r>
      <w:bookmarkEnd w:id="208"/>
      <w:r w:rsidR="0023429F" w:rsidRPr="000B54AC">
        <w:t xml:space="preserve"> </w:t>
      </w:r>
    </w:p>
    <w:p w14:paraId="04AA4189" w14:textId="4CDEC129" w:rsidR="005C6AC9" w:rsidRDefault="005C6AC9" w:rsidP="007E562C">
      <w:pPr>
        <w:spacing w:after="0" w:line="240" w:lineRule="auto"/>
        <w:ind w:left="57" w:right="57"/>
        <w:rPr>
          <w:rFonts w:ascii="Frank Ruhl Libre" w:hAnsi="Frank Ruhl Libre" w:cs="Frank Ruhl Libre"/>
          <w:sz w:val="24"/>
          <w:szCs w:val="24"/>
        </w:rPr>
      </w:pPr>
      <w:r w:rsidRPr="000B54AC">
        <w:rPr>
          <w:rFonts w:ascii="Frank Ruhl Libre" w:hAnsi="Frank Ruhl Libre" w:cs="Frank Ruhl Libre"/>
          <w:sz w:val="24"/>
          <w:szCs w:val="24"/>
        </w:rPr>
        <w:t>Sadržaj tromjesečnog izvještaja uključuje opis i status provedenih aktivnosti na izvršenju ovog Ugovora sa specifikacijom svih stavki prema fazama izvršenja ovog Ugovora.</w:t>
      </w:r>
      <w:r w:rsidR="00FE4C77">
        <w:rPr>
          <w:rFonts w:ascii="Frank Ruhl Libre" w:hAnsi="Frank Ruhl Libre" w:cs="Frank Ruhl Libre"/>
          <w:sz w:val="24"/>
          <w:szCs w:val="24"/>
        </w:rPr>
        <w:t xml:space="preserve"> Osim navedenog, tromjesečni izvještaj mora sadržavati barem i:</w:t>
      </w:r>
    </w:p>
    <w:p w14:paraId="63EB18CC" w14:textId="77777777" w:rsidR="00FE4C77" w:rsidRDefault="00FE4C77" w:rsidP="007E562C">
      <w:pPr>
        <w:spacing w:after="0" w:line="240" w:lineRule="auto"/>
        <w:ind w:left="57" w:right="57"/>
        <w:rPr>
          <w:rFonts w:ascii="Frank Ruhl Libre" w:hAnsi="Frank Ruhl Libre" w:cs="Frank Ruhl Libre"/>
          <w:sz w:val="24"/>
          <w:szCs w:val="24"/>
        </w:rPr>
      </w:pPr>
    </w:p>
    <w:p w14:paraId="6250B28D" w14:textId="5A5A599A" w:rsidR="00FE4C77" w:rsidRDefault="00FE4C77" w:rsidP="0075554E">
      <w:pPr>
        <w:pStyle w:val="Odlomakpopisa"/>
        <w:numPr>
          <w:ilvl w:val="0"/>
          <w:numId w:val="74"/>
        </w:numPr>
        <w:spacing w:after="0" w:line="240" w:lineRule="auto"/>
        <w:ind w:right="57"/>
        <w:rPr>
          <w:rFonts w:ascii="Frank Ruhl Libre" w:hAnsi="Frank Ruhl Libre" w:cs="Frank Ruhl Libre"/>
          <w:sz w:val="24"/>
          <w:szCs w:val="24"/>
        </w:rPr>
      </w:pPr>
      <w:r>
        <w:rPr>
          <w:rFonts w:ascii="Frank Ruhl Libre" w:hAnsi="Frank Ruhl Libre" w:cs="Frank Ruhl Libre"/>
          <w:sz w:val="24"/>
          <w:szCs w:val="24"/>
        </w:rPr>
        <w:t xml:space="preserve">Opis i vrednovanje provedenih aktivnosti (navodeći konkretne primjere) i </w:t>
      </w:r>
      <w:proofErr w:type="spellStart"/>
      <w:r>
        <w:rPr>
          <w:rFonts w:ascii="Frank Ruhl Libre" w:hAnsi="Frank Ruhl Libre" w:cs="Frank Ruhl Libre"/>
          <w:sz w:val="24"/>
          <w:szCs w:val="24"/>
        </w:rPr>
        <w:t>nihov</w:t>
      </w:r>
      <w:proofErr w:type="spellEnd"/>
      <w:r>
        <w:rPr>
          <w:rFonts w:ascii="Frank Ruhl Libre" w:hAnsi="Frank Ruhl Libre" w:cs="Frank Ruhl Libre"/>
          <w:sz w:val="24"/>
          <w:szCs w:val="24"/>
        </w:rPr>
        <w:t xml:space="preserve"> učinak (ilustrirajući to isječcima iz novina, audiovizualnim transkriptima itd.)</w:t>
      </w:r>
    </w:p>
    <w:p w14:paraId="4D2332A2" w14:textId="4E991940" w:rsidR="00FE4C77" w:rsidRDefault="00FE4C77" w:rsidP="0075554E">
      <w:pPr>
        <w:pStyle w:val="Odlomakpopisa"/>
        <w:numPr>
          <w:ilvl w:val="0"/>
          <w:numId w:val="74"/>
        </w:numPr>
        <w:spacing w:after="0" w:line="240" w:lineRule="auto"/>
        <w:ind w:right="57"/>
        <w:rPr>
          <w:rFonts w:ascii="Frank Ruhl Libre" w:hAnsi="Frank Ruhl Libre" w:cs="Frank Ruhl Libre"/>
          <w:sz w:val="24"/>
          <w:szCs w:val="24"/>
        </w:rPr>
      </w:pPr>
      <w:r>
        <w:rPr>
          <w:rFonts w:ascii="Frank Ruhl Libre" w:hAnsi="Frank Ruhl Libre" w:cs="Frank Ruhl Libre"/>
          <w:sz w:val="24"/>
          <w:szCs w:val="24"/>
        </w:rPr>
        <w:t>Usporedbu stvarnog stanja i planiranog napretka u referentom razdoblju (uključujući i postotak završenosti određene aktivnosti)</w:t>
      </w:r>
    </w:p>
    <w:p w14:paraId="25BFEAA2" w14:textId="799420A7" w:rsidR="00FE4C77" w:rsidRDefault="00FE4C77" w:rsidP="0075554E">
      <w:pPr>
        <w:pStyle w:val="Odlomakpopisa"/>
        <w:numPr>
          <w:ilvl w:val="0"/>
          <w:numId w:val="74"/>
        </w:numPr>
        <w:spacing w:after="0" w:line="240" w:lineRule="auto"/>
        <w:ind w:right="57"/>
        <w:rPr>
          <w:rFonts w:ascii="Frank Ruhl Libre" w:hAnsi="Frank Ruhl Libre" w:cs="Frank Ruhl Libre"/>
          <w:sz w:val="24"/>
          <w:szCs w:val="24"/>
        </w:rPr>
      </w:pPr>
      <w:r>
        <w:rPr>
          <w:rFonts w:ascii="Frank Ruhl Libre" w:hAnsi="Frank Ruhl Libre" w:cs="Frank Ruhl Libre"/>
          <w:sz w:val="24"/>
          <w:szCs w:val="24"/>
        </w:rPr>
        <w:t>Financijski sažetak referentnog razdoblja i plan za buduće izvještajno razdoblje</w:t>
      </w:r>
    </w:p>
    <w:p w14:paraId="6BC4D7B5" w14:textId="2EF02318" w:rsidR="00FE4C77" w:rsidRPr="00FE4C77" w:rsidRDefault="00FE4C77" w:rsidP="0075554E">
      <w:pPr>
        <w:pStyle w:val="Odlomakpopisa"/>
        <w:numPr>
          <w:ilvl w:val="0"/>
          <w:numId w:val="74"/>
        </w:numPr>
        <w:spacing w:after="0" w:line="240" w:lineRule="auto"/>
        <w:ind w:right="57"/>
        <w:rPr>
          <w:rFonts w:ascii="Frank Ruhl Libre" w:hAnsi="Frank Ruhl Libre" w:cs="Frank Ruhl Libre"/>
          <w:sz w:val="24"/>
          <w:szCs w:val="24"/>
        </w:rPr>
      </w:pPr>
      <w:r>
        <w:rPr>
          <w:rFonts w:ascii="Frank Ruhl Libre" w:hAnsi="Frank Ruhl Libre" w:cs="Frank Ruhl Libre"/>
          <w:sz w:val="24"/>
          <w:szCs w:val="24"/>
        </w:rPr>
        <w:t>Ostale informacije u skladu s dogovorom s Naručiteljem</w:t>
      </w:r>
    </w:p>
    <w:p w14:paraId="12A0E4B0" w14:textId="77777777" w:rsidR="005C6AC9" w:rsidRPr="000B54AC" w:rsidRDefault="005C6AC9" w:rsidP="005C6AC9">
      <w:pPr>
        <w:spacing w:after="0" w:line="240" w:lineRule="auto"/>
        <w:ind w:left="57" w:right="57" w:firstLine="652"/>
        <w:rPr>
          <w:rFonts w:ascii="Frank Ruhl Libre" w:hAnsi="Frank Ruhl Libre" w:cs="Frank Ruhl Libre"/>
          <w:sz w:val="24"/>
          <w:szCs w:val="24"/>
        </w:rPr>
      </w:pPr>
    </w:p>
    <w:p w14:paraId="4171E517" w14:textId="77777777" w:rsidR="005C6AC9" w:rsidRPr="000B54AC" w:rsidRDefault="005C6AC9" w:rsidP="007E562C">
      <w:pPr>
        <w:spacing w:after="0" w:line="240" w:lineRule="auto"/>
        <w:ind w:left="57" w:right="57"/>
        <w:rPr>
          <w:rFonts w:ascii="Frank Ruhl Libre" w:hAnsi="Frank Ruhl Libre" w:cs="Frank Ruhl Libre"/>
          <w:sz w:val="24"/>
          <w:szCs w:val="24"/>
        </w:rPr>
      </w:pPr>
      <w:r w:rsidRPr="000B54AC">
        <w:rPr>
          <w:rFonts w:ascii="Frank Ruhl Libre" w:hAnsi="Frank Ruhl Libre" w:cs="Frank Ruhl Libre"/>
          <w:sz w:val="24"/>
          <w:szCs w:val="24"/>
        </w:rPr>
        <w:t>Rok predaje tromjesečnog izvještaja je ne kasnije od 14 dana nakon završetka tromjesečnog razdoblja.</w:t>
      </w:r>
    </w:p>
    <w:p w14:paraId="2FABAE7E" w14:textId="51574439" w:rsidR="005C6AC9" w:rsidRPr="000B54AC" w:rsidRDefault="00280EF0" w:rsidP="006B5FD6">
      <w:pPr>
        <w:pStyle w:val="Naslov2"/>
      </w:pPr>
      <w:bookmarkStart w:id="209" w:name="_Toc501033856"/>
      <w:r>
        <w:t xml:space="preserve">6.4. </w:t>
      </w:r>
      <w:r w:rsidR="005C6AC9" w:rsidRPr="000B54AC">
        <w:t>Završni izvještaj</w:t>
      </w:r>
      <w:bookmarkEnd w:id="209"/>
    </w:p>
    <w:p w14:paraId="2733CDCD" w14:textId="77777777" w:rsidR="005C6AC9" w:rsidRPr="000B54AC" w:rsidRDefault="005C6AC9" w:rsidP="007E562C">
      <w:pPr>
        <w:spacing w:after="0" w:line="240" w:lineRule="auto"/>
        <w:ind w:right="57"/>
        <w:rPr>
          <w:rFonts w:ascii="Frank Ruhl Libre" w:hAnsi="Frank Ruhl Libre" w:cs="Frank Ruhl Libre"/>
          <w:sz w:val="24"/>
          <w:szCs w:val="24"/>
        </w:rPr>
      </w:pPr>
      <w:r w:rsidRPr="000B54AC">
        <w:rPr>
          <w:rFonts w:ascii="Frank Ruhl Libre" w:hAnsi="Frank Ruhl Libre" w:cs="Frank Ruhl Libre"/>
          <w:sz w:val="24"/>
          <w:szCs w:val="24"/>
        </w:rPr>
        <w:t xml:space="preserve">Sadržaj završnog izvještaja uključuje konačni, zaključni i sveobuhvatni izvještaj o svim stavkama izvršenja ovog Ugovora. Završni izvještaj mora sadržavati cjelovite analitičke opise i obrazloženja izvršenja svih stavki ovog Ugovora, specifikacije svih stavki uključujući utrošene resurse sa brojčanim i grafičkim prikazom izvršenja svih stavki ovog Ugovora i projektnog zadatka te taksativno navedene stavke koje nisu izvršene s obrazloženjem razloga zbog kojih nisu izvršene u cijelosti ili djelomično. Obvezan je Sažetak izvještaja. </w:t>
      </w:r>
    </w:p>
    <w:p w14:paraId="096AF00B" w14:textId="77777777" w:rsidR="005C6AC9" w:rsidRPr="000B54AC" w:rsidRDefault="005C6AC9" w:rsidP="005C6AC9">
      <w:pPr>
        <w:spacing w:after="0" w:line="240" w:lineRule="auto"/>
        <w:ind w:right="57" w:firstLine="57"/>
        <w:rPr>
          <w:rFonts w:ascii="Frank Ruhl Libre" w:hAnsi="Frank Ruhl Libre" w:cs="Frank Ruhl Libre"/>
          <w:sz w:val="24"/>
          <w:szCs w:val="24"/>
        </w:rPr>
      </w:pPr>
    </w:p>
    <w:p w14:paraId="66877CCF" w14:textId="2F4D14CC" w:rsidR="005C6AC9" w:rsidRPr="000B54AC" w:rsidRDefault="005C6AC9" w:rsidP="007E562C">
      <w:pPr>
        <w:spacing w:after="0" w:line="240" w:lineRule="auto"/>
        <w:ind w:right="57"/>
        <w:rPr>
          <w:rFonts w:ascii="Frank Ruhl Libre" w:hAnsi="Frank Ruhl Libre" w:cs="Frank Ruhl Libre"/>
          <w:sz w:val="24"/>
          <w:szCs w:val="24"/>
        </w:rPr>
      </w:pPr>
      <w:r w:rsidRPr="000B54AC">
        <w:rPr>
          <w:rFonts w:ascii="Frank Ruhl Libre" w:hAnsi="Frank Ruhl Libre" w:cs="Frank Ruhl Libre"/>
          <w:sz w:val="24"/>
          <w:szCs w:val="24"/>
        </w:rPr>
        <w:t>Rok predaje završnog izvještaja je jedan (1) mjesec prije konačnog datuma realizacije Ugovora.</w:t>
      </w:r>
    </w:p>
    <w:p w14:paraId="0888EA5C" w14:textId="1BE116AD" w:rsidR="005C6AC9" w:rsidRPr="000B54AC" w:rsidRDefault="00280EF0" w:rsidP="006B5FD6">
      <w:pPr>
        <w:pStyle w:val="Naslov2"/>
      </w:pPr>
      <w:bookmarkStart w:id="210" w:name="_Toc501033857"/>
      <w:r>
        <w:t xml:space="preserve">6.5. </w:t>
      </w:r>
      <w:r w:rsidR="005C6AC9" w:rsidRPr="000B54AC">
        <w:t>Izvanredni izvještaji (izvještaji na zahtjev Naručitelja)</w:t>
      </w:r>
      <w:bookmarkEnd w:id="210"/>
      <w:r w:rsidR="0023429F" w:rsidRPr="000B54AC">
        <w:t xml:space="preserve"> </w:t>
      </w:r>
    </w:p>
    <w:p w14:paraId="40BD0C1F" w14:textId="216B64D0" w:rsidR="005C6AC9" w:rsidRPr="000B54AC" w:rsidRDefault="005C6AC9" w:rsidP="007E562C">
      <w:pPr>
        <w:spacing w:after="0" w:line="240" w:lineRule="auto"/>
        <w:ind w:left="57" w:right="57"/>
        <w:rPr>
          <w:rFonts w:ascii="Frank Ruhl Libre" w:hAnsi="Frank Ruhl Libre" w:cs="Frank Ruhl Libre"/>
          <w:sz w:val="24"/>
          <w:szCs w:val="24"/>
        </w:rPr>
      </w:pPr>
      <w:r w:rsidRPr="000B54AC">
        <w:rPr>
          <w:rFonts w:ascii="Frank Ruhl Libre" w:hAnsi="Frank Ruhl Libre" w:cs="Frank Ruhl Libre"/>
          <w:sz w:val="24"/>
          <w:szCs w:val="24"/>
        </w:rPr>
        <w:t xml:space="preserve">Naručitelj može u svakom trenutku realizacije Projekta zatražiti od </w:t>
      </w:r>
      <w:r w:rsidR="009E030D" w:rsidRPr="000B54AC">
        <w:rPr>
          <w:rFonts w:ascii="Frank Ruhl Libre" w:hAnsi="Frank Ruhl Libre" w:cs="Frank Ruhl Libre"/>
          <w:sz w:val="24"/>
          <w:szCs w:val="24"/>
        </w:rPr>
        <w:t>Izvršitelja</w:t>
      </w:r>
      <w:r w:rsidRPr="000B54AC">
        <w:rPr>
          <w:rFonts w:ascii="Frank Ruhl Libre" w:hAnsi="Frank Ruhl Libre" w:cs="Frank Ruhl Libre"/>
          <w:sz w:val="24"/>
          <w:szCs w:val="24"/>
        </w:rPr>
        <w:t xml:space="preserve"> podnošenje izvanrednih izvješća prema vlastitoj procjeni i potrebama ako uoči probleme ili nepravilnosti u izvršenju Ugovora ili u cilju uspješnijeg izvršenja Ugovora.</w:t>
      </w:r>
    </w:p>
    <w:p w14:paraId="2F86EAD6" w14:textId="77777777" w:rsidR="005C6AC9" w:rsidRPr="000B54AC" w:rsidRDefault="005C6AC9" w:rsidP="005C6AC9">
      <w:pPr>
        <w:spacing w:after="0" w:line="240" w:lineRule="auto"/>
        <w:ind w:left="57" w:right="57"/>
        <w:rPr>
          <w:rFonts w:ascii="Frank Ruhl Libre" w:hAnsi="Frank Ruhl Libre" w:cs="Frank Ruhl Libre"/>
          <w:sz w:val="24"/>
          <w:szCs w:val="24"/>
        </w:rPr>
      </w:pPr>
    </w:p>
    <w:p w14:paraId="5CD7BBF7" w14:textId="274F915F" w:rsidR="007E562C" w:rsidRPr="000B54AC" w:rsidRDefault="005C6AC9" w:rsidP="007E562C">
      <w:pPr>
        <w:spacing w:after="0" w:line="240" w:lineRule="auto"/>
        <w:ind w:left="57" w:right="57"/>
        <w:rPr>
          <w:rFonts w:ascii="Frank Ruhl Libre" w:hAnsi="Frank Ruhl Libre" w:cs="Frank Ruhl Libre"/>
          <w:sz w:val="24"/>
          <w:szCs w:val="24"/>
        </w:rPr>
      </w:pPr>
      <w:r w:rsidRPr="000B54AC">
        <w:rPr>
          <w:rFonts w:ascii="Frank Ruhl Libre" w:hAnsi="Frank Ruhl Libre" w:cs="Frank Ruhl Libre"/>
          <w:sz w:val="24"/>
          <w:szCs w:val="24"/>
        </w:rPr>
        <w:t xml:space="preserve">Rok predaje izvanrednih izvještaja je u razumnom roku ali ne duže od </w:t>
      </w:r>
      <w:r w:rsidR="00281493">
        <w:rPr>
          <w:rFonts w:ascii="Frank Ruhl Libre" w:hAnsi="Frank Ruhl Libre" w:cs="Frank Ruhl Libre"/>
          <w:sz w:val="24"/>
          <w:szCs w:val="24"/>
        </w:rPr>
        <w:t>deset</w:t>
      </w:r>
      <w:r w:rsidRPr="000B54AC">
        <w:rPr>
          <w:rFonts w:ascii="Frank Ruhl Libre" w:hAnsi="Frank Ruhl Libre" w:cs="Frank Ruhl Libre"/>
          <w:sz w:val="24"/>
          <w:szCs w:val="24"/>
        </w:rPr>
        <w:t xml:space="preserve"> (</w:t>
      </w:r>
      <w:r w:rsidR="00281493">
        <w:rPr>
          <w:rFonts w:ascii="Frank Ruhl Libre" w:hAnsi="Frank Ruhl Libre" w:cs="Frank Ruhl Libre"/>
          <w:sz w:val="24"/>
          <w:szCs w:val="24"/>
        </w:rPr>
        <w:t>10</w:t>
      </w:r>
      <w:r w:rsidRPr="000B54AC">
        <w:rPr>
          <w:rFonts w:ascii="Frank Ruhl Libre" w:hAnsi="Frank Ruhl Libre" w:cs="Frank Ruhl Libre"/>
          <w:sz w:val="24"/>
          <w:szCs w:val="24"/>
        </w:rPr>
        <w:t>) radnih dana nakon što Naručitelj zahtjeva podnošenje izvanrednog izvještaja.</w:t>
      </w:r>
    </w:p>
    <w:p w14:paraId="040228BB" w14:textId="77777777" w:rsidR="00BD73DF" w:rsidRPr="000B54AC" w:rsidRDefault="00BD73DF" w:rsidP="007E562C">
      <w:pPr>
        <w:spacing w:after="0" w:line="240" w:lineRule="auto"/>
        <w:ind w:left="57" w:right="57"/>
        <w:rPr>
          <w:rFonts w:ascii="Frank Ruhl Libre" w:hAnsi="Frank Ruhl Libre" w:cs="Frank Ruhl Libre"/>
          <w:sz w:val="24"/>
          <w:szCs w:val="24"/>
        </w:rPr>
      </w:pPr>
    </w:p>
    <w:p w14:paraId="007BF135" w14:textId="252FBEC5" w:rsidR="00BD73DF" w:rsidRPr="000B54AC" w:rsidRDefault="00280EF0" w:rsidP="006B5FD6">
      <w:pPr>
        <w:pStyle w:val="Naslov2"/>
      </w:pPr>
      <w:bookmarkStart w:id="211" w:name="_Toc501033858"/>
      <w:r>
        <w:t xml:space="preserve">6.6. </w:t>
      </w:r>
      <w:r w:rsidR="00BD73DF" w:rsidRPr="000B54AC">
        <w:t>Obračunski izvještaji uz privremene situacije</w:t>
      </w:r>
      <w:bookmarkEnd w:id="211"/>
      <w:r w:rsidR="00BD73DF" w:rsidRPr="000B54AC">
        <w:t xml:space="preserve"> </w:t>
      </w:r>
    </w:p>
    <w:p w14:paraId="17C876A2" w14:textId="77777777" w:rsidR="00BD73DF" w:rsidRPr="000B54AC" w:rsidRDefault="00BD73DF" w:rsidP="00BD73DF">
      <w:pPr>
        <w:spacing w:after="0" w:line="240" w:lineRule="auto"/>
        <w:ind w:left="57" w:right="57"/>
        <w:rPr>
          <w:rFonts w:ascii="Frank Ruhl Libre" w:hAnsi="Frank Ruhl Libre" w:cs="Frank Ruhl Libre"/>
          <w:sz w:val="24"/>
          <w:szCs w:val="24"/>
        </w:rPr>
      </w:pPr>
      <w:r w:rsidRPr="000B54AC">
        <w:rPr>
          <w:rFonts w:ascii="Frank Ruhl Libre" w:hAnsi="Frank Ruhl Libre" w:cs="Frank Ruhl Libre"/>
          <w:sz w:val="24"/>
          <w:szCs w:val="24"/>
        </w:rPr>
        <w:t>Neovisno od navedenih izvještaja o napretku projekta, Izvršitelj će Naručitelju uz svaku privremenu situaciju podnositi izvještaj kojim će obrazložiti i dokumentirati stavke iskazane na situaciji.</w:t>
      </w:r>
    </w:p>
    <w:p w14:paraId="61E13559" w14:textId="77777777" w:rsidR="00BD73DF" w:rsidRPr="000B54AC" w:rsidRDefault="00BD73DF" w:rsidP="007E562C">
      <w:pPr>
        <w:spacing w:after="0" w:line="240" w:lineRule="auto"/>
        <w:ind w:left="57" w:right="57"/>
        <w:rPr>
          <w:rFonts w:ascii="Frank Ruhl Libre" w:hAnsi="Frank Ruhl Libre" w:cs="Frank Ruhl Libre"/>
          <w:sz w:val="24"/>
          <w:szCs w:val="24"/>
        </w:rPr>
      </w:pPr>
    </w:p>
    <w:p w14:paraId="22039DB1" w14:textId="33B64FD4" w:rsidR="005C6AC9" w:rsidRPr="000B54AC" w:rsidRDefault="00280EF0" w:rsidP="00985423">
      <w:pPr>
        <w:pStyle w:val="Naslov10"/>
      </w:pPr>
      <w:bookmarkStart w:id="212" w:name="_Toc501033859"/>
      <w:r>
        <w:t xml:space="preserve">6.7. </w:t>
      </w:r>
      <w:r w:rsidR="005C6AC9" w:rsidRPr="000B54AC">
        <w:t>Monitoring i evaluacija</w:t>
      </w:r>
      <w:bookmarkEnd w:id="212"/>
    </w:p>
    <w:p w14:paraId="4FAAC66D" w14:textId="2A01CA0F" w:rsidR="005C6AC9" w:rsidRPr="000B54AC" w:rsidRDefault="005C6AC9" w:rsidP="005C6AC9">
      <w:pPr>
        <w:spacing w:after="0" w:line="240" w:lineRule="auto"/>
        <w:ind w:left="57" w:right="57"/>
        <w:rPr>
          <w:rFonts w:ascii="Frank Ruhl Libre" w:hAnsi="Frank Ruhl Libre" w:cs="Frank Ruhl Libre"/>
          <w:sz w:val="24"/>
          <w:szCs w:val="24"/>
        </w:rPr>
      </w:pPr>
      <w:r w:rsidRPr="000B54AC">
        <w:rPr>
          <w:rFonts w:ascii="Frank Ruhl Libre" w:hAnsi="Frank Ruhl Libre" w:cs="Frank Ruhl Libre"/>
          <w:sz w:val="24"/>
          <w:szCs w:val="24"/>
        </w:rPr>
        <w:t xml:space="preserve">Naručitelj će redovito pratiti i vrednovati izvršenje Ugovora i razvoj Projekta neposrednim uvidom i kroz izvještaje koje podnosi </w:t>
      </w:r>
      <w:r w:rsidR="009E030D" w:rsidRPr="000B54AC">
        <w:rPr>
          <w:rFonts w:ascii="Frank Ruhl Libre" w:hAnsi="Frank Ruhl Libre" w:cs="Frank Ruhl Libre"/>
          <w:sz w:val="24"/>
          <w:szCs w:val="24"/>
        </w:rPr>
        <w:t>Izvršitelj</w:t>
      </w:r>
      <w:r w:rsidRPr="000B54AC">
        <w:rPr>
          <w:rFonts w:ascii="Frank Ruhl Libre" w:hAnsi="Frank Ruhl Libre" w:cs="Frank Ruhl Libre"/>
          <w:sz w:val="24"/>
          <w:szCs w:val="24"/>
        </w:rPr>
        <w:t>.</w:t>
      </w:r>
      <w:r w:rsidR="0023429F" w:rsidRPr="000B54AC">
        <w:rPr>
          <w:rFonts w:ascii="Frank Ruhl Libre" w:hAnsi="Frank Ruhl Libre" w:cs="Frank Ruhl Libre"/>
          <w:sz w:val="24"/>
          <w:szCs w:val="24"/>
        </w:rPr>
        <w:t xml:space="preserve"> </w:t>
      </w:r>
      <w:r w:rsidRPr="000B54AC">
        <w:rPr>
          <w:rFonts w:ascii="Frank Ruhl Libre" w:hAnsi="Frank Ruhl Libre" w:cs="Frank Ruhl Libre"/>
          <w:sz w:val="24"/>
          <w:szCs w:val="24"/>
        </w:rPr>
        <w:t xml:space="preserve"> </w:t>
      </w:r>
    </w:p>
    <w:p w14:paraId="658B2E38" w14:textId="77777777" w:rsidR="005C6AC9" w:rsidRPr="000B54AC" w:rsidRDefault="005C6AC9" w:rsidP="005C6AC9">
      <w:pPr>
        <w:spacing w:after="0" w:line="240" w:lineRule="auto"/>
        <w:ind w:left="57" w:right="57"/>
        <w:rPr>
          <w:rFonts w:ascii="Frank Ruhl Libre" w:hAnsi="Frank Ruhl Libre" w:cs="Frank Ruhl Libre"/>
          <w:sz w:val="24"/>
          <w:szCs w:val="24"/>
        </w:rPr>
      </w:pPr>
    </w:p>
    <w:p w14:paraId="27790664" w14:textId="366B2F15" w:rsidR="005C6AC9" w:rsidRPr="000B54AC" w:rsidRDefault="005C6AC9" w:rsidP="005C6AC9">
      <w:pPr>
        <w:spacing w:after="0" w:line="240" w:lineRule="auto"/>
        <w:ind w:left="57" w:right="57"/>
        <w:rPr>
          <w:rFonts w:ascii="Frank Ruhl Libre" w:hAnsi="Frank Ruhl Libre" w:cs="Frank Ruhl Libre"/>
          <w:sz w:val="24"/>
          <w:szCs w:val="24"/>
        </w:rPr>
      </w:pPr>
      <w:r w:rsidRPr="000B54AC">
        <w:rPr>
          <w:rFonts w:ascii="Frank Ruhl Libre" w:hAnsi="Frank Ruhl Libre" w:cs="Frank Ruhl Libre"/>
          <w:sz w:val="24"/>
          <w:szCs w:val="24"/>
        </w:rPr>
        <w:t>Rezultat izvršenja Ugovor</w:t>
      </w:r>
      <w:r w:rsidR="00366F2B" w:rsidRPr="000B54AC">
        <w:rPr>
          <w:rFonts w:ascii="Frank Ruhl Libre" w:hAnsi="Frank Ruhl Libre" w:cs="Frank Ruhl Libre"/>
          <w:sz w:val="24"/>
          <w:szCs w:val="24"/>
        </w:rPr>
        <w:t>a</w:t>
      </w:r>
      <w:r w:rsidRPr="000B54AC">
        <w:rPr>
          <w:rFonts w:ascii="Frank Ruhl Libre" w:hAnsi="Frank Ruhl Libre" w:cs="Frank Ruhl Libre"/>
          <w:sz w:val="24"/>
          <w:szCs w:val="24"/>
        </w:rPr>
        <w:t xml:space="preserve"> će se procjenjivati i na temelju neovisnog ispitivanja javnog mnijenja od strane Naručitelja.</w:t>
      </w:r>
      <w:r w:rsidR="0023429F" w:rsidRPr="000B54AC">
        <w:rPr>
          <w:rFonts w:ascii="Frank Ruhl Libre" w:hAnsi="Frank Ruhl Libre" w:cs="Frank Ruhl Libre"/>
          <w:sz w:val="24"/>
          <w:szCs w:val="24"/>
        </w:rPr>
        <w:t xml:space="preserve"> </w:t>
      </w:r>
    </w:p>
    <w:p w14:paraId="68F70151" w14:textId="77777777" w:rsidR="005C6AC9" w:rsidRPr="000B54AC" w:rsidRDefault="005C6AC9" w:rsidP="005C6AC9">
      <w:pPr>
        <w:spacing w:after="0" w:line="240" w:lineRule="auto"/>
        <w:ind w:left="57" w:right="57"/>
        <w:rPr>
          <w:rFonts w:ascii="Frank Ruhl Libre" w:hAnsi="Frank Ruhl Libre" w:cs="Frank Ruhl Libre"/>
          <w:sz w:val="24"/>
          <w:szCs w:val="24"/>
        </w:rPr>
      </w:pPr>
    </w:p>
    <w:p w14:paraId="66FA7C35" w14:textId="5250A6FB" w:rsidR="005C6AC9" w:rsidRPr="000B54AC" w:rsidRDefault="009E030D" w:rsidP="005C6AC9">
      <w:pPr>
        <w:spacing w:after="0" w:line="240" w:lineRule="auto"/>
        <w:ind w:left="57" w:right="57"/>
        <w:rPr>
          <w:rFonts w:ascii="Frank Ruhl Libre" w:hAnsi="Frank Ruhl Libre" w:cs="Frank Ruhl Libre"/>
          <w:sz w:val="24"/>
          <w:szCs w:val="24"/>
        </w:rPr>
      </w:pPr>
      <w:r w:rsidRPr="000B54AC">
        <w:rPr>
          <w:rFonts w:ascii="Frank Ruhl Libre" w:hAnsi="Frank Ruhl Libre" w:cs="Frank Ruhl Libre"/>
          <w:sz w:val="24"/>
          <w:szCs w:val="24"/>
        </w:rPr>
        <w:t>Izvršitelj</w:t>
      </w:r>
      <w:r w:rsidR="005C6AC9" w:rsidRPr="000B54AC">
        <w:rPr>
          <w:rFonts w:ascii="Frank Ruhl Libre" w:hAnsi="Frank Ruhl Libre" w:cs="Frank Ruhl Libre"/>
          <w:sz w:val="24"/>
          <w:szCs w:val="24"/>
        </w:rPr>
        <w:t xml:space="preserve"> je obvezan u svakom trenutku staviti na raspolaganje svu dokumentaciju o tijeku izvršenja Ugovora Naručitelju i </w:t>
      </w:r>
      <w:r w:rsidR="0041324B" w:rsidRPr="000B54AC">
        <w:rPr>
          <w:rFonts w:ascii="Frank Ruhl Libre" w:hAnsi="Frank Ruhl Libre" w:cs="Frank Ruhl Libre"/>
          <w:sz w:val="24"/>
          <w:szCs w:val="24"/>
        </w:rPr>
        <w:t>revizorima</w:t>
      </w:r>
      <w:r w:rsidR="005C6AC9" w:rsidRPr="000B54AC">
        <w:rPr>
          <w:rFonts w:ascii="Frank Ruhl Libre" w:hAnsi="Frank Ruhl Libre" w:cs="Frank Ruhl Libre"/>
          <w:sz w:val="24"/>
          <w:szCs w:val="24"/>
        </w:rPr>
        <w:t>.</w:t>
      </w:r>
      <w:r w:rsidR="0023429F" w:rsidRPr="000B54AC">
        <w:rPr>
          <w:rFonts w:ascii="Frank Ruhl Libre" w:hAnsi="Frank Ruhl Libre" w:cs="Frank Ruhl Libre"/>
          <w:sz w:val="24"/>
          <w:szCs w:val="24"/>
        </w:rPr>
        <w:t xml:space="preserve"> </w:t>
      </w:r>
    </w:p>
    <w:p w14:paraId="545F00BC" w14:textId="74213DB2" w:rsidR="005C6AC9" w:rsidRPr="000B54AC" w:rsidRDefault="00280EF0" w:rsidP="00985423">
      <w:pPr>
        <w:pStyle w:val="Naslov10"/>
      </w:pPr>
      <w:bookmarkStart w:id="213" w:name="_Toc501033860"/>
      <w:r>
        <w:lastRenderedPageBreak/>
        <w:t xml:space="preserve">6.8. </w:t>
      </w:r>
      <w:r w:rsidR="009E67AF" w:rsidRPr="000B54AC">
        <w:t>Posebni uvjeti</w:t>
      </w:r>
      <w:bookmarkEnd w:id="213"/>
    </w:p>
    <w:p w14:paraId="2C6D2D9B" w14:textId="368D3288" w:rsidR="00375A43" w:rsidRPr="000B54AC" w:rsidRDefault="00375A43" w:rsidP="005C6AC9">
      <w:pPr>
        <w:spacing w:after="0" w:line="240" w:lineRule="auto"/>
        <w:ind w:left="57" w:right="57"/>
        <w:rPr>
          <w:rFonts w:ascii="Frank Ruhl Libre" w:hAnsi="Frank Ruhl Libre" w:cs="Frank Ruhl Libre"/>
          <w:sz w:val="24"/>
          <w:szCs w:val="24"/>
        </w:rPr>
      </w:pPr>
      <w:r w:rsidRPr="000B54AC">
        <w:rPr>
          <w:rFonts w:ascii="Frank Ruhl Libre" w:hAnsi="Frank Ruhl Libre" w:cs="Frank Ruhl Libre"/>
          <w:sz w:val="24"/>
          <w:szCs w:val="24"/>
        </w:rPr>
        <w:t>Naručitelj polaže pravo na intelektualno i fizičko vlasništvo svih materijala koji nastanu tijekom provedbe ovog ugovora od strane Izvršitelja. Izvršitelj je u potpunosti slobodan dalje koristiti, davati na uporabu ili prepravljati materijale bez traženja dopuštenja od Izvršitelja.</w:t>
      </w:r>
    </w:p>
    <w:p w14:paraId="5E6AFB41" w14:textId="77777777" w:rsidR="00375A43" w:rsidRPr="000B54AC" w:rsidRDefault="00375A43" w:rsidP="005C6AC9">
      <w:pPr>
        <w:spacing w:after="0" w:line="240" w:lineRule="auto"/>
        <w:ind w:left="57" w:right="57"/>
        <w:rPr>
          <w:rFonts w:ascii="Frank Ruhl Libre" w:hAnsi="Frank Ruhl Libre" w:cs="Frank Ruhl Libre"/>
          <w:sz w:val="24"/>
          <w:szCs w:val="24"/>
        </w:rPr>
      </w:pPr>
    </w:p>
    <w:p w14:paraId="03FADB8B" w14:textId="2D33B013" w:rsidR="005C6AC9" w:rsidRPr="000B54AC" w:rsidRDefault="00375A43" w:rsidP="005C6AC9">
      <w:pPr>
        <w:spacing w:after="0" w:line="240" w:lineRule="auto"/>
        <w:ind w:left="57" w:right="57"/>
        <w:rPr>
          <w:rFonts w:ascii="Frank Ruhl Libre" w:hAnsi="Frank Ruhl Libre" w:cs="Frank Ruhl Libre"/>
          <w:sz w:val="24"/>
          <w:szCs w:val="24"/>
        </w:rPr>
      </w:pPr>
      <w:r w:rsidRPr="000B54AC">
        <w:rPr>
          <w:rFonts w:ascii="Frank Ruhl Libre" w:hAnsi="Frank Ruhl Libre" w:cs="Frank Ruhl Libre"/>
          <w:sz w:val="24"/>
          <w:szCs w:val="24"/>
        </w:rPr>
        <w:t xml:space="preserve">Izvršitelj je na kraju projekta, zajedno s okončanim obračunom dužan Naručitelju predati urednu arhivu, </w:t>
      </w:r>
      <w:proofErr w:type="spellStart"/>
      <w:r w:rsidRPr="000B54AC">
        <w:rPr>
          <w:rFonts w:ascii="Frank Ruhl Libre" w:hAnsi="Frank Ruhl Libre" w:cs="Frank Ruhl Libre"/>
          <w:sz w:val="24"/>
          <w:szCs w:val="24"/>
        </w:rPr>
        <w:t>posloženu</w:t>
      </w:r>
      <w:proofErr w:type="spellEnd"/>
      <w:r w:rsidRPr="000B54AC">
        <w:rPr>
          <w:rFonts w:ascii="Frank Ruhl Libre" w:hAnsi="Frank Ruhl Libre" w:cs="Frank Ruhl Libre"/>
          <w:sz w:val="24"/>
          <w:szCs w:val="24"/>
        </w:rPr>
        <w:t xml:space="preserve"> i označenu prema pravilima struke, svih fizičkih i digitalnih materijala, odnosno rezultata rada. Medij prihvatljiv za arhiviranje digitalnih materijala su DVD diskovi.</w:t>
      </w:r>
    </w:p>
    <w:p w14:paraId="32F68778" w14:textId="77777777" w:rsidR="00375A43" w:rsidRPr="000B54AC" w:rsidRDefault="00375A43" w:rsidP="005C6AC9">
      <w:pPr>
        <w:spacing w:after="0" w:line="240" w:lineRule="auto"/>
        <w:ind w:left="57" w:right="57"/>
        <w:rPr>
          <w:rFonts w:ascii="Frank Ruhl Libre" w:hAnsi="Frank Ruhl Libre" w:cs="Frank Ruhl Libre"/>
          <w:sz w:val="24"/>
          <w:szCs w:val="24"/>
        </w:rPr>
      </w:pPr>
    </w:p>
    <w:p w14:paraId="36B7D3C5" w14:textId="414B6EF7" w:rsidR="00375A43" w:rsidRPr="000B54AC" w:rsidRDefault="00375A43" w:rsidP="005C6AC9">
      <w:pPr>
        <w:spacing w:after="0" w:line="240" w:lineRule="auto"/>
        <w:ind w:left="57" w:right="57"/>
        <w:rPr>
          <w:rFonts w:ascii="Frank Ruhl Libre" w:hAnsi="Frank Ruhl Libre" w:cs="Frank Ruhl Libre"/>
          <w:sz w:val="24"/>
          <w:szCs w:val="24"/>
        </w:rPr>
      </w:pPr>
      <w:r w:rsidRPr="000B54AC">
        <w:rPr>
          <w:rFonts w:ascii="Frank Ruhl Libre" w:hAnsi="Frank Ruhl Libre" w:cs="Frank Ruhl Libre"/>
          <w:sz w:val="24"/>
          <w:szCs w:val="24"/>
        </w:rPr>
        <w:t>Digitalna arhiva mora sadržavati i sve materijale koji su išli u tisak (oglasi, leci, plakati i sl.), u formatu za pripremu (vektorski formati) i digitalnoj kopiji konačnog izgleda (</w:t>
      </w:r>
      <w:proofErr w:type="spellStart"/>
      <w:r w:rsidRPr="000B54AC">
        <w:rPr>
          <w:rFonts w:ascii="Frank Ruhl Libre" w:hAnsi="Frank Ruhl Libre" w:cs="Frank Ruhl Libre"/>
          <w:sz w:val="24"/>
          <w:szCs w:val="24"/>
        </w:rPr>
        <w:t>layout</w:t>
      </w:r>
      <w:proofErr w:type="spellEnd"/>
      <w:r w:rsidRPr="000B54AC">
        <w:rPr>
          <w:rFonts w:ascii="Frank Ruhl Libre" w:hAnsi="Frank Ruhl Libre" w:cs="Frank Ruhl Libre"/>
          <w:sz w:val="24"/>
          <w:szCs w:val="24"/>
        </w:rPr>
        <w:t xml:space="preserve"> u </w:t>
      </w:r>
      <w:proofErr w:type="spellStart"/>
      <w:r w:rsidRPr="000B54AC">
        <w:rPr>
          <w:rFonts w:ascii="Frank Ruhl Libre" w:hAnsi="Frank Ruhl Libre" w:cs="Frank Ruhl Libre"/>
          <w:sz w:val="24"/>
          <w:szCs w:val="24"/>
        </w:rPr>
        <w:t>pdf-u</w:t>
      </w:r>
      <w:proofErr w:type="spellEnd"/>
      <w:r w:rsidRPr="000B54AC">
        <w:rPr>
          <w:rFonts w:ascii="Frank Ruhl Libre" w:hAnsi="Frank Ruhl Libre" w:cs="Frank Ruhl Libre"/>
          <w:sz w:val="24"/>
          <w:szCs w:val="24"/>
        </w:rPr>
        <w:t xml:space="preserve"> ili slikovnom formatu).</w:t>
      </w:r>
    </w:p>
    <w:p w14:paraId="1E11D561" w14:textId="77777777" w:rsidR="00375A43" w:rsidRPr="000B54AC" w:rsidRDefault="00375A43" w:rsidP="005C6AC9">
      <w:pPr>
        <w:spacing w:after="0" w:line="240" w:lineRule="auto"/>
        <w:ind w:left="57" w:right="57"/>
        <w:rPr>
          <w:rFonts w:ascii="Frank Ruhl Libre" w:hAnsi="Frank Ruhl Libre" w:cs="Frank Ruhl Libre"/>
          <w:sz w:val="24"/>
          <w:szCs w:val="24"/>
        </w:rPr>
      </w:pPr>
    </w:p>
    <w:p w14:paraId="133DAEA1" w14:textId="77777777" w:rsidR="00375A43" w:rsidRPr="000B54AC" w:rsidRDefault="00375A43" w:rsidP="005C6AC9">
      <w:pPr>
        <w:spacing w:after="0" w:line="240" w:lineRule="auto"/>
        <w:ind w:left="57" w:right="57"/>
        <w:rPr>
          <w:rFonts w:ascii="Frank Ruhl Libre" w:hAnsi="Frank Ruhl Libre" w:cs="Frank Ruhl Libre"/>
          <w:sz w:val="24"/>
          <w:szCs w:val="24"/>
        </w:rPr>
      </w:pPr>
    </w:p>
    <w:bookmarkEnd w:id="7"/>
    <w:bookmarkEnd w:id="8"/>
    <w:bookmarkEnd w:id="9"/>
    <w:bookmarkEnd w:id="176"/>
    <w:bookmarkEnd w:id="177"/>
    <w:p w14:paraId="0F97D5F7" w14:textId="071E4AAE" w:rsidR="005C6AC9" w:rsidRPr="000B54AC" w:rsidRDefault="005C6AC9" w:rsidP="003E458F">
      <w:pPr>
        <w:pStyle w:val="Naslov"/>
        <w:rPr>
          <w:rFonts w:cs="Frank Ruhl Libre"/>
          <w:sz w:val="24"/>
          <w:szCs w:val="24"/>
        </w:rPr>
      </w:pPr>
    </w:p>
    <w:sectPr w:rsidR="005C6AC9" w:rsidRPr="000B54AC" w:rsidSect="003E458F">
      <w:headerReference w:type="default" r:id="rId35"/>
      <w:footerReference w:type="default" r:id="rId36"/>
      <w:pgSz w:w="11907" w:h="16839" w:code="9"/>
      <w:pgMar w:top="1023" w:right="1417" w:bottom="1417" w:left="1417"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4"/>
    </wne:keymap>
    <wne:keymap wne:kcmPrimary="0432">
      <wne:acd wne:acdName="acd0"/>
    </wne:keymap>
    <wne:keymap wne:kcmPrimary="0433">
      <wne:acd wne:acdName="acd3"/>
    </wne:keymap>
    <wne:keymap wne:kcmPrimary="0434">
      <wne:acd wne:acdName="acd1"/>
    </wne:keymap>
    <wne:keymap wne:kcmPrimary="0435">
      <wne:acd wne:acdName="acd2"/>
    </wne:keymap>
  </wne:keymaps>
  <wne:toolbars>
    <wne:acdManifest>
      <wne:acdEntry wne:acdName="acd0"/>
      <wne:acdEntry wne:acdName="acd1"/>
      <wne:acdEntry wne:acdName="acd2"/>
      <wne:acdEntry wne:acdName="acd3"/>
      <wne:acdEntry wne:acdName="acd4"/>
    </wne:acdManifest>
  </wne:toolbars>
  <wne:acds>
    <wne:acd wne:argValue="AQAAAAIA" wne:acdName="acd0" wne:fciIndexBasedOn="0065"/>
    <wne:acd wne:argValue="AQAAAAQA" wne:acdName="acd1" wne:fciIndexBasedOn="0065"/>
    <wne:acd wne:argValue="AQAAAAUA" wne:acdName="acd2" wne:fciIndexBasedOn="0065"/>
    <wne:acd wne:argValue="AQAAAAMA" wne:acdName="acd3" wne:fciIndexBasedOn="0065"/>
    <wne:acd wne:argValue="AQAAAAEA" wne:acdName="acd4"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70F2D5" w14:textId="77777777" w:rsidR="00E07BEE" w:rsidRDefault="00E07BEE" w:rsidP="007637E0">
      <w:pPr>
        <w:spacing w:after="0" w:line="240" w:lineRule="auto"/>
      </w:pPr>
      <w:r>
        <w:separator/>
      </w:r>
    </w:p>
  </w:endnote>
  <w:endnote w:type="continuationSeparator" w:id="0">
    <w:p w14:paraId="4AA332FA" w14:textId="77777777" w:rsidR="00E07BEE" w:rsidRDefault="00E07BEE" w:rsidP="007637E0">
      <w:pPr>
        <w:spacing w:after="0" w:line="240" w:lineRule="auto"/>
      </w:pPr>
      <w:r>
        <w:continuationSeparator/>
      </w:r>
    </w:p>
  </w:endnote>
  <w:endnote w:type="continuationNotice" w:id="1">
    <w:p w14:paraId="5A50806F" w14:textId="77777777" w:rsidR="00E07BEE" w:rsidRDefault="00E07B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imesNewRomanPSMT">
    <w:altName w:val="Arial Unicode MS"/>
    <w:panose1 w:val="00000000000000000000"/>
    <w:charset w:val="80"/>
    <w:family w:val="auto"/>
    <w:notTrueType/>
    <w:pitch w:val="default"/>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Frank Ruhl Libre">
    <w:panose1 w:val="00000500000000000000"/>
    <w:charset w:val="EE"/>
    <w:family w:val="auto"/>
    <w:pitch w:val="variable"/>
    <w:sig w:usb0="00000807" w:usb1="40000001" w:usb2="00000000" w:usb3="00000000" w:csb0="000000A3"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Arial Black">
    <w:panose1 w:val="020B0A04020102020204"/>
    <w:charset w:val="EE"/>
    <w:family w:val="swiss"/>
    <w:pitch w:val="variable"/>
    <w:sig w:usb0="00000287" w:usb1="00000000" w:usb2="00000000" w:usb3="00000000" w:csb0="0000009F" w:csb1="00000000"/>
  </w:font>
  <w:font w:name="Arial Bold">
    <w:panose1 w:val="00000000000000000000"/>
    <w:charset w:val="00"/>
    <w:family w:val="roman"/>
    <w:notTrueType/>
    <w:pitch w:val="default"/>
  </w:font>
  <w:font w:name="Times New Roman Bold">
    <w:panose1 w:val="00000000000000000000"/>
    <w:charset w:val="00"/>
    <w:family w:val="roman"/>
    <w:notTrueType/>
    <w:pitch w:val="default"/>
  </w:font>
  <w:font w:name="CRO_Swiss">
    <w:altName w:val="Times New Roman"/>
    <w:panose1 w:val="00000000000000000000"/>
    <w:charset w:val="00"/>
    <w:family w:val="auto"/>
    <w:notTrueType/>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Optima">
    <w:charset w:val="EE"/>
    <w:family w:val="swiss"/>
    <w:pitch w:val="variable"/>
    <w:sig w:usb0="00000007" w:usb1="00000000" w:usb2="00000000" w:usb3="00000000" w:csb0="00000093" w:csb1="00000000"/>
  </w:font>
  <w:font w:name="Century Gothic">
    <w:panose1 w:val="020B0502020202020204"/>
    <w:charset w:val="EE"/>
    <w:family w:val="swiss"/>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MS ??">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A11C9" w14:textId="77777777" w:rsidR="002770F2" w:rsidRDefault="002770F2" w:rsidP="00823DE3">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6</w:t>
    </w:r>
    <w:r>
      <w:rPr>
        <w:rStyle w:val="Brojstranice"/>
      </w:rPr>
      <w:fldChar w:fldCharType="end"/>
    </w:r>
  </w:p>
  <w:p w14:paraId="6F79190B" w14:textId="77777777" w:rsidR="002770F2" w:rsidRDefault="002770F2" w:rsidP="00823DE3">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1F762" w14:textId="77777777" w:rsidR="002770F2" w:rsidRPr="004B4FF5" w:rsidRDefault="002770F2" w:rsidP="00823DE3">
    <w:pPr>
      <w:pStyle w:val="Podnoje"/>
      <w:framePr w:w="362" w:h="359" w:hRule="exact" w:wrap="around" w:vAnchor="text" w:hAnchor="page" w:x="10798" w:y="121"/>
      <w:jc w:val="center"/>
      <w:rPr>
        <w:rStyle w:val="Brojstranice"/>
        <w:rFonts w:ascii="Calibri" w:hAnsi="Calibri"/>
        <w:sz w:val="20"/>
        <w:szCs w:val="20"/>
      </w:rPr>
    </w:pPr>
    <w:r w:rsidRPr="004B4FF5">
      <w:rPr>
        <w:rStyle w:val="Brojstranice"/>
        <w:rFonts w:ascii="Calibri" w:hAnsi="Calibri"/>
        <w:sz w:val="20"/>
        <w:szCs w:val="20"/>
      </w:rPr>
      <w:fldChar w:fldCharType="begin"/>
    </w:r>
    <w:r w:rsidRPr="004B4FF5">
      <w:rPr>
        <w:rStyle w:val="Brojstranice"/>
        <w:rFonts w:ascii="Calibri" w:hAnsi="Calibri"/>
        <w:sz w:val="20"/>
        <w:szCs w:val="20"/>
      </w:rPr>
      <w:instrText xml:space="preserve">PAGE  </w:instrText>
    </w:r>
    <w:r w:rsidRPr="004B4FF5">
      <w:rPr>
        <w:rStyle w:val="Brojstranice"/>
        <w:rFonts w:ascii="Calibri" w:hAnsi="Calibri"/>
        <w:sz w:val="20"/>
        <w:szCs w:val="20"/>
      </w:rPr>
      <w:fldChar w:fldCharType="separate"/>
    </w:r>
    <w:r>
      <w:rPr>
        <w:rStyle w:val="Brojstranice"/>
        <w:rFonts w:ascii="Calibri" w:hAnsi="Calibri"/>
        <w:noProof/>
        <w:sz w:val="20"/>
        <w:szCs w:val="20"/>
      </w:rPr>
      <w:t>- 2 -</w:t>
    </w:r>
    <w:r w:rsidRPr="004B4FF5">
      <w:rPr>
        <w:rStyle w:val="Brojstranice"/>
        <w:rFonts w:ascii="Calibri" w:hAnsi="Calibri"/>
        <w:sz w:val="20"/>
        <w:szCs w:val="20"/>
      </w:rPr>
      <w:fldChar w:fldCharType="end"/>
    </w:r>
  </w:p>
  <w:p w14:paraId="797C2617" w14:textId="77777777" w:rsidR="002770F2" w:rsidRDefault="002770F2" w:rsidP="00823DE3">
    <w:pPr>
      <w:pStyle w:val="Podnoje"/>
      <w:pBdr>
        <w:bottom w:val="single" w:sz="12" w:space="6" w:color="auto"/>
      </w:pBdr>
      <w:ind w:right="360"/>
      <w:jc w:val="right"/>
      <w:rPr>
        <w:rFonts w:ascii="Calibri" w:hAnsi="Calibri"/>
        <w:sz w:val="20"/>
        <w:szCs w:val="20"/>
      </w:rPr>
    </w:pPr>
    <w:r>
      <w:rPr>
        <w:rFonts w:ascii="Calibri" w:hAnsi="Calibri"/>
        <w:sz w:val="20"/>
        <w:szCs w:val="20"/>
      </w:rPr>
      <w:t>stranica</w:t>
    </w:r>
  </w:p>
  <w:p w14:paraId="2ACE491A" w14:textId="77777777" w:rsidR="002770F2" w:rsidRDefault="002770F2" w:rsidP="00823DE3">
    <w:pPr>
      <w:rPr>
        <w:rFonts w:cs="Arial"/>
        <w:b/>
        <w:iCs/>
        <w:sz w:val="16"/>
        <w:szCs w:val="16"/>
      </w:rPr>
    </w:pPr>
    <w:r w:rsidRPr="00634F5E">
      <w:rPr>
        <w:rFonts w:cs="Arial"/>
        <w:b/>
        <w:iCs/>
        <w:sz w:val="16"/>
        <w:szCs w:val="16"/>
      </w:rPr>
      <w:t>Izgradnja regionalnog centar za razvoj poduzetničkih kompetencija</w:t>
    </w:r>
    <w:r>
      <w:rPr>
        <w:rFonts w:cs="Arial"/>
        <w:b/>
        <w:iCs/>
        <w:sz w:val="16"/>
        <w:szCs w:val="16"/>
      </w:rPr>
      <w:t xml:space="preserve"> </w:t>
    </w:r>
    <w:r w:rsidRPr="00634F5E">
      <w:rPr>
        <w:rFonts w:cs="Arial"/>
        <w:b/>
        <w:iCs/>
        <w:sz w:val="16"/>
        <w:szCs w:val="16"/>
      </w:rPr>
      <w:t>(SEECEL)</w:t>
    </w:r>
  </w:p>
  <w:p w14:paraId="46D730F4" w14:textId="77777777" w:rsidR="002770F2" w:rsidRPr="00634F5E" w:rsidRDefault="002770F2" w:rsidP="00823DE3">
    <w:pPr>
      <w:rPr>
        <w:rFonts w:ascii="Calibri" w:hAnsi="Calibri"/>
        <w:sz w:val="16"/>
        <w:szCs w:val="16"/>
      </w:rPr>
    </w:pPr>
    <w:r>
      <w:rPr>
        <w:rFonts w:cs="Arial"/>
        <w:b/>
        <w:iCs/>
        <w:sz w:val="16"/>
        <w:szCs w:val="16"/>
      </w:rPr>
      <w:t>Dokumentacija za nadmetanje – radovi</w:t>
    </w:r>
    <w:r>
      <w:rPr>
        <w:rFonts w:cs="Arial"/>
        <w:b/>
        <w:iCs/>
        <w:sz w:val="16"/>
        <w:szCs w:val="16"/>
      </w:rPr>
      <w:tab/>
    </w:r>
    <w:r>
      <w:rPr>
        <w:rFonts w:cs="Arial"/>
        <w:b/>
        <w:iCs/>
        <w:sz w:val="16"/>
        <w:szCs w:val="16"/>
      </w:rPr>
      <w:tab/>
    </w:r>
    <w:r>
      <w:rPr>
        <w:rFonts w:cs="Arial"/>
        <w:b/>
        <w:iCs/>
        <w:sz w:val="16"/>
        <w:szCs w:val="16"/>
      </w:rPr>
      <w:tab/>
    </w:r>
    <w:r>
      <w:rPr>
        <w:rFonts w:cs="Arial"/>
        <w:b/>
        <w:iCs/>
        <w:sz w:val="16"/>
        <w:szCs w:val="16"/>
      </w:rPr>
      <w:tab/>
    </w:r>
    <w:r>
      <w:rPr>
        <w:rFonts w:cs="Arial"/>
        <w:b/>
        <w:iCs/>
        <w:sz w:val="16"/>
        <w:szCs w:val="16"/>
      </w:rPr>
      <w:tab/>
    </w:r>
    <w:r>
      <w:rPr>
        <w:rFonts w:cs="Arial"/>
        <w:b/>
        <w:iCs/>
        <w:sz w:val="16"/>
        <w:szCs w:val="16"/>
      </w:rPr>
      <w:tab/>
    </w:r>
    <w:r>
      <w:rPr>
        <w:rFonts w:cs="Arial"/>
        <w:b/>
        <w:iCs/>
        <w:sz w:val="16"/>
        <w:szCs w:val="16"/>
      </w:rPr>
      <w:tab/>
    </w:r>
    <w:r>
      <w:rPr>
        <w:rFonts w:cs="Arial"/>
        <w:b/>
        <w:iCs/>
        <w:sz w:val="16"/>
        <w:szCs w:val="16"/>
      </w:rPr>
      <w:tab/>
      <w:t>Travanj 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F083C" w14:textId="09C97581" w:rsidR="002770F2" w:rsidRPr="000B54AC" w:rsidRDefault="002770F2" w:rsidP="00F608A9">
    <w:pPr>
      <w:pStyle w:val="TD-Footer"/>
      <w:pBdr>
        <w:top w:val="none" w:sz="0" w:space="0" w:color="auto"/>
      </w:pBdr>
      <w:tabs>
        <w:tab w:val="clear" w:pos="9072"/>
        <w:tab w:val="right" w:pos="8931"/>
      </w:tabs>
      <w:spacing w:after="0"/>
      <w:rPr>
        <w:rFonts w:ascii="Frank Ruhl Libre" w:hAnsi="Frank Ruhl Libre" w:cs="Frank Ruhl Libre"/>
        <w:sz w:val="20"/>
        <w:szCs w:val="20"/>
      </w:rPr>
    </w:pPr>
    <w:r w:rsidRPr="000B54AC">
      <w:rPr>
        <w:rFonts w:ascii="Frank Ruhl Libre" w:hAnsi="Frank Ruhl Libre" w:cs="Frank Ruhl Libre"/>
        <w:color w:val="808080" w:themeColor="background1" w:themeShade="80"/>
        <w:sz w:val="20"/>
        <w:szCs w:val="20"/>
      </w:rPr>
      <w:tab/>
    </w:r>
    <w:r w:rsidRPr="000B54AC">
      <w:rPr>
        <w:rFonts w:ascii="Frank Ruhl Libre" w:eastAsia="Times New Roman" w:hAnsi="Frank Ruhl Libre" w:cs="Frank Ruhl Libre"/>
        <w:color w:val="808080"/>
        <w:sz w:val="20"/>
        <w:szCs w:val="20"/>
      </w:rPr>
      <w:fldChar w:fldCharType="begin"/>
    </w:r>
    <w:r w:rsidRPr="000B54AC">
      <w:rPr>
        <w:rFonts w:ascii="Frank Ruhl Libre" w:eastAsia="Times New Roman" w:hAnsi="Frank Ruhl Libre" w:cs="Frank Ruhl Libre"/>
        <w:color w:val="808080"/>
        <w:sz w:val="20"/>
        <w:szCs w:val="20"/>
      </w:rPr>
      <w:instrText xml:space="preserve"> PAGE   \* MERGEFORMAT </w:instrText>
    </w:r>
    <w:r w:rsidRPr="000B54AC">
      <w:rPr>
        <w:rFonts w:ascii="Frank Ruhl Libre" w:eastAsia="Times New Roman" w:hAnsi="Frank Ruhl Libre" w:cs="Frank Ruhl Libre"/>
        <w:color w:val="808080"/>
        <w:sz w:val="20"/>
        <w:szCs w:val="20"/>
      </w:rPr>
      <w:fldChar w:fldCharType="separate"/>
    </w:r>
    <w:r w:rsidR="001179E2">
      <w:rPr>
        <w:rFonts w:ascii="Frank Ruhl Libre" w:eastAsia="Times New Roman" w:hAnsi="Frank Ruhl Libre" w:cs="Frank Ruhl Libre"/>
        <w:noProof/>
        <w:color w:val="808080"/>
        <w:sz w:val="20"/>
        <w:szCs w:val="20"/>
      </w:rPr>
      <w:t>- 1 -</w:t>
    </w:r>
    <w:r w:rsidRPr="000B54AC">
      <w:rPr>
        <w:rFonts w:ascii="Frank Ruhl Libre" w:eastAsia="Times New Roman" w:hAnsi="Frank Ruhl Libre" w:cs="Frank Ruhl Libre"/>
        <w:noProof/>
        <w:color w:val="808080"/>
        <w:sz w:val="20"/>
        <w:szCs w:val="20"/>
      </w:rPr>
      <w:fldChar w:fldCharType="end"/>
    </w:r>
    <w:r w:rsidRPr="000B54AC">
      <w:rPr>
        <w:rFonts w:ascii="Frank Ruhl Libre" w:hAnsi="Frank Ruhl Libre" w:cs="Frank Ruhl Libre"/>
        <w:color w:val="808080" w:themeColor="background1" w:themeShade="80"/>
        <w:sz w:val="20"/>
        <w:szCs w:val="2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00734" w14:textId="5D84BAC3" w:rsidR="002770F2" w:rsidRPr="000B54AC" w:rsidRDefault="002770F2" w:rsidP="00F608A9">
    <w:pPr>
      <w:pStyle w:val="TD-Footer"/>
      <w:pBdr>
        <w:top w:val="single" w:sz="4" w:space="1" w:color="808080"/>
      </w:pBdr>
      <w:tabs>
        <w:tab w:val="clear" w:pos="9072"/>
        <w:tab w:val="right" w:pos="8931"/>
      </w:tabs>
      <w:spacing w:after="0"/>
      <w:rPr>
        <w:rFonts w:ascii="Frank Ruhl Libre" w:hAnsi="Frank Ruhl Libre" w:cs="Frank Ruhl Libre"/>
        <w:sz w:val="20"/>
        <w:szCs w:val="20"/>
      </w:rPr>
    </w:pPr>
    <w:r>
      <w:rPr>
        <w:rFonts w:ascii="Tahoma" w:hAnsi="Tahoma" w:cs="Tahoma"/>
        <w:color w:val="808080" w:themeColor="background1" w:themeShade="80"/>
        <w:sz w:val="16"/>
        <w:szCs w:val="16"/>
      </w:rPr>
      <w:tab/>
    </w:r>
    <w:r w:rsidRPr="000B54AC">
      <w:rPr>
        <w:rFonts w:ascii="Frank Ruhl Libre" w:eastAsia="Times New Roman" w:hAnsi="Frank Ruhl Libre" w:cs="Frank Ruhl Libre"/>
        <w:color w:val="808080"/>
        <w:sz w:val="20"/>
        <w:szCs w:val="20"/>
      </w:rPr>
      <w:fldChar w:fldCharType="begin"/>
    </w:r>
    <w:r w:rsidRPr="000B54AC">
      <w:rPr>
        <w:rFonts w:ascii="Frank Ruhl Libre" w:eastAsia="Times New Roman" w:hAnsi="Frank Ruhl Libre" w:cs="Frank Ruhl Libre"/>
        <w:color w:val="808080"/>
        <w:sz w:val="20"/>
        <w:szCs w:val="20"/>
      </w:rPr>
      <w:instrText xml:space="preserve"> PAGE   \* MERGEFORMAT </w:instrText>
    </w:r>
    <w:r w:rsidRPr="000B54AC">
      <w:rPr>
        <w:rFonts w:ascii="Frank Ruhl Libre" w:eastAsia="Times New Roman" w:hAnsi="Frank Ruhl Libre" w:cs="Frank Ruhl Libre"/>
        <w:color w:val="808080"/>
        <w:sz w:val="20"/>
        <w:szCs w:val="20"/>
      </w:rPr>
      <w:fldChar w:fldCharType="separate"/>
    </w:r>
    <w:r w:rsidR="001179E2">
      <w:rPr>
        <w:rFonts w:ascii="Frank Ruhl Libre" w:eastAsia="Times New Roman" w:hAnsi="Frank Ruhl Libre" w:cs="Frank Ruhl Libre"/>
        <w:noProof/>
        <w:color w:val="808080"/>
        <w:sz w:val="20"/>
        <w:szCs w:val="20"/>
      </w:rPr>
      <w:t>45</w:t>
    </w:r>
    <w:r w:rsidRPr="000B54AC">
      <w:rPr>
        <w:rFonts w:ascii="Frank Ruhl Libre" w:eastAsia="Times New Roman" w:hAnsi="Frank Ruhl Libre" w:cs="Frank Ruhl Libre"/>
        <w:noProof/>
        <w:color w:val="808080"/>
        <w:sz w:val="20"/>
        <w:szCs w:val="20"/>
      </w:rPr>
      <w:fldChar w:fldCharType="end"/>
    </w:r>
    <w:r w:rsidRPr="000B54AC">
      <w:rPr>
        <w:rFonts w:ascii="Frank Ruhl Libre" w:hAnsi="Frank Ruhl Libre" w:cs="Frank Ruhl Libre"/>
        <w:color w:val="808080" w:themeColor="background1" w:themeShade="80"/>
        <w:sz w:val="20"/>
        <w:szCs w:val="20"/>
      </w:rPr>
      <w:t xml:space="preserve">  </w:t>
    </w:r>
  </w:p>
  <w:p w14:paraId="5A91F2E0" w14:textId="1A07D39F" w:rsidR="002770F2" w:rsidRPr="00E50C5E" w:rsidRDefault="002770F2" w:rsidP="00F608A9">
    <w:pPr>
      <w:pStyle w:val="TD-Footer"/>
      <w:pBdr>
        <w:top w:val="single" w:sz="4" w:space="1" w:color="808080"/>
      </w:pBdr>
      <w:tabs>
        <w:tab w:val="clear" w:pos="9072"/>
        <w:tab w:val="right" w:pos="8931"/>
      </w:tabs>
      <w:spacing w:after="0"/>
      <w:rPr>
        <w:rFonts w:ascii="Tahoma" w:hAnsi="Tahoma" w:cs="Tahoma"/>
        <w:lang w:val="en-GB"/>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149E7" w14:textId="77777777" w:rsidR="002770F2" w:rsidRPr="007872CA" w:rsidRDefault="002770F2" w:rsidP="00F608A9">
    <w:pPr>
      <w:pStyle w:val="TD-Footer"/>
      <w:pBdr>
        <w:top w:val="single" w:sz="4" w:space="1" w:color="808080"/>
      </w:pBdr>
      <w:tabs>
        <w:tab w:val="right" w:pos="8931"/>
      </w:tabs>
      <w:spacing w:after="0"/>
      <w:rPr>
        <w:rFonts w:ascii="Tahoma" w:hAnsi="Tahoma" w:cs="Tahoma"/>
        <w:color w:val="808080" w:themeColor="background1" w:themeShade="80"/>
        <w:sz w:val="16"/>
        <w:szCs w:val="16"/>
      </w:rPr>
    </w:pPr>
    <w:r w:rsidRPr="001144AF">
      <w:rPr>
        <w:rFonts w:ascii="Tahoma" w:hAnsi="Tahoma" w:cs="Tahoma"/>
        <w:b/>
        <w:color w:val="808080" w:themeColor="background1" w:themeShade="80"/>
        <w:sz w:val="16"/>
        <w:szCs w:val="16"/>
      </w:rPr>
      <w:t xml:space="preserve">Poboljšanje </w:t>
    </w:r>
    <w:proofErr w:type="spellStart"/>
    <w:r w:rsidRPr="001144AF">
      <w:rPr>
        <w:rFonts w:ascii="Tahoma" w:hAnsi="Tahoma" w:cs="Tahoma"/>
        <w:b/>
        <w:color w:val="808080" w:themeColor="background1" w:themeShade="80"/>
        <w:sz w:val="16"/>
        <w:szCs w:val="16"/>
      </w:rPr>
      <w:t>vodnokomunalne</w:t>
    </w:r>
    <w:proofErr w:type="spellEnd"/>
    <w:r w:rsidRPr="001144AF">
      <w:rPr>
        <w:rFonts w:ascii="Tahoma" w:hAnsi="Tahoma" w:cs="Tahoma"/>
        <w:b/>
        <w:color w:val="808080" w:themeColor="background1" w:themeShade="80"/>
        <w:sz w:val="16"/>
        <w:szCs w:val="16"/>
      </w:rPr>
      <w:t xml:space="preserve"> infrastrukture aglomeracije</w:t>
    </w:r>
    <w:r>
      <w:rPr>
        <w:rFonts w:ascii="Tahoma" w:hAnsi="Tahoma" w:cs="Tahoma"/>
        <w:b/>
        <w:color w:val="808080" w:themeColor="background1" w:themeShade="80"/>
        <w:sz w:val="16"/>
        <w:szCs w:val="16"/>
      </w:rPr>
      <w:t xml:space="preserve"> </w:t>
    </w:r>
    <w:r w:rsidRPr="001144AF">
      <w:rPr>
        <w:rFonts w:ascii="Tahoma" w:hAnsi="Tahoma" w:cs="Tahoma"/>
        <w:b/>
        <w:color w:val="808080" w:themeColor="background1" w:themeShade="80"/>
        <w:sz w:val="16"/>
        <w:szCs w:val="16"/>
      </w:rPr>
      <w:t xml:space="preserve">Jastrebarsko </w:t>
    </w:r>
  </w:p>
  <w:p w14:paraId="20AFA62B" w14:textId="2A691A43" w:rsidR="002770F2" w:rsidRPr="00F608A9" w:rsidRDefault="002770F2" w:rsidP="00F608A9">
    <w:pPr>
      <w:pStyle w:val="Podnoje"/>
    </w:pPr>
    <w:r w:rsidRPr="007872CA">
      <w:rPr>
        <w:rFonts w:ascii="Tahoma" w:hAnsi="Tahoma" w:cs="Tahoma"/>
        <w:color w:val="808080" w:themeColor="background1" w:themeShade="80"/>
        <w:sz w:val="16"/>
        <w:szCs w:val="16"/>
      </w:rPr>
      <w:t>Dokumentacija</w:t>
    </w:r>
    <w:r>
      <w:rPr>
        <w:rFonts w:ascii="Tahoma" w:hAnsi="Tahoma" w:cs="Tahoma"/>
        <w:color w:val="808080" w:themeColor="background1" w:themeShade="80"/>
        <w:sz w:val="16"/>
        <w:szCs w:val="16"/>
      </w:rPr>
      <w:t xml:space="preserve"> </w:t>
    </w:r>
    <w:r w:rsidRPr="007872CA">
      <w:rPr>
        <w:rFonts w:ascii="Tahoma" w:hAnsi="Tahoma" w:cs="Tahoma"/>
        <w:color w:val="808080" w:themeColor="background1" w:themeShade="80"/>
        <w:sz w:val="16"/>
        <w:szCs w:val="16"/>
      </w:rPr>
      <w:t>za nadmetanje</w:t>
    </w:r>
    <w:r>
      <w:rPr>
        <w:rFonts w:ascii="Tahoma" w:hAnsi="Tahoma" w:cs="Tahoma"/>
        <w:color w:val="808080" w:themeColor="background1" w:themeShade="80"/>
        <w:sz w:val="16"/>
        <w:szCs w:val="16"/>
      </w:rPr>
      <w:t xml:space="preserve">: </w:t>
    </w:r>
    <w:r w:rsidRPr="007872CA">
      <w:rPr>
        <w:rFonts w:ascii="Tahoma" w:hAnsi="Tahoma" w:cs="Tahoma"/>
        <w:color w:val="808080" w:themeColor="background1" w:themeShade="80"/>
        <w:sz w:val="16"/>
        <w:szCs w:val="16"/>
      </w:rPr>
      <w:t>Uslug</w:t>
    </w:r>
    <w:r>
      <w:rPr>
        <w:rFonts w:ascii="Tahoma" w:hAnsi="Tahoma" w:cs="Tahoma"/>
        <w:color w:val="808080" w:themeColor="background1" w:themeShade="80"/>
        <w:sz w:val="16"/>
        <w:szCs w:val="16"/>
      </w:rPr>
      <w:t>e informiranja i vidljivosti projekta</w:t>
    </w:r>
    <w:r>
      <w:rPr>
        <w:rFonts w:ascii="Tahoma" w:hAnsi="Tahoma" w:cs="Tahoma"/>
        <w:color w:val="808080" w:themeColor="background1" w:themeShade="80"/>
        <w:sz w:val="16"/>
        <w:szCs w:val="16"/>
      </w:rPr>
      <w:tab/>
    </w:r>
    <w:r w:rsidRPr="007872CA">
      <w:rPr>
        <w:rFonts w:ascii="Tahoma" w:hAnsi="Tahoma" w:cs="Tahoma"/>
        <w:color w:val="808080"/>
        <w:sz w:val="16"/>
        <w:szCs w:val="16"/>
      </w:rPr>
      <w:fldChar w:fldCharType="begin"/>
    </w:r>
    <w:r w:rsidRPr="007872CA">
      <w:rPr>
        <w:rFonts w:ascii="Tahoma" w:hAnsi="Tahoma" w:cs="Tahoma"/>
        <w:color w:val="808080"/>
        <w:sz w:val="16"/>
        <w:szCs w:val="16"/>
      </w:rPr>
      <w:instrText xml:space="preserve"> PAGE   \* MERGEFORMAT </w:instrText>
    </w:r>
    <w:r w:rsidRPr="007872CA">
      <w:rPr>
        <w:rFonts w:ascii="Tahoma" w:hAnsi="Tahoma" w:cs="Tahoma"/>
        <w:color w:val="808080"/>
        <w:sz w:val="16"/>
        <w:szCs w:val="16"/>
      </w:rPr>
      <w:fldChar w:fldCharType="separate"/>
    </w:r>
    <w:r w:rsidR="001179E2">
      <w:rPr>
        <w:rFonts w:ascii="Tahoma" w:hAnsi="Tahoma" w:cs="Tahoma"/>
        <w:noProof/>
        <w:color w:val="808080"/>
        <w:sz w:val="16"/>
        <w:szCs w:val="16"/>
      </w:rPr>
      <w:t>76</w:t>
    </w:r>
    <w:r w:rsidRPr="007872CA">
      <w:rPr>
        <w:rFonts w:ascii="Tahoma" w:hAnsi="Tahoma" w:cs="Tahoma"/>
        <w:noProof/>
        <w:color w:val="808080"/>
        <w:sz w:val="16"/>
        <w:szCs w:val="16"/>
      </w:rPr>
      <w:fldChar w:fldCharType="end"/>
    </w:r>
    <w:r>
      <w:rPr>
        <w:rFonts w:ascii="Tahoma" w:hAnsi="Tahoma" w:cs="Tahoma"/>
        <w:color w:val="808080" w:themeColor="background1" w:themeShade="80"/>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6DA9A9" w14:textId="77777777" w:rsidR="00E07BEE" w:rsidRDefault="00E07BEE" w:rsidP="007637E0">
      <w:pPr>
        <w:spacing w:after="0" w:line="240" w:lineRule="auto"/>
      </w:pPr>
      <w:r>
        <w:separator/>
      </w:r>
    </w:p>
  </w:footnote>
  <w:footnote w:type="continuationSeparator" w:id="0">
    <w:p w14:paraId="6A13F567" w14:textId="77777777" w:rsidR="00E07BEE" w:rsidRDefault="00E07BEE" w:rsidP="007637E0">
      <w:pPr>
        <w:spacing w:after="0" w:line="240" w:lineRule="auto"/>
      </w:pPr>
      <w:r>
        <w:continuationSeparator/>
      </w:r>
    </w:p>
  </w:footnote>
  <w:footnote w:type="continuationNotice" w:id="1">
    <w:p w14:paraId="78D94AF9" w14:textId="77777777" w:rsidR="00E07BEE" w:rsidRDefault="00E07BE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E327B" w14:textId="77777777" w:rsidR="002770F2" w:rsidRDefault="002770F2" w:rsidP="00823DE3">
    <w:pPr>
      <w:pStyle w:val="Zaglavlje"/>
      <w:jc w:val="right"/>
      <w:rPr>
        <w:rFonts w:ascii="Calibri" w:hAnsi="Calibri"/>
      </w:rPr>
    </w:pPr>
    <w:r>
      <w:rPr>
        <w:rFonts w:ascii="Calibri" w:hAnsi="Calibri"/>
      </w:rPr>
      <w:t>Ministarstvo poduzetništva i obrta</w:t>
    </w:r>
    <w:r>
      <w:rPr>
        <w:rFonts w:ascii="Calibri" w:hAnsi="Calibri"/>
      </w:rPr>
      <w:tab/>
    </w:r>
    <w:r>
      <w:rPr>
        <w:rFonts w:ascii="Calibri" w:hAnsi="Calibri"/>
      </w:rPr>
      <w:tab/>
      <w:t xml:space="preserve">               </w:t>
    </w:r>
    <w:r w:rsidRPr="00AE5F49">
      <w:rPr>
        <w:rFonts w:ascii="Calibri" w:hAnsi="Calibri"/>
      </w:rPr>
      <w:t>DOKUMENTACIJA ZA NADMETANJE</w:t>
    </w:r>
    <w:r>
      <w:rPr>
        <w:rFonts w:ascii="Calibri" w:hAnsi="Calibri"/>
      </w:rPr>
      <w:t xml:space="preserve"> v.0</w:t>
    </w:r>
  </w:p>
  <w:p w14:paraId="7643737E" w14:textId="77777777" w:rsidR="002770F2" w:rsidRDefault="002770F2" w:rsidP="00823DE3">
    <w:pPr>
      <w:pStyle w:val="Zaglavlje"/>
      <w:pBdr>
        <w:bottom w:val="single" w:sz="12" w:space="1" w:color="auto"/>
      </w:pBdr>
      <w:jc w:val="right"/>
      <w:rPr>
        <w:rFonts w:ascii="Calibri" w:hAnsi="Calibri"/>
      </w:rPr>
    </w:pPr>
    <w:r>
      <w:rPr>
        <w:rFonts w:ascii="Calibri" w:hAnsi="Calibri"/>
      </w:rPr>
      <w:t>evidencijski broj nabave:-___________</w:t>
    </w:r>
  </w:p>
  <w:p w14:paraId="14B2AEAC" w14:textId="77777777" w:rsidR="002770F2" w:rsidRDefault="002770F2" w:rsidP="00823DE3">
    <w:pPr>
      <w:pStyle w:val="Zaglavlje"/>
      <w:pBdr>
        <w:bottom w:val="single" w:sz="12" w:space="1" w:color="auto"/>
      </w:pBdr>
      <w:jc w:val="right"/>
      <w:rPr>
        <w:rFonts w:ascii="Calibri" w:hAnsi="Calibri"/>
      </w:rPr>
    </w:pPr>
  </w:p>
  <w:p w14:paraId="25E3C6BD" w14:textId="77777777" w:rsidR="002770F2" w:rsidRPr="008F00F5" w:rsidRDefault="002770F2" w:rsidP="00823DE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5E62C" w14:textId="77777777" w:rsidR="002770F2" w:rsidRDefault="002770F2" w:rsidP="006E70FE">
    <w:pPr>
      <w:pStyle w:val="Zaglavlje"/>
      <w:pBdr>
        <w:bottom w:val="single" w:sz="12" w:space="1" w:color="auto"/>
      </w:pBdr>
      <w:jc w:val="center"/>
      <w:rPr>
        <w:rFonts w:ascii="Frank Ruhl Libre" w:hAnsi="Frank Ruhl Libre" w:cs="Frank Ruhl Libre"/>
        <w:b/>
        <w:color w:val="808080"/>
        <w:lang w:val="hr-HR"/>
      </w:rPr>
    </w:pPr>
    <w:r>
      <w:rPr>
        <w:rFonts w:ascii="Frank Ruhl Libre" w:hAnsi="Frank Ruhl Libre" w:cs="Frank Ruhl Libre"/>
        <w:b/>
        <w:color w:val="808080"/>
        <w:lang w:val="hr-HR"/>
      </w:rPr>
      <w:t>Sustav vodoopskrbe, odvodnje i pročišćavanja otpadnih voda aglomeracije Jastrebarsko</w:t>
    </w:r>
  </w:p>
  <w:p w14:paraId="4C517E6E" w14:textId="07821354" w:rsidR="002770F2" w:rsidRPr="006E70FE" w:rsidRDefault="002770F2" w:rsidP="006E70FE">
    <w:pPr>
      <w:pStyle w:val="Zaglavlje"/>
      <w:pBdr>
        <w:bottom w:val="single" w:sz="12" w:space="1" w:color="auto"/>
      </w:pBdr>
      <w:jc w:val="center"/>
      <w:rPr>
        <w:rFonts w:ascii="Frank Ruhl Libre" w:hAnsi="Frank Ruhl Libre" w:cs="Frank Ruhl Libre"/>
        <w:b/>
        <w:color w:val="808080"/>
        <w:lang w:val="hr-HR"/>
      </w:rPr>
    </w:pPr>
    <w:r w:rsidRPr="006E70FE">
      <w:rPr>
        <w:rFonts w:ascii="Frank Ruhl Libre" w:hAnsi="Frank Ruhl Libre" w:cs="Frank Ruhl Libre"/>
        <w:b/>
        <w:color w:val="808080"/>
        <w:lang w:val="hr-HR"/>
      </w:rPr>
      <w:t>Usluge informiranja i vidljivosti projekta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084A0" w14:textId="77777777" w:rsidR="002770F2" w:rsidRDefault="002770F2" w:rsidP="000B54AC">
    <w:pPr>
      <w:pStyle w:val="Zaglavlje"/>
      <w:pBdr>
        <w:bottom w:val="single" w:sz="12" w:space="1" w:color="auto"/>
      </w:pBdr>
      <w:jc w:val="center"/>
      <w:rPr>
        <w:rFonts w:ascii="Frank Ruhl Libre" w:hAnsi="Frank Ruhl Libre" w:cs="Frank Ruhl Libre"/>
        <w:b/>
        <w:color w:val="808080"/>
        <w:lang w:val="hr-HR"/>
      </w:rPr>
    </w:pPr>
    <w:r>
      <w:rPr>
        <w:rFonts w:ascii="Frank Ruhl Libre" w:hAnsi="Frank Ruhl Libre" w:cs="Frank Ruhl Libre"/>
        <w:b/>
        <w:color w:val="808080"/>
        <w:lang w:val="hr-HR"/>
      </w:rPr>
      <w:t>Sustav vodoopskrbe, odvodnje i pročišćavanja otpadnih voda aglomeracije Jastrebarsko</w:t>
    </w:r>
  </w:p>
  <w:p w14:paraId="18DCB96E" w14:textId="77777777" w:rsidR="002770F2" w:rsidRPr="006E70FE" w:rsidRDefault="002770F2" w:rsidP="000B54AC">
    <w:pPr>
      <w:pStyle w:val="Zaglavlje"/>
      <w:pBdr>
        <w:bottom w:val="single" w:sz="12" w:space="1" w:color="auto"/>
      </w:pBdr>
      <w:jc w:val="center"/>
      <w:rPr>
        <w:rFonts w:ascii="Frank Ruhl Libre" w:hAnsi="Frank Ruhl Libre" w:cs="Frank Ruhl Libre"/>
        <w:b/>
        <w:color w:val="808080"/>
        <w:lang w:val="hr-HR"/>
      </w:rPr>
    </w:pPr>
    <w:r w:rsidRPr="006E70FE">
      <w:rPr>
        <w:rFonts w:ascii="Frank Ruhl Libre" w:hAnsi="Frank Ruhl Libre" w:cs="Frank Ruhl Libre"/>
        <w:b/>
        <w:color w:val="808080"/>
        <w:lang w:val="hr-HR"/>
      </w:rPr>
      <w:t>Usluge informiranja i vidljivosti projekta</w:t>
    </w:r>
  </w:p>
  <w:p w14:paraId="6C047D40" w14:textId="1E234831" w:rsidR="002770F2" w:rsidRPr="00541793" w:rsidRDefault="002770F2" w:rsidP="00541793">
    <w:pPr>
      <w:pStyle w:val="Zaglavlj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72064" w14:textId="77777777" w:rsidR="002770F2" w:rsidRPr="001144AF" w:rsidRDefault="002770F2" w:rsidP="00F608A9">
    <w:pPr>
      <w:pBdr>
        <w:bottom w:val="single" w:sz="4" w:space="1" w:color="808080"/>
      </w:pBdr>
      <w:spacing w:after="0" w:line="240" w:lineRule="auto"/>
      <w:jc w:val="left"/>
      <w:rPr>
        <w:rFonts w:ascii="Tahoma" w:eastAsia="Times New Roman" w:hAnsi="Tahoma" w:cs="Tahoma"/>
        <w:b/>
        <w:color w:val="808080"/>
        <w:sz w:val="16"/>
        <w:szCs w:val="16"/>
        <w:lang w:eastAsia="sl-SI"/>
      </w:rPr>
    </w:pPr>
    <w:r w:rsidRPr="001144AF">
      <w:rPr>
        <w:rFonts w:ascii="Tahoma" w:eastAsia="Times New Roman" w:hAnsi="Tahoma" w:cs="Tahoma"/>
        <w:b/>
        <w:color w:val="808080"/>
        <w:sz w:val="16"/>
        <w:szCs w:val="16"/>
        <w:lang w:eastAsia="sl-SI"/>
      </w:rPr>
      <w:t>Vode Jastrebarsko d.o.o.</w:t>
    </w:r>
  </w:p>
  <w:p w14:paraId="0AE25C78" w14:textId="77777777" w:rsidR="002770F2" w:rsidRPr="001144AF" w:rsidRDefault="002770F2" w:rsidP="00F608A9">
    <w:pPr>
      <w:pBdr>
        <w:bottom w:val="single" w:sz="4" w:space="1" w:color="808080"/>
      </w:pBdr>
      <w:spacing w:after="0" w:line="240" w:lineRule="auto"/>
      <w:jc w:val="left"/>
      <w:rPr>
        <w:rFonts w:ascii="Tahoma" w:eastAsia="Times New Roman" w:hAnsi="Tahoma" w:cs="Tahoma"/>
        <w:b/>
        <w:color w:val="808080"/>
        <w:sz w:val="16"/>
        <w:szCs w:val="16"/>
        <w:lang w:eastAsia="sl-SI"/>
      </w:rPr>
    </w:pPr>
    <w:r w:rsidRPr="001144AF">
      <w:rPr>
        <w:rFonts w:ascii="Tahoma" w:eastAsia="Times New Roman" w:hAnsi="Tahoma" w:cs="Tahoma"/>
        <w:b/>
        <w:color w:val="808080"/>
        <w:sz w:val="16"/>
        <w:szCs w:val="16"/>
        <w:lang w:eastAsia="sl-SI"/>
      </w:rPr>
      <w:t xml:space="preserve">Ulica dr. Franje Tuđmana 47 </w:t>
    </w:r>
  </w:p>
  <w:p w14:paraId="29022DA7" w14:textId="77777777" w:rsidR="002770F2" w:rsidRPr="007872CA" w:rsidRDefault="002770F2" w:rsidP="00F608A9">
    <w:pPr>
      <w:pBdr>
        <w:bottom w:val="single" w:sz="4" w:space="1" w:color="808080"/>
      </w:pBdr>
      <w:spacing w:after="0" w:line="240" w:lineRule="auto"/>
      <w:jc w:val="left"/>
      <w:rPr>
        <w:rFonts w:ascii="Tahoma" w:eastAsia="Times New Roman" w:hAnsi="Tahoma" w:cs="Tahoma"/>
        <w:b/>
        <w:color w:val="808080"/>
        <w:sz w:val="16"/>
        <w:szCs w:val="16"/>
        <w:lang w:eastAsia="sl-SI"/>
      </w:rPr>
    </w:pPr>
    <w:r w:rsidRPr="001144AF">
      <w:rPr>
        <w:rFonts w:ascii="Tahoma" w:eastAsia="Times New Roman" w:hAnsi="Tahoma" w:cs="Tahoma"/>
        <w:b/>
        <w:color w:val="808080"/>
        <w:sz w:val="16"/>
        <w:szCs w:val="16"/>
        <w:lang w:eastAsia="sl-SI"/>
      </w:rPr>
      <w:t>10450 Jastrebarsko</w:t>
    </w:r>
    <w:r>
      <w:rPr>
        <w:rFonts w:ascii="Tahoma" w:eastAsia="Times New Roman" w:hAnsi="Tahoma" w:cs="Tahoma"/>
        <w:b/>
        <w:color w:val="808080"/>
        <w:sz w:val="16"/>
        <w:szCs w:val="16"/>
        <w:lang w:eastAsia="sl-SI"/>
      </w:rPr>
      <w:tab/>
    </w:r>
    <w:r>
      <w:rPr>
        <w:rFonts w:ascii="Tahoma" w:eastAsia="Times New Roman" w:hAnsi="Tahoma" w:cs="Tahoma"/>
        <w:b/>
        <w:color w:val="808080"/>
        <w:sz w:val="16"/>
        <w:szCs w:val="16"/>
        <w:lang w:eastAsia="sl-SI"/>
      </w:rPr>
      <w:tab/>
    </w:r>
    <w:r>
      <w:rPr>
        <w:rFonts w:ascii="Tahoma" w:eastAsia="Times New Roman" w:hAnsi="Tahoma" w:cs="Tahoma"/>
        <w:b/>
        <w:color w:val="808080"/>
        <w:sz w:val="16"/>
        <w:szCs w:val="16"/>
        <w:lang w:eastAsia="sl-SI"/>
      </w:rPr>
      <w:tab/>
    </w:r>
    <w:r>
      <w:rPr>
        <w:rFonts w:ascii="Tahoma" w:eastAsia="Times New Roman" w:hAnsi="Tahoma" w:cs="Tahoma"/>
        <w:b/>
        <w:color w:val="808080"/>
        <w:sz w:val="16"/>
        <w:szCs w:val="16"/>
        <w:lang w:eastAsia="sl-SI"/>
      </w:rPr>
      <w:tab/>
    </w:r>
    <w:r>
      <w:rPr>
        <w:rFonts w:ascii="Tahoma" w:eastAsia="Times New Roman" w:hAnsi="Tahoma" w:cs="Tahoma"/>
        <w:b/>
        <w:color w:val="808080"/>
        <w:sz w:val="16"/>
        <w:szCs w:val="16"/>
        <w:lang w:eastAsia="sl-SI"/>
      </w:rPr>
      <w:tab/>
    </w:r>
    <w:r>
      <w:rPr>
        <w:rFonts w:ascii="Tahoma" w:eastAsia="Times New Roman" w:hAnsi="Tahoma" w:cs="Tahoma"/>
        <w:b/>
        <w:color w:val="808080"/>
        <w:sz w:val="16"/>
        <w:szCs w:val="16"/>
        <w:lang w:eastAsia="sl-SI"/>
      </w:rPr>
      <w:tab/>
    </w:r>
    <w:r w:rsidRPr="007872CA">
      <w:rPr>
        <w:rFonts w:ascii="Tahoma" w:eastAsia="Times New Roman" w:hAnsi="Tahoma" w:cs="Tahoma"/>
        <w:b/>
        <w:color w:val="808080"/>
        <w:sz w:val="16"/>
        <w:szCs w:val="16"/>
        <w:lang w:eastAsia="sl-SI"/>
      </w:rPr>
      <w:t>EVIDENCIJSKI BROJ NABAVE:</w:t>
    </w:r>
    <w:r>
      <w:rPr>
        <w:rFonts w:ascii="Tahoma" w:eastAsia="Times New Roman" w:hAnsi="Tahoma" w:cs="Tahoma"/>
        <w:b/>
        <w:color w:val="808080"/>
        <w:sz w:val="16"/>
        <w:szCs w:val="16"/>
        <w:lang w:eastAsia="sl-SI"/>
      </w:rPr>
      <w:t xml:space="preserve"> </w:t>
    </w:r>
    <w:r w:rsidRPr="00F761D7">
      <w:rPr>
        <w:rFonts w:ascii="Tahoma" w:eastAsia="Times New Roman" w:hAnsi="Tahoma" w:cs="Tahoma"/>
        <w:b/>
        <w:color w:val="FF0000"/>
        <w:sz w:val="16"/>
        <w:szCs w:val="16"/>
        <w:lang w:eastAsia="sl-SI"/>
      </w:rPr>
      <w:t xml:space="preserve">[upisati]   </w:t>
    </w:r>
  </w:p>
  <w:p w14:paraId="0383D9C9" w14:textId="5951B12E" w:rsidR="002770F2" w:rsidRPr="00541793" w:rsidRDefault="002770F2" w:rsidP="00541793">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DE1780"/>
    <w:lvl w:ilvl="0">
      <w:start w:val="1"/>
      <w:numFmt w:val="decimal"/>
      <w:pStyle w:val="Brojevi5"/>
      <w:lvlText w:val="%1."/>
      <w:lvlJc w:val="left"/>
      <w:pPr>
        <w:tabs>
          <w:tab w:val="num" w:pos="1492"/>
        </w:tabs>
        <w:ind w:left="1492" w:hanging="360"/>
      </w:pPr>
    </w:lvl>
  </w:abstractNum>
  <w:abstractNum w:abstractNumId="1" w15:restartNumberingAfterBreak="0">
    <w:nsid w:val="FFFFFF7D"/>
    <w:multiLevelType w:val="singleLevel"/>
    <w:tmpl w:val="E91C6474"/>
    <w:lvl w:ilvl="0">
      <w:start w:val="1"/>
      <w:numFmt w:val="decimal"/>
      <w:pStyle w:val="Brojevi4"/>
      <w:lvlText w:val="%1."/>
      <w:lvlJc w:val="left"/>
      <w:pPr>
        <w:tabs>
          <w:tab w:val="num" w:pos="1209"/>
        </w:tabs>
        <w:ind w:left="1209" w:hanging="360"/>
      </w:pPr>
    </w:lvl>
  </w:abstractNum>
  <w:abstractNum w:abstractNumId="2" w15:restartNumberingAfterBreak="0">
    <w:nsid w:val="FFFFFF7E"/>
    <w:multiLevelType w:val="singleLevel"/>
    <w:tmpl w:val="32A66674"/>
    <w:lvl w:ilvl="0">
      <w:start w:val="1"/>
      <w:numFmt w:val="decimal"/>
      <w:pStyle w:val="Brojevi3"/>
      <w:lvlText w:val="%1."/>
      <w:lvlJc w:val="left"/>
      <w:pPr>
        <w:tabs>
          <w:tab w:val="num" w:pos="926"/>
        </w:tabs>
        <w:ind w:left="926" w:hanging="360"/>
      </w:pPr>
    </w:lvl>
  </w:abstractNum>
  <w:abstractNum w:abstractNumId="3" w15:restartNumberingAfterBreak="0">
    <w:nsid w:val="FFFFFF7F"/>
    <w:multiLevelType w:val="singleLevel"/>
    <w:tmpl w:val="CDE206C6"/>
    <w:lvl w:ilvl="0">
      <w:start w:val="1"/>
      <w:numFmt w:val="decimal"/>
      <w:pStyle w:val="Brojevi2"/>
      <w:lvlText w:val="%1."/>
      <w:lvlJc w:val="left"/>
      <w:pPr>
        <w:tabs>
          <w:tab w:val="num" w:pos="643"/>
        </w:tabs>
        <w:ind w:left="643" w:hanging="360"/>
      </w:pPr>
    </w:lvl>
  </w:abstractNum>
  <w:abstractNum w:abstractNumId="4" w15:restartNumberingAfterBreak="0">
    <w:nsid w:val="FFFFFF80"/>
    <w:multiLevelType w:val="singleLevel"/>
    <w:tmpl w:val="42948A1C"/>
    <w:lvl w:ilvl="0">
      <w:start w:val="1"/>
      <w:numFmt w:val="bullet"/>
      <w:pStyle w:val="Grafikeoznak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4299BC"/>
    <w:lvl w:ilvl="0">
      <w:start w:val="1"/>
      <w:numFmt w:val="bullet"/>
      <w:pStyle w:val="Grafikeoznak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D07328"/>
    <w:lvl w:ilvl="0">
      <w:start w:val="1"/>
      <w:numFmt w:val="bullet"/>
      <w:pStyle w:val="Grafikeoznak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C80250"/>
    <w:lvl w:ilvl="0">
      <w:start w:val="1"/>
      <w:numFmt w:val="bullet"/>
      <w:pStyle w:val="Grafikeoznak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344E04"/>
    <w:lvl w:ilvl="0">
      <w:start w:val="1"/>
      <w:numFmt w:val="decimal"/>
      <w:pStyle w:val="Brojevi"/>
      <w:lvlText w:val="%1."/>
      <w:lvlJc w:val="left"/>
      <w:pPr>
        <w:tabs>
          <w:tab w:val="num" w:pos="360"/>
        </w:tabs>
        <w:ind w:left="360" w:hanging="360"/>
      </w:pPr>
    </w:lvl>
  </w:abstractNum>
  <w:abstractNum w:abstractNumId="9" w15:restartNumberingAfterBreak="0">
    <w:nsid w:val="FFFFFF89"/>
    <w:multiLevelType w:val="singleLevel"/>
    <w:tmpl w:val="B0F08A2C"/>
    <w:lvl w:ilvl="0">
      <w:start w:val="1"/>
      <w:numFmt w:val="bullet"/>
      <w:pStyle w:val="Grafikeoznake"/>
      <w:lvlText w:val=""/>
      <w:lvlJc w:val="left"/>
      <w:pPr>
        <w:tabs>
          <w:tab w:val="num" w:pos="360"/>
        </w:tabs>
        <w:ind w:left="360" w:hanging="360"/>
      </w:pPr>
      <w:rPr>
        <w:rFonts w:ascii="Symbol" w:hAnsi="Symbol" w:hint="default"/>
      </w:rPr>
    </w:lvl>
  </w:abstractNum>
  <w:abstractNum w:abstractNumId="10" w15:restartNumberingAfterBreak="0">
    <w:nsid w:val="00004DFC"/>
    <w:multiLevelType w:val="hybridMultilevel"/>
    <w:tmpl w:val="0000053C"/>
    <w:lvl w:ilvl="0" w:tplc="00001636">
      <w:start w:val="1"/>
      <w:numFmt w:val="lowerLetter"/>
      <w:lvlText w:val="%1)"/>
      <w:lvlJc w:val="left"/>
      <w:pPr>
        <w:tabs>
          <w:tab w:val="num" w:pos="720"/>
        </w:tabs>
        <w:ind w:left="720" w:hanging="360"/>
      </w:pPr>
    </w:lvl>
    <w:lvl w:ilvl="1" w:tplc="00001785">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11D61A9"/>
    <w:multiLevelType w:val="hybridMultilevel"/>
    <w:tmpl w:val="B2C49358"/>
    <w:lvl w:ilvl="0" w:tplc="041A0001">
      <w:start w:val="1"/>
      <w:numFmt w:val="bullet"/>
      <w:lvlText w:val=""/>
      <w:lvlJc w:val="left"/>
      <w:pPr>
        <w:ind w:left="720" w:hanging="360"/>
      </w:pPr>
      <w:rPr>
        <w:rFonts w:ascii="Symbol" w:hAnsi="Symbol" w:hint="default"/>
      </w:rPr>
    </w:lvl>
    <w:lvl w:ilvl="1" w:tplc="041A0017">
      <w:start w:val="1"/>
      <w:numFmt w:val="lowerLetter"/>
      <w:lvlText w:val="%2)"/>
      <w:lvlJc w:val="left"/>
      <w:pPr>
        <w:ind w:left="1440" w:hanging="360"/>
      </w:pPr>
      <w:rPr>
        <w:rFont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015F4E74"/>
    <w:multiLevelType w:val="hybridMultilevel"/>
    <w:tmpl w:val="09CEA510"/>
    <w:lvl w:ilvl="0" w:tplc="74402894">
      <w:start w:val="1"/>
      <w:numFmt w:val="decimal"/>
      <w:lvlText w:val="(%1)"/>
      <w:lvlJc w:val="left"/>
      <w:pPr>
        <w:ind w:left="1287" w:hanging="360"/>
      </w:pPr>
      <w:rPr>
        <w:rFonts w:hint="default"/>
      </w:r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13" w15:restartNumberingAfterBreak="0">
    <w:nsid w:val="02070595"/>
    <w:multiLevelType w:val="hybridMultilevel"/>
    <w:tmpl w:val="BEFAFE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024C5A24"/>
    <w:multiLevelType w:val="hybridMultilevel"/>
    <w:tmpl w:val="6BE821C2"/>
    <w:lvl w:ilvl="0" w:tplc="8D928980">
      <w:start w:val="1"/>
      <w:numFmt w:val="bullet"/>
      <w:pStyle w:val="Body-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3075199"/>
    <w:multiLevelType w:val="hybridMultilevel"/>
    <w:tmpl w:val="3632A580"/>
    <w:name w:val="TD Body List"/>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3784336"/>
    <w:multiLevelType w:val="singleLevel"/>
    <w:tmpl w:val="3190B24E"/>
    <w:lvl w:ilvl="0">
      <w:start w:val="1"/>
      <w:numFmt w:val="decimal"/>
      <w:lvlText w:val="%1."/>
      <w:lvlJc w:val="left"/>
      <w:pPr>
        <w:tabs>
          <w:tab w:val="num" w:pos="-1701"/>
        </w:tabs>
        <w:ind w:left="360" w:hanging="360"/>
      </w:pPr>
      <w:rPr>
        <w:rFonts w:cs="Times New Roman" w:hint="default"/>
        <w:b/>
        <w:i w:val="0"/>
      </w:rPr>
    </w:lvl>
  </w:abstractNum>
  <w:abstractNum w:abstractNumId="17" w15:restartNumberingAfterBreak="0">
    <w:nsid w:val="04607F77"/>
    <w:multiLevelType w:val="multilevel"/>
    <w:tmpl w:val="041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04E330CA"/>
    <w:multiLevelType w:val="hybridMultilevel"/>
    <w:tmpl w:val="E47E3742"/>
    <w:name w:val="TD Body List Number22"/>
    <w:lvl w:ilvl="0" w:tplc="7A50DF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75E61D8"/>
    <w:multiLevelType w:val="hybridMultilevel"/>
    <w:tmpl w:val="23FCDC88"/>
    <w:lvl w:ilvl="0" w:tplc="0734B12A">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08E44F00"/>
    <w:multiLevelType w:val="multilevel"/>
    <w:tmpl w:val="95D6C6D4"/>
    <w:name w:val="TD-ITT-Headings22"/>
    <w:lvl w:ilvl="0">
      <w:start w:val="1"/>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0A4122F8"/>
    <w:multiLevelType w:val="hybridMultilevel"/>
    <w:tmpl w:val="5B7C38C4"/>
    <w:lvl w:ilvl="0" w:tplc="32C4FC4E">
      <w:start w:val="1"/>
      <w:numFmt w:val="decimal"/>
      <w:lvlText w:val="%1."/>
      <w:lvlJc w:val="left"/>
      <w:pPr>
        <w:ind w:left="720" w:hanging="360"/>
      </w:pPr>
    </w:lvl>
    <w:lvl w:ilvl="1" w:tplc="E28E1F6A">
      <w:start w:val="1"/>
      <w:numFmt w:val="lowerLetter"/>
      <w:lvlText w:val="%2."/>
      <w:lvlJc w:val="left"/>
      <w:pPr>
        <w:ind w:left="1440" w:hanging="360"/>
      </w:pPr>
    </w:lvl>
    <w:lvl w:ilvl="2" w:tplc="8F74C342" w:tentative="1">
      <w:start w:val="1"/>
      <w:numFmt w:val="lowerRoman"/>
      <w:lvlText w:val="%3."/>
      <w:lvlJc w:val="right"/>
      <w:pPr>
        <w:ind w:left="2160" w:hanging="180"/>
      </w:pPr>
    </w:lvl>
    <w:lvl w:ilvl="3" w:tplc="4922EFE0" w:tentative="1">
      <w:start w:val="1"/>
      <w:numFmt w:val="decimal"/>
      <w:lvlText w:val="%4."/>
      <w:lvlJc w:val="left"/>
      <w:pPr>
        <w:ind w:left="2880" w:hanging="360"/>
      </w:pPr>
    </w:lvl>
    <w:lvl w:ilvl="4" w:tplc="0FDE219E" w:tentative="1">
      <w:start w:val="1"/>
      <w:numFmt w:val="lowerLetter"/>
      <w:lvlText w:val="%5."/>
      <w:lvlJc w:val="left"/>
      <w:pPr>
        <w:ind w:left="3600" w:hanging="360"/>
      </w:pPr>
    </w:lvl>
    <w:lvl w:ilvl="5" w:tplc="11A899A6" w:tentative="1">
      <w:start w:val="1"/>
      <w:numFmt w:val="lowerRoman"/>
      <w:lvlText w:val="%6."/>
      <w:lvlJc w:val="right"/>
      <w:pPr>
        <w:ind w:left="4320" w:hanging="180"/>
      </w:pPr>
    </w:lvl>
    <w:lvl w:ilvl="6" w:tplc="232CCA9C" w:tentative="1">
      <w:start w:val="1"/>
      <w:numFmt w:val="decimal"/>
      <w:lvlText w:val="%7."/>
      <w:lvlJc w:val="left"/>
      <w:pPr>
        <w:ind w:left="5040" w:hanging="360"/>
      </w:pPr>
    </w:lvl>
    <w:lvl w:ilvl="7" w:tplc="65607334" w:tentative="1">
      <w:start w:val="1"/>
      <w:numFmt w:val="lowerLetter"/>
      <w:lvlText w:val="%8."/>
      <w:lvlJc w:val="left"/>
      <w:pPr>
        <w:ind w:left="5760" w:hanging="360"/>
      </w:pPr>
    </w:lvl>
    <w:lvl w:ilvl="8" w:tplc="27D81634" w:tentative="1">
      <w:start w:val="1"/>
      <w:numFmt w:val="lowerRoman"/>
      <w:lvlText w:val="%9."/>
      <w:lvlJc w:val="right"/>
      <w:pPr>
        <w:ind w:left="6480" w:hanging="180"/>
      </w:pPr>
    </w:lvl>
  </w:abstractNum>
  <w:abstractNum w:abstractNumId="22" w15:restartNumberingAfterBreak="0">
    <w:nsid w:val="0A7F5DDF"/>
    <w:multiLevelType w:val="hybridMultilevel"/>
    <w:tmpl w:val="21D44B68"/>
    <w:lvl w:ilvl="0" w:tplc="7440289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0B33578E"/>
    <w:multiLevelType w:val="hybridMultilevel"/>
    <w:tmpl w:val="56FA2456"/>
    <w:lvl w:ilvl="0" w:tplc="E9F024C8">
      <w:start w:val="1"/>
      <w:numFmt w:val="lowerLetter"/>
      <w:lvlText w:val="%1)"/>
      <w:lvlJc w:val="left"/>
      <w:pPr>
        <w:ind w:left="1062" w:hanging="360"/>
      </w:pPr>
      <w:rPr>
        <w:rFonts w:hint="default"/>
      </w:rPr>
    </w:lvl>
    <w:lvl w:ilvl="1" w:tplc="10090019" w:tentative="1">
      <w:start w:val="1"/>
      <w:numFmt w:val="lowerLetter"/>
      <w:lvlText w:val="%2."/>
      <w:lvlJc w:val="left"/>
      <w:pPr>
        <w:ind w:left="1782" w:hanging="360"/>
      </w:pPr>
    </w:lvl>
    <w:lvl w:ilvl="2" w:tplc="1009001B" w:tentative="1">
      <w:start w:val="1"/>
      <w:numFmt w:val="lowerRoman"/>
      <w:lvlText w:val="%3."/>
      <w:lvlJc w:val="right"/>
      <w:pPr>
        <w:ind w:left="2502" w:hanging="180"/>
      </w:pPr>
    </w:lvl>
    <w:lvl w:ilvl="3" w:tplc="1009000F" w:tentative="1">
      <w:start w:val="1"/>
      <w:numFmt w:val="decimal"/>
      <w:lvlText w:val="%4."/>
      <w:lvlJc w:val="left"/>
      <w:pPr>
        <w:ind w:left="3222" w:hanging="360"/>
      </w:pPr>
    </w:lvl>
    <w:lvl w:ilvl="4" w:tplc="10090019" w:tentative="1">
      <w:start w:val="1"/>
      <w:numFmt w:val="lowerLetter"/>
      <w:lvlText w:val="%5."/>
      <w:lvlJc w:val="left"/>
      <w:pPr>
        <w:ind w:left="3942" w:hanging="360"/>
      </w:pPr>
    </w:lvl>
    <w:lvl w:ilvl="5" w:tplc="1009001B" w:tentative="1">
      <w:start w:val="1"/>
      <w:numFmt w:val="lowerRoman"/>
      <w:lvlText w:val="%6."/>
      <w:lvlJc w:val="right"/>
      <w:pPr>
        <w:ind w:left="4662" w:hanging="180"/>
      </w:pPr>
    </w:lvl>
    <w:lvl w:ilvl="6" w:tplc="1009000F" w:tentative="1">
      <w:start w:val="1"/>
      <w:numFmt w:val="decimal"/>
      <w:lvlText w:val="%7."/>
      <w:lvlJc w:val="left"/>
      <w:pPr>
        <w:ind w:left="5382" w:hanging="360"/>
      </w:pPr>
    </w:lvl>
    <w:lvl w:ilvl="7" w:tplc="10090019" w:tentative="1">
      <w:start w:val="1"/>
      <w:numFmt w:val="lowerLetter"/>
      <w:lvlText w:val="%8."/>
      <w:lvlJc w:val="left"/>
      <w:pPr>
        <w:ind w:left="6102" w:hanging="360"/>
      </w:pPr>
    </w:lvl>
    <w:lvl w:ilvl="8" w:tplc="1009001B" w:tentative="1">
      <w:start w:val="1"/>
      <w:numFmt w:val="lowerRoman"/>
      <w:lvlText w:val="%9."/>
      <w:lvlJc w:val="right"/>
      <w:pPr>
        <w:ind w:left="6822" w:hanging="180"/>
      </w:pPr>
    </w:lvl>
  </w:abstractNum>
  <w:abstractNum w:abstractNumId="24" w15:restartNumberingAfterBreak="0">
    <w:nsid w:val="0C572995"/>
    <w:multiLevelType w:val="multilevel"/>
    <w:tmpl w:val="210AF93A"/>
    <w:lvl w:ilvl="0">
      <w:start w:val="1"/>
      <w:numFmt w:val="decimal"/>
      <w:lvlText w:val="%1"/>
      <w:lvlJc w:val="left"/>
      <w:pPr>
        <w:ind w:left="432" w:hanging="432"/>
      </w:pPr>
      <w:rPr>
        <w:rFonts w:hint="default"/>
      </w:rPr>
    </w:lvl>
    <w:lvl w:ilvl="1">
      <w:start w:val="1"/>
      <w:numFmt w:val="decimal"/>
      <w:lvlText w:val="%1.%2"/>
      <w:lvlJc w:val="left"/>
      <w:pPr>
        <w:ind w:left="718" w:hanging="576"/>
      </w:pPr>
      <w:rPr>
        <w:rFonts w:hint="default"/>
      </w:rPr>
    </w:lvl>
    <w:lvl w:ilvl="2">
      <w:start w:val="1"/>
      <w:numFmt w:val="decimal"/>
      <w:lvlText w:val="%1.%2.%3"/>
      <w:lvlJc w:val="left"/>
      <w:pPr>
        <w:ind w:left="126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5" w15:restartNumberingAfterBreak="0">
    <w:nsid w:val="0DCF7473"/>
    <w:multiLevelType w:val="hybridMultilevel"/>
    <w:tmpl w:val="5E10FE08"/>
    <w:lvl w:ilvl="0" w:tplc="8A02ED06">
      <w:start w:val="1"/>
      <w:numFmt w:val="upperRoman"/>
      <w:lvlText w:val="%1."/>
      <w:lvlJc w:val="right"/>
      <w:pPr>
        <w:ind w:left="720" w:hanging="360"/>
      </w:pPr>
    </w:lvl>
    <w:lvl w:ilvl="1" w:tplc="983CDC36" w:tentative="1">
      <w:start w:val="1"/>
      <w:numFmt w:val="lowerLetter"/>
      <w:lvlText w:val="%2."/>
      <w:lvlJc w:val="left"/>
      <w:pPr>
        <w:ind w:left="1440" w:hanging="360"/>
      </w:pPr>
    </w:lvl>
    <w:lvl w:ilvl="2" w:tplc="99F60B5E" w:tentative="1">
      <w:start w:val="1"/>
      <w:numFmt w:val="lowerRoman"/>
      <w:lvlText w:val="%3."/>
      <w:lvlJc w:val="right"/>
      <w:pPr>
        <w:ind w:left="2160" w:hanging="180"/>
      </w:pPr>
    </w:lvl>
    <w:lvl w:ilvl="3" w:tplc="5CA49D00" w:tentative="1">
      <w:start w:val="1"/>
      <w:numFmt w:val="decimal"/>
      <w:lvlText w:val="%4."/>
      <w:lvlJc w:val="left"/>
      <w:pPr>
        <w:ind w:left="2880" w:hanging="360"/>
      </w:pPr>
    </w:lvl>
    <w:lvl w:ilvl="4" w:tplc="A6825F1C" w:tentative="1">
      <w:start w:val="1"/>
      <w:numFmt w:val="lowerLetter"/>
      <w:lvlText w:val="%5."/>
      <w:lvlJc w:val="left"/>
      <w:pPr>
        <w:ind w:left="3600" w:hanging="360"/>
      </w:pPr>
    </w:lvl>
    <w:lvl w:ilvl="5" w:tplc="3C8669D2" w:tentative="1">
      <w:start w:val="1"/>
      <w:numFmt w:val="lowerRoman"/>
      <w:lvlText w:val="%6."/>
      <w:lvlJc w:val="right"/>
      <w:pPr>
        <w:ind w:left="4320" w:hanging="180"/>
      </w:pPr>
    </w:lvl>
    <w:lvl w:ilvl="6" w:tplc="21869492" w:tentative="1">
      <w:start w:val="1"/>
      <w:numFmt w:val="decimal"/>
      <w:lvlText w:val="%7."/>
      <w:lvlJc w:val="left"/>
      <w:pPr>
        <w:ind w:left="5040" w:hanging="360"/>
      </w:pPr>
    </w:lvl>
    <w:lvl w:ilvl="7" w:tplc="07BC048C" w:tentative="1">
      <w:start w:val="1"/>
      <w:numFmt w:val="lowerLetter"/>
      <w:lvlText w:val="%8."/>
      <w:lvlJc w:val="left"/>
      <w:pPr>
        <w:ind w:left="5760" w:hanging="360"/>
      </w:pPr>
    </w:lvl>
    <w:lvl w:ilvl="8" w:tplc="B70CE3A0" w:tentative="1">
      <w:start w:val="1"/>
      <w:numFmt w:val="lowerRoman"/>
      <w:lvlText w:val="%9."/>
      <w:lvlJc w:val="right"/>
      <w:pPr>
        <w:ind w:left="6480" w:hanging="180"/>
      </w:pPr>
    </w:lvl>
  </w:abstractNum>
  <w:abstractNum w:abstractNumId="26" w15:restartNumberingAfterBreak="0">
    <w:nsid w:val="0E2B3164"/>
    <w:multiLevelType w:val="hybridMultilevel"/>
    <w:tmpl w:val="186E9F84"/>
    <w:lvl w:ilvl="0" w:tplc="1E449922">
      <w:start w:val="1"/>
      <w:numFmt w:val="decimal"/>
      <w:lvlText w:val="AKTIVNOST %1."/>
      <w:lvlJc w:val="left"/>
      <w:pPr>
        <w:ind w:left="1069" w:hanging="360"/>
      </w:pPr>
      <w:rPr>
        <w:rFonts w:hint="default"/>
      </w:rPr>
    </w:lvl>
    <w:lvl w:ilvl="1" w:tplc="01E28946">
      <w:numFmt w:val="bullet"/>
      <w:lvlText w:val="•"/>
      <w:lvlJc w:val="left"/>
      <w:pPr>
        <w:ind w:left="1789" w:hanging="360"/>
      </w:pPr>
      <w:rPr>
        <w:rFonts w:ascii="Calibri" w:eastAsia="Times New Roman" w:hAnsi="Calibri" w:cs="Times New Roman" w:hint="default"/>
      </w:r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27" w15:restartNumberingAfterBreak="0">
    <w:nsid w:val="0FC35A16"/>
    <w:multiLevelType w:val="hybridMultilevel"/>
    <w:tmpl w:val="C3D417D8"/>
    <w:lvl w:ilvl="0" w:tplc="49082982">
      <w:start w:val="1"/>
      <w:numFmt w:val="decimal"/>
      <w:pStyle w:val="Numbered1"/>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8" w15:restartNumberingAfterBreak="0">
    <w:nsid w:val="133C1184"/>
    <w:multiLevelType w:val="hybridMultilevel"/>
    <w:tmpl w:val="04663F5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13736222"/>
    <w:multiLevelType w:val="hybridMultilevel"/>
    <w:tmpl w:val="FFBC9A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15410DA5"/>
    <w:multiLevelType w:val="hybridMultilevel"/>
    <w:tmpl w:val="56685CEE"/>
    <w:lvl w:ilvl="0" w:tplc="1F9607F6">
      <w:start w:val="6"/>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15755C83"/>
    <w:multiLevelType w:val="hybridMultilevel"/>
    <w:tmpl w:val="8C9E32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16336708"/>
    <w:multiLevelType w:val="multilevel"/>
    <w:tmpl w:val="DE4A4A72"/>
    <w:name w:val="TD-ITT-Headings222"/>
    <w:lvl w:ilvl="0">
      <w:start w:val="1"/>
      <w:numFmt w:val="none"/>
      <w:lvlText w:val=""/>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16B66B20"/>
    <w:multiLevelType w:val="hybridMultilevel"/>
    <w:tmpl w:val="5A4C9638"/>
    <w:lvl w:ilvl="0" w:tplc="EE72228A">
      <w:start w:val="1"/>
      <w:numFmt w:val="decimal"/>
      <w:lvlText w:val="%1)"/>
      <w:lvlJc w:val="left"/>
      <w:pPr>
        <w:ind w:left="1062" w:hanging="360"/>
      </w:pPr>
      <w:rPr>
        <w:rFonts w:hint="default"/>
      </w:rPr>
    </w:lvl>
    <w:lvl w:ilvl="1" w:tplc="10090019" w:tentative="1">
      <w:start w:val="1"/>
      <w:numFmt w:val="lowerLetter"/>
      <w:lvlText w:val="%2."/>
      <w:lvlJc w:val="left"/>
      <w:pPr>
        <w:ind w:left="1782" w:hanging="360"/>
      </w:pPr>
    </w:lvl>
    <w:lvl w:ilvl="2" w:tplc="1009001B" w:tentative="1">
      <w:start w:val="1"/>
      <w:numFmt w:val="lowerRoman"/>
      <w:lvlText w:val="%3."/>
      <w:lvlJc w:val="right"/>
      <w:pPr>
        <w:ind w:left="2502" w:hanging="180"/>
      </w:pPr>
    </w:lvl>
    <w:lvl w:ilvl="3" w:tplc="1009000F" w:tentative="1">
      <w:start w:val="1"/>
      <w:numFmt w:val="decimal"/>
      <w:lvlText w:val="%4."/>
      <w:lvlJc w:val="left"/>
      <w:pPr>
        <w:ind w:left="3222" w:hanging="360"/>
      </w:pPr>
    </w:lvl>
    <w:lvl w:ilvl="4" w:tplc="10090019" w:tentative="1">
      <w:start w:val="1"/>
      <w:numFmt w:val="lowerLetter"/>
      <w:lvlText w:val="%5."/>
      <w:lvlJc w:val="left"/>
      <w:pPr>
        <w:ind w:left="3942" w:hanging="360"/>
      </w:pPr>
    </w:lvl>
    <w:lvl w:ilvl="5" w:tplc="1009001B" w:tentative="1">
      <w:start w:val="1"/>
      <w:numFmt w:val="lowerRoman"/>
      <w:lvlText w:val="%6."/>
      <w:lvlJc w:val="right"/>
      <w:pPr>
        <w:ind w:left="4662" w:hanging="180"/>
      </w:pPr>
    </w:lvl>
    <w:lvl w:ilvl="6" w:tplc="1009000F" w:tentative="1">
      <w:start w:val="1"/>
      <w:numFmt w:val="decimal"/>
      <w:lvlText w:val="%7."/>
      <w:lvlJc w:val="left"/>
      <w:pPr>
        <w:ind w:left="5382" w:hanging="360"/>
      </w:pPr>
    </w:lvl>
    <w:lvl w:ilvl="7" w:tplc="10090019" w:tentative="1">
      <w:start w:val="1"/>
      <w:numFmt w:val="lowerLetter"/>
      <w:lvlText w:val="%8."/>
      <w:lvlJc w:val="left"/>
      <w:pPr>
        <w:ind w:left="6102" w:hanging="360"/>
      </w:pPr>
    </w:lvl>
    <w:lvl w:ilvl="8" w:tplc="1009001B" w:tentative="1">
      <w:start w:val="1"/>
      <w:numFmt w:val="lowerRoman"/>
      <w:lvlText w:val="%9."/>
      <w:lvlJc w:val="right"/>
      <w:pPr>
        <w:ind w:left="6822" w:hanging="180"/>
      </w:pPr>
    </w:lvl>
  </w:abstractNum>
  <w:abstractNum w:abstractNumId="34" w15:restartNumberingAfterBreak="0">
    <w:nsid w:val="16EB64AA"/>
    <w:multiLevelType w:val="hybridMultilevel"/>
    <w:tmpl w:val="4E7696C4"/>
    <w:lvl w:ilvl="0" w:tplc="1F9607F6">
      <w:start w:val="6"/>
      <w:numFmt w:val="bullet"/>
      <w:lvlText w:val="-"/>
      <w:lvlJc w:val="left"/>
      <w:pPr>
        <w:ind w:left="1004" w:hanging="360"/>
      </w:pPr>
      <w:rPr>
        <w:rFonts w:ascii="Arial Narrow" w:eastAsia="Times New Roman" w:hAnsi="Arial Narrow" w:cs="Aria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35" w15:restartNumberingAfterBreak="0">
    <w:nsid w:val="17B66565"/>
    <w:multiLevelType w:val="hybridMultilevel"/>
    <w:tmpl w:val="55B8EFC4"/>
    <w:name w:val="TD-ITT-Headings32"/>
    <w:lvl w:ilvl="0" w:tplc="F17E091C">
      <w:start w:val="1"/>
      <w:numFmt w:val="bullet"/>
      <w:lvlText w:val="o"/>
      <w:lvlJc w:val="left"/>
      <w:pPr>
        <w:ind w:left="2138" w:hanging="360"/>
      </w:pPr>
      <w:rPr>
        <w:rFonts w:ascii="Courier New" w:hAnsi="Courier New" w:cs="Courier New"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6" w15:restartNumberingAfterBreak="0">
    <w:nsid w:val="17D61467"/>
    <w:multiLevelType w:val="hybridMultilevel"/>
    <w:tmpl w:val="CF325A6A"/>
    <w:lvl w:ilvl="0" w:tplc="041A0001">
      <w:start w:val="1"/>
      <w:numFmt w:val="bullet"/>
      <w:lvlText w:val=""/>
      <w:lvlJc w:val="left"/>
      <w:pPr>
        <w:tabs>
          <w:tab w:val="num" w:pos="1069"/>
        </w:tabs>
        <w:ind w:left="1069" w:hanging="360"/>
      </w:pPr>
      <w:rPr>
        <w:rFonts w:ascii="Symbol" w:hAnsi="Symbol" w:hint="default"/>
      </w:rPr>
    </w:lvl>
    <w:lvl w:ilvl="1" w:tplc="041A0003">
      <w:start w:val="1"/>
      <w:numFmt w:val="bullet"/>
      <w:lvlText w:val="o"/>
      <w:lvlJc w:val="left"/>
      <w:pPr>
        <w:ind w:left="1789" w:hanging="360"/>
      </w:pPr>
      <w:rPr>
        <w:rFonts w:ascii="Courier New" w:hAnsi="Courier New" w:hint="default"/>
      </w:rPr>
    </w:lvl>
    <w:lvl w:ilvl="2" w:tplc="041A0005">
      <w:start w:val="1"/>
      <w:numFmt w:val="bullet"/>
      <w:lvlText w:val=""/>
      <w:lvlJc w:val="left"/>
      <w:pPr>
        <w:ind w:left="2509" w:hanging="360"/>
      </w:pPr>
      <w:rPr>
        <w:rFonts w:ascii="Wingdings" w:hAnsi="Wingdings" w:hint="default"/>
      </w:rPr>
    </w:lvl>
    <w:lvl w:ilvl="3" w:tplc="041A0001">
      <w:start w:val="1"/>
      <w:numFmt w:val="bullet"/>
      <w:lvlText w:val=""/>
      <w:lvlJc w:val="left"/>
      <w:pPr>
        <w:ind w:left="3229" w:hanging="360"/>
      </w:pPr>
      <w:rPr>
        <w:rFonts w:ascii="Symbol" w:hAnsi="Symbol" w:hint="default"/>
      </w:rPr>
    </w:lvl>
    <w:lvl w:ilvl="4" w:tplc="041A0003">
      <w:start w:val="1"/>
      <w:numFmt w:val="bullet"/>
      <w:lvlText w:val="o"/>
      <w:lvlJc w:val="left"/>
      <w:pPr>
        <w:ind w:left="3949" w:hanging="360"/>
      </w:pPr>
      <w:rPr>
        <w:rFonts w:ascii="Courier New" w:hAnsi="Courier New" w:hint="default"/>
      </w:rPr>
    </w:lvl>
    <w:lvl w:ilvl="5" w:tplc="041A0005">
      <w:start w:val="1"/>
      <w:numFmt w:val="bullet"/>
      <w:lvlText w:val=""/>
      <w:lvlJc w:val="left"/>
      <w:pPr>
        <w:ind w:left="4669" w:hanging="360"/>
      </w:pPr>
      <w:rPr>
        <w:rFonts w:ascii="Wingdings" w:hAnsi="Wingdings" w:hint="default"/>
      </w:rPr>
    </w:lvl>
    <w:lvl w:ilvl="6" w:tplc="041A0001">
      <w:start w:val="1"/>
      <w:numFmt w:val="bullet"/>
      <w:lvlText w:val=""/>
      <w:lvlJc w:val="left"/>
      <w:pPr>
        <w:ind w:left="5389" w:hanging="360"/>
      </w:pPr>
      <w:rPr>
        <w:rFonts w:ascii="Symbol" w:hAnsi="Symbol" w:hint="default"/>
      </w:rPr>
    </w:lvl>
    <w:lvl w:ilvl="7" w:tplc="041A0003">
      <w:start w:val="1"/>
      <w:numFmt w:val="bullet"/>
      <w:lvlText w:val="o"/>
      <w:lvlJc w:val="left"/>
      <w:pPr>
        <w:ind w:left="6109" w:hanging="360"/>
      </w:pPr>
      <w:rPr>
        <w:rFonts w:ascii="Courier New" w:hAnsi="Courier New" w:hint="default"/>
      </w:rPr>
    </w:lvl>
    <w:lvl w:ilvl="8" w:tplc="041A0005">
      <w:start w:val="1"/>
      <w:numFmt w:val="bullet"/>
      <w:lvlText w:val=""/>
      <w:lvlJc w:val="left"/>
      <w:pPr>
        <w:ind w:left="6829" w:hanging="360"/>
      </w:pPr>
      <w:rPr>
        <w:rFonts w:ascii="Wingdings" w:hAnsi="Wingdings" w:hint="default"/>
      </w:rPr>
    </w:lvl>
  </w:abstractNum>
  <w:abstractNum w:abstractNumId="37" w15:restartNumberingAfterBreak="0">
    <w:nsid w:val="184538BA"/>
    <w:multiLevelType w:val="hybridMultilevel"/>
    <w:tmpl w:val="CEF8759C"/>
    <w:lvl w:ilvl="0" w:tplc="1F9607F6">
      <w:start w:val="6"/>
      <w:numFmt w:val="bullet"/>
      <w:lvlText w:val="-"/>
      <w:lvlJc w:val="left"/>
      <w:pPr>
        <w:ind w:left="1004" w:hanging="360"/>
      </w:pPr>
      <w:rPr>
        <w:rFonts w:ascii="Arial Narrow" w:eastAsia="Times New Roman" w:hAnsi="Arial Narrow" w:cs="Aria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38" w15:restartNumberingAfterBreak="0">
    <w:nsid w:val="18A41095"/>
    <w:multiLevelType w:val="hybridMultilevel"/>
    <w:tmpl w:val="D0E6AC3A"/>
    <w:lvl w:ilvl="0" w:tplc="041A0001">
      <w:start w:val="1"/>
      <w:numFmt w:val="bullet"/>
      <w:lvlText w:val=""/>
      <w:lvlJc w:val="left"/>
      <w:pPr>
        <w:ind w:left="777" w:hanging="360"/>
      </w:pPr>
      <w:rPr>
        <w:rFonts w:ascii="Symbol" w:hAnsi="Symbol" w:hint="default"/>
      </w:rPr>
    </w:lvl>
    <w:lvl w:ilvl="1" w:tplc="041A0003" w:tentative="1">
      <w:start w:val="1"/>
      <w:numFmt w:val="bullet"/>
      <w:lvlText w:val="o"/>
      <w:lvlJc w:val="left"/>
      <w:pPr>
        <w:ind w:left="1497" w:hanging="360"/>
      </w:pPr>
      <w:rPr>
        <w:rFonts w:ascii="Courier New" w:hAnsi="Courier New" w:cs="Courier New" w:hint="default"/>
      </w:rPr>
    </w:lvl>
    <w:lvl w:ilvl="2" w:tplc="041A0005" w:tentative="1">
      <w:start w:val="1"/>
      <w:numFmt w:val="bullet"/>
      <w:lvlText w:val=""/>
      <w:lvlJc w:val="left"/>
      <w:pPr>
        <w:ind w:left="2217" w:hanging="360"/>
      </w:pPr>
      <w:rPr>
        <w:rFonts w:ascii="Wingdings" w:hAnsi="Wingdings" w:hint="default"/>
      </w:rPr>
    </w:lvl>
    <w:lvl w:ilvl="3" w:tplc="041A0001" w:tentative="1">
      <w:start w:val="1"/>
      <w:numFmt w:val="bullet"/>
      <w:lvlText w:val=""/>
      <w:lvlJc w:val="left"/>
      <w:pPr>
        <w:ind w:left="2937" w:hanging="360"/>
      </w:pPr>
      <w:rPr>
        <w:rFonts w:ascii="Symbol" w:hAnsi="Symbol" w:hint="default"/>
      </w:rPr>
    </w:lvl>
    <w:lvl w:ilvl="4" w:tplc="041A0003" w:tentative="1">
      <w:start w:val="1"/>
      <w:numFmt w:val="bullet"/>
      <w:lvlText w:val="o"/>
      <w:lvlJc w:val="left"/>
      <w:pPr>
        <w:ind w:left="3657" w:hanging="360"/>
      </w:pPr>
      <w:rPr>
        <w:rFonts w:ascii="Courier New" w:hAnsi="Courier New" w:cs="Courier New" w:hint="default"/>
      </w:rPr>
    </w:lvl>
    <w:lvl w:ilvl="5" w:tplc="041A0005" w:tentative="1">
      <w:start w:val="1"/>
      <w:numFmt w:val="bullet"/>
      <w:lvlText w:val=""/>
      <w:lvlJc w:val="left"/>
      <w:pPr>
        <w:ind w:left="4377" w:hanging="360"/>
      </w:pPr>
      <w:rPr>
        <w:rFonts w:ascii="Wingdings" w:hAnsi="Wingdings" w:hint="default"/>
      </w:rPr>
    </w:lvl>
    <w:lvl w:ilvl="6" w:tplc="041A0001" w:tentative="1">
      <w:start w:val="1"/>
      <w:numFmt w:val="bullet"/>
      <w:lvlText w:val=""/>
      <w:lvlJc w:val="left"/>
      <w:pPr>
        <w:ind w:left="5097" w:hanging="360"/>
      </w:pPr>
      <w:rPr>
        <w:rFonts w:ascii="Symbol" w:hAnsi="Symbol" w:hint="default"/>
      </w:rPr>
    </w:lvl>
    <w:lvl w:ilvl="7" w:tplc="041A0003" w:tentative="1">
      <w:start w:val="1"/>
      <w:numFmt w:val="bullet"/>
      <w:lvlText w:val="o"/>
      <w:lvlJc w:val="left"/>
      <w:pPr>
        <w:ind w:left="5817" w:hanging="360"/>
      </w:pPr>
      <w:rPr>
        <w:rFonts w:ascii="Courier New" w:hAnsi="Courier New" w:cs="Courier New" w:hint="default"/>
      </w:rPr>
    </w:lvl>
    <w:lvl w:ilvl="8" w:tplc="041A0005" w:tentative="1">
      <w:start w:val="1"/>
      <w:numFmt w:val="bullet"/>
      <w:lvlText w:val=""/>
      <w:lvlJc w:val="left"/>
      <w:pPr>
        <w:ind w:left="6537" w:hanging="360"/>
      </w:pPr>
      <w:rPr>
        <w:rFonts w:ascii="Wingdings" w:hAnsi="Wingdings" w:hint="default"/>
      </w:rPr>
    </w:lvl>
  </w:abstractNum>
  <w:abstractNum w:abstractNumId="39" w15:restartNumberingAfterBreak="0">
    <w:nsid w:val="18EC493B"/>
    <w:multiLevelType w:val="hybridMultilevel"/>
    <w:tmpl w:val="4EE4FD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1A705EC5"/>
    <w:multiLevelType w:val="hybridMultilevel"/>
    <w:tmpl w:val="D542E3E6"/>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41" w15:restartNumberingAfterBreak="0">
    <w:nsid w:val="1B5713D3"/>
    <w:multiLevelType w:val="hybridMultilevel"/>
    <w:tmpl w:val="B8A411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1C3E3FD3"/>
    <w:multiLevelType w:val="hybridMultilevel"/>
    <w:tmpl w:val="9DE26F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1D1727DF"/>
    <w:multiLevelType w:val="hybridMultilevel"/>
    <w:tmpl w:val="1AFEF486"/>
    <w:lvl w:ilvl="0" w:tplc="47727110">
      <w:start w:val="1"/>
      <w:numFmt w:val="lowerLetter"/>
      <w:lvlText w:val="%1)"/>
      <w:lvlJc w:val="left"/>
      <w:pPr>
        <w:ind w:left="1069" w:hanging="360"/>
      </w:pPr>
      <w:rPr>
        <w:rFonts w:hint="default"/>
        <w:b w:val="0"/>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44" w15:restartNumberingAfterBreak="0">
    <w:nsid w:val="1D614586"/>
    <w:multiLevelType w:val="hybridMultilevel"/>
    <w:tmpl w:val="EA20681A"/>
    <w:lvl w:ilvl="0" w:tplc="74402894">
      <w:start w:val="1"/>
      <w:numFmt w:val="decimal"/>
      <w:lvlText w:val="(%1)"/>
      <w:lvlJc w:val="left"/>
      <w:pPr>
        <w:ind w:left="1800" w:hanging="360"/>
      </w:pPr>
      <w:rPr>
        <w:rFonts w:hint="default"/>
      </w:rPr>
    </w:lvl>
    <w:lvl w:ilvl="1" w:tplc="74402894">
      <w:start w:val="1"/>
      <w:numFmt w:val="decimal"/>
      <w:lvlText w:val="(%2)"/>
      <w:lvlJc w:val="left"/>
      <w:pPr>
        <w:ind w:left="2520" w:hanging="360"/>
      </w:pPr>
      <w:rPr>
        <w:rFonts w:hint="default"/>
      </w:r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45" w15:restartNumberingAfterBreak="0">
    <w:nsid w:val="1E765C81"/>
    <w:multiLevelType w:val="multilevel"/>
    <w:tmpl w:val="27BEF4FE"/>
    <w:name w:val="TD-ITT-Headings432"/>
    <w:lvl w:ilvl="0">
      <w:start w:val="1"/>
      <w:numFmt w:val="none"/>
      <w:suff w:val="nothing"/>
      <w:lvlText w:val="%1"/>
      <w:lvlJc w:val="left"/>
      <w:pPr>
        <w:ind w:left="284" w:hanging="284"/>
      </w:pPr>
      <w:rPr>
        <w:rFonts w:ascii="Arial" w:hAnsi="Arial" w:hint="default"/>
        <w:sz w:val="36"/>
      </w:rPr>
    </w:lvl>
    <w:lvl w:ilvl="1">
      <w:start w:val="1"/>
      <w:numFmt w:val="decimal"/>
      <w:lvlRestart w:val="0"/>
      <w:lvlText w:val="%2"/>
      <w:lvlJc w:val="left"/>
      <w:pPr>
        <w:ind w:left="454" w:hanging="454"/>
      </w:pPr>
      <w:rPr>
        <w:rFonts w:hint="default"/>
      </w:rPr>
    </w:lvl>
    <w:lvl w:ilvl="2">
      <w:start w:val="1"/>
      <w:numFmt w:val="decimal"/>
      <w:lvlText w:val="%2.%3"/>
      <w:lvlJc w:val="left"/>
      <w:pPr>
        <w:ind w:left="1304" w:hanging="850"/>
      </w:pPr>
      <w:rPr>
        <w:rFonts w:hint="default"/>
      </w:rPr>
    </w:lvl>
    <w:lvl w:ilvl="3">
      <w:start w:val="1"/>
      <w:numFmt w:val="none"/>
      <w:lvlText w:val=""/>
      <w:lvlJc w:val="left"/>
      <w:pPr>
        <w:ind w:left="1304" w:hanging="1304"/>
      </w:pPr>
      <w:rPr>
        <w:rFonts w:hint="default"/>
      </w:rPr>
    </w:lvl>
    <w:lvl w:ilvl="4">
      <w:start w:val="1"/>
      <w:numFmt w:val="decimal"/>
      <w:lvlText w:val="%2.%3.%5"/>
      <w:lvlJc w:val="left"/>
      <w:pPr>
        <w:ind w:left="1304" w:hanging="850"/>
      </w:pPr>
      <w:rPr>
        <w:rFonts w:hint="default"/>
      </w:rPr>
    </w:lvl>
    <w:lvl w:ilvl="5">
      <w:start w:val="1"/>
      <w:numFmt w:val="none"/>
      <w:lvlText w:val=""/>
      <w:lvlJc w:val="left"/>
      <w:pPr>
        <w:ind w:left="1304" w:hanging="130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1F232775"/>
    <w:multiLevelType w:val="hybridMultilevel"/>
    <w:tmpl w:val="FEE8CF58"/>
    <w:lvl w:ilvl="0" w:tplc="020A805E">
      <w:start w:val="1"/>
      <w:numFmt w:val="bullet"/>
      <w:pStyle w:val="BodyLis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0D37570"/>
    <w:multiLevelType w:val="hybridMultilevel"/>
    <w:tmpl w:val="AABEAD24"/>
    <w:lvl w:ilvl="0" w:tplc="04240017">
      <w:start w:val="1"/>
      <w:numFmt w:val="lowerLetter"/>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48" w15:restartNumberingAfterBreak="0">
    <w:nsid w:val="224F6479"/>
    <w:multiLevelType w:val="multilevel"/>
    <w:tmpl w:val="09BE41F0"/>
    <w:styleLink w:val="Headings1-5"/>
    <w:lvl w:ilvl="0">
      <w:start w:val="1"/>
      <w:numFmt w:val="decimal"/>
      <w:lvlText w:val="Section %1."/>
      <w:lvlJc w:val="left"/>
      <w:pPr>
        <w:tabs>
          <w:tab w:val="num" w:pos="1985"/>
        </w:tabs>
        <w:ind w:left="1985" w:hanging="198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1.%2.%3.%4."/>
      <w:lvlJc w:val="left"/>
      <w:pPr>
        <w:tabs>
          <w:tab w:val="num" w:pos="1418"/>
        </w:tabs>
        <w:ind w:left="1418" w:hanging="141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23204CDB"/>
    <w:multiLevelType w:val="hybridMultilevel"/>
    <w:tmpl w:val="531E1078"/>
    <w:lvl w:ilvl="0" w:tplc="08090001">
      <w:start w:val="1"/>
      <w:numFmt w:val="bullet"/>
      <w:pStyle w:val="bulletindent"/>
      <w:lvlText w:val=""/>
      <w:lvlJc w:val="left"/>
      <w:pPr>
        <w:tabs>
          <w:tab w:val="num" w:pos="1174"/>
        </w:tabs>
        <w:ind w:left="1174" w:hanging="360"/>
      </w:pPr>
      <w:rPr>
        <w:rFonts w:ascii="Symbol" w:hAnsi="Symbol" w:hint="default"/>
      </w:rPr>
    </w:lvl>
    <w:lvl w:ilvl="1" w:tplc="08090001" w:tentative="1">
      <w:start w:val="1"/>
      <w:numFmt w:val="bullet"/>
      <w:lvlText w:val="o"/>
      <w:lvlJc w:val="left"/>
      <w:pPr>
        <w:tabs>
          <w:tab w:val="num" w:pos="1894"/>
        </w:tabs>
        <w:ind w:left="1894" w:hanging="360"/>
      </w:pPr>
      <w:rPr>
        <w:rFonts w:ascii="Courier New" w:hAnsi="Courier New" w:hint="default"/>
      </w:rPr>
    </w:lvl>
    <w:lvl w:ilvl="2" w:tplc="8098B076" w:tentative="1">
      <w:start w:val="1"/>
      <w:numFmt w:val="bullet"/>
      <w:lvlText w:val=""/>
      <w:lvlJc w:val="left"/>
      <w:pPr>
        <w:tabs>
          <w:tab w:val="num" w:pos="2614"/>
        </w:tabs>
        <w:ind w:left="2614" w:hanging="360"/>
      </w:pPr>
      <w:rPr>
        <w:rFonts w:ascii="Wingdings" w:hAnsi="Wingdings" w:hint="default"/>
      </w:rPr>
    </w:lvl>
    <w:lvl w:ilvl="3" w:tplc="0409000F" w:tentative="1">
      <w:start w:val="1"/>
      <w:numFmt w:val="bullet"/>
      <w:lvlText w:val=""/>
      <w:lvlJc w:val="left"/>
      <w:pPr>
        <w:tabs>
          <w:tab w:val="num" w:pos="3334"/>
        </w:tabs>
        <w:ind w:left="3334" w:hanging="360"/>
      </w:pPr>
      <w:rPr>
        <w:rFonts w:ascii="Symbol" w:hAnsi="Symbol" w:hint="default"/>
      </w:rPr>
    </w:lvl>
    <w:lvl w:ilvl="4" w:tplc="04090019" w:tentative="1">
      <w:start w:val="1"/>
      <w:numFmt w:val="bullet"/>
      <w:lvlText w:val="o"/>
      <w:lvlJc w:val="left"/>
      <w:pPr>
        <w:tabs>
          <w:tab w:val="num" w:pos="4054"/>
        </w:tabs>
        <w:ind w:left="4054" w:hanging="360"/>
      </w:pPr>
      <w:rPr>
        <w:rFonts w:ascii="Courier New" w:hAnsi="Courier New" w:hint="default"/>
      </w:rPr>
    </w:lvl>
    <w:lvl w:ilvl="5" w:tplc="0409001B" w:tentative="1">
      <w:start w:val="1"/>
      <w:numFmt w:val="bullet"/>
      <w:lvlText w:val=""/>
      <w:lvlJc w:val="left"/>
      <w:pPr>
        <w:tabs>
          <w:tab w:val="num" w:pos="4774"/>
        </w:tabs>
        <w:ind w:left="4774" w:hanging="360"/>
      </w:pPr>
      <w:rPr>
        <w:rFonts w:ascii="Wingdings" w:hAnsi="Wingdings" w:hint="default"/>
      </w:rPr>
    </w:lvl>
    <w:lvl w:ilvl="6" w:tplc="0409000F" w:tentative="1">
      <w:start w:val="1"/>
      <w:numFmt w:val="bullet"/>
      <w:lvlText w:val=""/>
      <w:lvlJc w:val="left"/>
      <w:pPr>
        <w:tabs>
          <w:tab w:val="num" w:pos="5494"/>
        </w:tabs>
        <w:ind w:left="5494" w:hanging="360"/>
      </w:pPr>
      <w:rPr>
        <w:rFonts w:ascii="Symbol" w:hAnsi="Symbol" w:hint="default"/>
      </w:rPr>
    </w:lvl>
    <w:lvl w:ilvl="7" w:tplc="04090019" w:tentative="1">
      <w:start w:val="1"/>
      <w:numFmt w:val="bullet"/>
      <w:lvlText w:val="o"/>
      <w:lvlJc w:val="left"/>
      <w:pPr>
        <w:tabs>
          <w:tab w:val="num" w:pos="6214"/>
        </w:tabs>
        <w:ind w:left="6214" w:hanging="360"/>
      </w:pPr>
      <w:rPr>
        <w:rFonts w:ascii="Courier New" w:hAnsi="Courier New" w:hint="default"/>
      </w:rPr>
    </w:lvl>
    <w:lvl w:ilvl="8" w:tplc="0409001B" w:tentative="1">
      <w:start w:val="1"/>
      <w:numFmt w:val="bullet"/>
      <w:lvlText w:val=""/>
      <w:lvlJc w:val="left"/>
      <w:pPr>
        <w:tabs>
          <w:tab w:val="num" w:pos="6934"/>
        </w:tabs>
        <w:ind w:left="6934" w:hanging="360"/>
      </w:pPr>
      <w:rPr>
        <w:rFonts w:ascii="Wingdings" w:hAnsi="Wingdings" w:hint="default"/>
      </w:rPr>
    </w:lvl>
  </w:abstractNum>
  <w:abstractNum w:abstractNumId="50" w15:restartNumberingAfterBreak="0">
    <w:nsid w:val="264A2E62"/>
    <w:multiLevelType w:val="hybridMultilevel"/>
    <w:tmpl w:val="F23A2DAC"/>
    <w:lvl w:ilvl="0" w:tplc="041A000F">
      <w:start w:val="1"/>
      <w:numFmt w:val="decimal"/>
      <w:lvlText w:val="%1."/>
      <w:lvlJc w:val="left"/>
      <w:pPr>
        <w:ind w:left="1364" w:hanging="360"/>
      </w:pPr>
      <w:rPr>
        <w:rFonts w:hint="default"/>
      </w:rPr>
    </w:lvl>
    <w:lvl w:ilvl="1" w:tplc="041A0003">
      <w:start w:val="1"/>
      <w:numFmt w:val="bullet"/>
      <w:lvlText w:val="o"/>
      <w:lvlJc w:val="left"/>
      <w:pPr>
        <w:ind w:left="2084" w:hanging="360"/>
      </w:pPr>
      <w:rPr>
        <w:rFonts w:ascii="Courier New" w:hAnsi="Courier New" w:cs="Courier New" w:hint="default"/>
      </w:rPr>
    </w:lvl>
    <w:lvl w:ilvl="2" w:tplc="041A0005" w:tentative="1">
      <w:start w:val="1"/>
      <w:numFmt w:val="bullet"/>
      <w:lvlText w:val=""/>
      <w:lvlJc w:val="left"/>
      <w:pPr>
        <w:ind w:left="2804" w:hanging="360"/>
      </w:pPr>
      <w:rPr>
        <w:rFonts w:ascii="Wingdings" w:hAnsi="Wingdings" w:hint="default"/>
      </w:rPr>
    </w:lvl>
    <w:lvl w:ilvl="3" w:tplc="041A0001" w:tentative="1">
      <w:start w:val="1"/>
      <w:numFmt w:val="bullet"/>
      <w:lvlText w:val=""/>
      <w:lvlJc w:val="left"/>
      <w:pPr>
        <w:ind w:left="3524" w:hanging="360"/>
      </w:pPr>
      <w:rPr>
        <w:rFonts w:ascii="Symbol" w:hAnsi="Symbol" w:hint="default"/>
      </w:rPr>
    </w:lvl>
    <w:lvl w:ilvl="4" w:tplc="041A0003" w:tentative="1">
      <w:start w:val="1"/>
      <w:numFmt w:val="bullet"/>
      <w:lvlText w:val="o"/>
      <w:lvlJc w:val="left"/>
      <w:pPr>
        <w:ind w:left="4244" w:hanging="360"/>
      </w:pPr>
      <w:rPr>
        <w:rFonts w:ascii="Courier New" w:hAnsi="Courier New" w:cs="Courier New" w:hint="default"/>
      </w:rPr>
    </w:lvl>
    <w:lvl w:ilvl="5" w:tplc="041A0005" w:tentative="1">
      <w:start w:val="1"/>
      <w:numFmt w:val="bullet"/>
      <w:lvlText w:val=""/>
      <w:lvlJc w:val="left"/>
      <w:pPr>
        <w:ind w:left="4964" w:hanging="360"/>
      </w:pPr>
      <w:rPr>
        <w:rFonts w:ascii="Wingdings" w:hAnsi="Wingdings" w:hint="default"/>
      </w:rPr>
    </w:lvl>
    <w:lvl w:ilvl="6" w:tplc="041A0001" w:tentative="1">
      <w:start w:val="1"/>
      <w:numFmt w:val="bullet"/>
      <w:lvlText w:val=""/>
      <w:lvlJc w:val="left"/>
      <w:pPr>
        <w:ind w:left="5684" w:hanging="360"/>
      </w:pPr>
      <w:rPr>
        <w:rFonts w:ascii="Symbol" w:hAnsi="Symbol" w:hint="default"/>
      </w:rPr>
    </w:lvl>
    <w:lvl w:ilvl="7" w:tplc="041A0003" w:tentative="1">
      <w:start w:val="1"/>
      <w:numFmt w:val="bullet"/>
      <w:lvlText w:val="o"/>
      <w:lvlJc w:val="left"/>
      <w:pPr>
        <w:ind w:left="6404" w:hanging="360"/>
      </w:pPr>
      <w:rPr>
        <w:rFonts w:ascii="Courier New" w:hAnsi="Courier New" w:cs="Courier New" w:hint="default"/>
      </w:rPr>
    </w:lvl>
    <w:lvl w:ilvl="8" w:tplc="041A0005" w:tentative="1">
      <w:start w:val="1"/>
      <w:numFmt w:val="bullet"/>
      <w:lvlText w:val=""/>
      <w:lvlJc w:val="left"/>
      <w:pPr>
        <w:ind w:left="7124" w:hanging="360"/>
      </w:pPr>
      <w:rPr>
        <w:rFonts w:ascii="Wingdings" w:hAnsi="Wingdings" w:hint="default"/>
      </w:rPr>
    </w:lvl>
  </w:abstractNum>
  <w:abstractNum w:abstractNumId="51" w15:restartNumberingAfterBreak="0">
    <w:nsid w:val="27174DB6"/>
    <w:multiLevelType w:val="hybridMultilevel"/>
    <w:tmpl w:val="53266D64"/>
    <w:lvl w:ilvl="0" w:tplc="753AA7C6">
      <w:start w:val="1"/>
      <w:numFmt w:val="bullet"/>
      <w:lvlText w:val="-"/>
      <w:lvlJc w:val="left"/>
      <w:pPr>
        <w:ind w:left="1069" w:hanging="360"/>
      </w:pPr>
      <w:rPr>
        <w:rFonts w:ascii="TimesNewRomanPSMT" w:eastAsia="Times New Roman" w:hAnsi="TimesNewRomanPSMT" w:hint="default"/>
      </w:rPr>
    </w:lvl>
    <w:lvl w:ilvl="1" w:tplc="041A0003">
      <w:start w:val="1"/>
      <w:numFmt w:val="bullet"/>
      <w:lvlText w:val="o"/>
      <w:lvlJc w:val="left"/>
      <w:pPr>
        <w:ind w:left="1789" w:hanging="360"/>
      </w:pPr>
      <w:rPr>
        <w:rFonts w:ascii="Courier New" w:hAnsi="Courier New" w:hint="default"/>
      </w:rPr>
    </w:lvl>
    <w:lvl w:ilvl="2" w:tplc="041A0005">
      <w:start w:val="1"/>
      <w:numFmt w:val="bullet"/>
      <w:lvlText w:val=""/>
      <w:lvlJc w:val="left"/>
      <w:pPr>
        <w:ind w:left="2509" w:hanging="360"/>
      </w:pPr>
      <w:rPr>
        <w:rFonts w:ascii="Wingdings" w:hAnsi="Wingdings" w:hint="default"/>
      </w:rPr>
    </w:lvl>
    <w:lvl w:ilvl="3" w:tplc="041A0001">
      <w:start w:val="1"/>
      <w:numFmt w:val="bullet"/>
      <w:lvlText w:val=""/>
      <w:lvlJc w:val="left"/>
      <w:pPr>
        <w:ind w:left="3229" w:hanging="360"/>
      </w:pPr>
      <w:rPr>
        <w:rFonts w:ascii="Symbol" w:hAnsi="Symbol" w:hint="default"/>
      </w:rPr>
    </w:lvl>
    <w:lvl w:ilvl="4" w:tplc="041A0003">
      <w:start w:val="1"/>
      <w:numFmt w:val="bullet"/>
      <w:lvlText w:val="o"/>
      <w:lvlJc w:val="left"/>
      <w:pPr>
        <w:ind w:left="3949" w:hanging="360"/>
      </w:pPr>
      <w:rPr>
        <w:rFonts w:ascii="Courier New" w:hAnsi="Courier New" w:hint="default"/>
      </w:rPr>
    </w:lvl>
    <w:lvl w:ilvl="5" w:tplc="041A0005">
      <w:start w:val="1"/>
      <w:numFmt w:val="bullet"/>
      <w:lvlText w:val=""/>
      <w:lvlJc w:val="left"/>
      <w:pPr>
        <w:ind w:left="4669" w:hanging="360"/>
      </w:pPr>
      <w:rPr>
        <w:rFonts w:ascii="Wingdings" w:hAnsi="Wingdings" w:hint="default"/>
      </w:rPr>
    </w:lvl>
    <w:lvl w:ilvl="6" w:tplc="041A0001">
      <w:start w:val="1"/>
      <w:numFmt w:val="bullet"/>
      <w:lvlText w:val=""/>
      <w:lvlJc w:val="left"/>
      <w:pPr>
        <w:ind w:left="5389" w:hanging="360"/>
      </w:pPr>
      <w:rPr>
        <w:rFonts w:ascii="Symbol" w:hAnsi="Symbol" w:hint="default"/>
      </w:rPr>
    </w:lvl>
    <w:lvl w:ilvl="7" w:tplc="041A0003">
      <w:start w:val="1"/>
      <w:numFmt w:val="bullet"/>
      <w:lvlText w:val="o"/>
      <w:lvlJc w:val="left"/>
      <w:pPr>
        <w:ind w:left="6109" w:hanging="360"/>
      </w:pPr>
      <w:rPr>
        <w:rFonts w:ascii="Courier New" w:hAnsi="Courier New" w:hint="default"/>
      </w:rPr>
    </w:lvl>
    <w:lvl w:ilvl="8" w:tplc="041A0005">
      <w:start w:val="1"/>
      <w:numFmt w:val="bullet"/>
      <w:lvlText w:val=""/>
      <w:lvlJc w:val="left"/>
      <w:pPr>
        <w:ind w:left="6829" w:hanging="360"/>
      </w:pPr>
      <w:rPr>
        <w:rFonts w:ascii="Wingdings" w:hAnsi="Wingdings" w:hint="default"/>
      </w:rPr>
    </w:lvl>
  </w:abstractNum>
  <w:abstractNum w:abstractNumId="52" w15:restartNumberingAfterBreak="0">
    <w:nsid w:val="27D302F7"/>
    <w:multiLevelType w:val="multilevel"/>
    <w:tmpl w:val="4310467E"/>
    <w:lvl w:ilvl="0">
      <w:numFmt w:val="decimal"/>
      <w:pStyle w:val="Stilnaslova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3" w15:restartNumberingAfterBreak="0">
    <w:nsid w:val="286A1B8B"/>
    <w:multiLevelType w:val="hybridMultilevel"/>
    <w:tmpl w:val="8DB86E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2AEA2097"/>
    <w:multiLevelType w:val="multilevel"/>
    <w:tmpl w:val="0409001D"/>
    <w:name w:val="TD-ITT-Headings2"/>
    <w:styleLink w:val="ITT-List"/>
    <w:lvl w:ilvl="0">
      <w:start w:val="1"/>
      <w:numFmt w:val="bullet"/>
      <w:lvlText w:val=""/>
      <w:lvlJc w:val="left"/>
      <w:pPr>
        <w:ind w:left="360" w:hanging="360"/>
      </w:pPr>
      <w:rPr>
        <w:rFonts w:ascii="Symbol" w:hAnsi="Symbol" w:hint="default"/>
      </w:rPr>
    </w:lvl>
    <w:lvl w:ilvl="1">
      <w:start w:val="4"/>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2B24378C"/>
    <w:multiLevelType w:val="hybridMultilevel"/>
    <w:tmpl w:val="34E8FC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2DB8322E"/>
    <w:multiLevelType w:val="hybridMultilevel"/>
    <w:tmpl w:val="A64C222E"/>
    <w:lvl w:ilvl="0" w:tplc="06B47422">
      <w:start w:val="1"/>
      <w:numFmt w:val="upperRoman"/>
      <w:pStyle w:val="NASLOV0RIMSKI"/>
      <w:lvlText w:val="%1."/>
      <w:lvlJc w:val="right"/>
      <w:pPr>
        <w:ind w:left="1040" w:hanging="360"/>
      </w:pPr>
      <w:rPr>
        <w:rFonts w:hint="default"/>
      </w:rPr>
    </w:lvl>
    <w:lvl w:ilvl="1" w:tplc="041A0019" w:tentative="1">
      <w:start w:val="1"/>
      <w:numFmt w:val="lowerLetter"/>
      <w:lvlText w:val="%2."/>
      <w:lvlJc w:val="left"/>
      <w:pPr>
        <w:ind w:left="1760" w:hanging="360"/>
      </w:pPr>
    </w:lvl>
    <w:lvl w:ilvl="2" w:tplc="041A001B" w:tentative="1">
      <w:start w:val="1"/>
      <w:numFmt w:val="lowerRoman"/>
      <w:lvlText w:val="%3."/>
      <w:lvlJc w:val="right"/>
      <w:pPr>
        <w:ind w:left="2480" w:hanging="180"/>
      </w:pPr>
    </w:lvl>
    <w:lvl w:ilvl="3" w:tplc="041A000F" w:tentative="1">
      <w:start w:val="1"/>
      <w:numFmt w:val="decimal"/>
      <w:lvlText w:val="%4."/>
      <w:lvlJc w:val="left"/>
      <w:pPr>
        <w:ind w:left="3200" w:hanging="360"/>
      </w:pPr>
    </w:lvl>
    <w:lvl w:ilvl="4" w:tplc="041A0019" w:tentative="1">
      <w:start w:val="1"/>
      <w:numFmt w:val="lowerLetter"/>
      <w:lvlText w:val="%5."/>
      <w:lvlJc w:val="left"/>
      <w:pPr>
        <w:ind w:left="3920" w:hanging="360"/>
      </w:pPr>
    </w:lvl>
    <w:lvl w:ilvl="5" w:tplc="041A001B" w:tentative="1">
      <w:start w:val="1"/>
      <w:numFmt w:val="lowerRoman"/>
      <w:lvlText w:val="%6."/>
      <w:lvlJc w:val="right"/>
      <w:pPr>
        <w:ind w:left="4640" w:hanging="180"/>
      </w:pPr>
    </w:lvl>
    <w:lvl w:ilvl="6" w:tplc="041A000F" w:tentative="1">
      <w:start w:val="1"/>
      <w:numFmt w:val="decimal"/>
      <w:lvlText w:val="%7."/>
      <w:lvlJc w:val="left"/>
      <w:pPr>
        <w:ind w:left="5360" w:hanging="360"/>
      </w:pPr>
    </w:lvl>
    <w:lvl w:ilvl="7" w:tplc="041A0019" w:tentative="1">
      <w:start w:val="1"/>
      <w:numFmt w:val="lowerLetter"/>
      <w:lvlText w:val="%8."/>
      <w:lvlJc w:val="left"/>
      <w:pPr>
        <w:ind w:left="6080" w:hanging="360"/>
      </w:pPr>
    </w:lvl>
    <w:lvl w:ilvl="8" w:tplc="041A001B" w:tentative="1">
      <w:start w:val="1"/>
      <w:numFmt w:val="lowerRoman"/>
      <w:lvlText w:val="%9."/>
      <w:lvlJc w:val="right"/>
      <w:pPr>
        <w:ind w:left="6800" w:hanging="180"/>
      </w:pPr>
    </w:lvl>
  </w:abstractNum>
  <w:abstractNum w:abstractNumId="57" w15:restartNumberingAfterBreak="0">
    <w:nsid w:val="2DDD3ECF"/>
    <w:multiLevelType w:val="multilevel"/>
    <w:tmpl w:val="CF64DD8A"/>
    <w:name w:val="TD-ITT-Headings43"/>
    <w:lvl w:ilvl="0">
      <w:start w:val="1"/>
      <w:numFmt w:val="none"/>
      <w:suff w:val="nothing"/>
      <w:lvlText w:val="%1"/>
      <w:lvlJc w:val="left"/>
      <w:pPr>
        <w:ind w:left="284" w:hanging="284"/>
      </w:pPr>
      <w:rPr>
        <w:rFonts w:ascii="Arial" w:hAnsi="Arial" w:hint="default"/>
        <w:sz w:val="36"/>
      </w:rPr>
    </w:lvl>
    <w:lvl w:ilvl="1">
      <w:start w:val="1"/>
      <w:numFmt w:val="decimal"/>
      <w:lvlRestart w:val="0"/>
      <w:lvlText w:val="%2"/>
      <w:lvlJc w:val="left"/>
      <w:pPr>
        <w:ind w:left="454" w:hanging="454"/>
      </w:pPr>
      <w:rPr>
        <w:rFonts w:hint="default"/>
      </w:rPr>
    </w:lvl>
    <w:lvl w:ilvl="2">
      <w:start w:val="1"/>
      <w:numFmt w:val="decimal"/>
      <w:lvlText w:val="%2.%3"/>
      <w:lvlJc w:val="left"/>
      <w:pPr>
        <w:ind w:left="1304" w:hanging="850"/>
      </w:pPr>
      <w:rPr>
        <w:rFonts w:hint="default"/>
      </w:rPr>
    </w:lvl>
    <w:lvl w:ilvl="3">
      <w:start w:val="1"/>
      <w:numFmt w:val="none"/>
      <w:lvlText w:val=""/>
      <w:lvlJc w:val="left"/>
      <w:pPr>
        <w:ind w:left="1304" w:hanging="1304"/>
      </w:pPr>
      <w:rPr>
        <w:rFonts w:hint="default"/>
      </w:rPr>
    </w:lvl>
    <w:lvl w:ilvl="4">
      <w:start w:val="1"/>
      <w:numFmt w:val="none"/>
      <w:lvlText w:val=""/>
      <w:lvlJc w:val="left"/>
      <w:pPr>
        <w:ind w:left="1304" w:hanging="13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2EBC2CF4"/>
    <w:multiLevelType w:val="multilevel"/>
    <w:tmpl w:val="0409001D"/>
    <w:styleLink w:val="TD-ITTHeadings"/>
    <w:lvl w:ilvl="0">
      <w:start w:val="1"/>
      <w:numFmt w:val="decimal"/>
      <w:lvlText w:val="%1)"/>
      <w:lvlJc w:val="left"/>
      <w:pPr>
        <w:ind w:left="360" w:hanging="360"/>
      </w:pPr>
      <w:rPr>
        <w:rFonts w:ascii="Arial" w:hAnsi="Arial"/>
        <w:sz w:val="3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3071267A"/>
    <w:multiLevelType w:val="hybridMultilevel"/>
    <w:tmpl w:val="7BBAEA9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0" w15:restartNumberingAfterBreak="0">
    <w:nsid w:val="31566938"/>
    <w:multiLevelType w:val="hybridMultilevel"/>
    <w:tmpl w:val="74DA35F8"/>
    <w:name w:val="TD-ITT-Headings3"/>
    <w:lvl w:ilvl="0" w:tplc="08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61" w15:restartNumberingAfterBreak="0">
    <w:nsid w:val="334A584C"/>
    <w:multiLevelType w:val="hybridMultilevel"/>
    <w:tmpl w:val="580AF648"/>
    <w:lvl w:ilvl="0" w:tplc="A38467F0">
      <w:start w:val="1"/>
      <w:numFmt w:val="bullet"/>
      <w:lvlText w:val="-"/>
      <w:lvlJc w:val="left"/>
      <w:pPr>
        <w:ind w:left="720" w:hanging="360"/>
      </w:pPr>
      <w:rPr>
        <w:rFonts w:ascii="Arial" w:eastAsia="Times New Roman" w:hAnsi="Arial" w:cs="Aria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15:restartNumberingAfterBreak="0">
    <w:nsid w:val="33F872E8"/>
    <w:multiLevelType w:val="hybridMultilevel"/>
    <w:tmpl w:val="009E1A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 w15:restartNumberingAfterBreak="0">
    <w:nsid w:val="3498727D"/>
    <w:multiLevelType w:val="hybridMultilevel"/>
    <w:tmpl w:val="039CE9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4" w15:restartNumberingAfterBreak="0">
    <w:nsid w:val="34D21571"/>
    <w:multiLevelType w:val="multilevel"/>
    <w:tmpl w:val="9A60E9FC"/>
    <w:lvl w:ilvl="0">
      <w:start w:val="1"/>
      <w:numFmt w:val="upperLetter"/>
      <w:pStyle w:val="ListA"/>
      <w:lvlText w:val="%1."/>
      <w:lvlJc w:val="left"/>
      <w:pPr>
        <w:tabs>
          <w:tab w:val="num" w:pos="737"/>
        </w:tabs>
        <w:ind w:left="737" w:hanging="737"/>
      </w:pPr>
      <w:rPr>
        <w:rFonts w:hint="default"/>
      </w:rPr>
    </w:lvl>
    <w:lvl w:ilvl="1">
      <w:start w:val="1"/>
      <w:numFmt w:val="lowerRoman"/>
      <w:lvlText w:val="%1.%2."/>
      <w:lvlJc w:val="left"/>
      <w:pPr>
        <w:tabs>
          <w:tab w:val="num" w:pos="1200"/>
        </w:tabs>
        <w:ind w:left="1200" w:hanging="720"/>
      </w:pPr>
      <w:rPr>
        <w:rFonts w:ascii="Times New Roman" w:hAnsi="Times New Roman" w:cs="Times New Roman" w:hint="default"/>
        <w:b w:val="0"/>
        <w:bCs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15:restartNumberingAfterBreak="0">
    <w:nsid w:val="36E350E9"/>
    <w:multiLevelType w:val="hybridMultilevel"/>
    <w:tmpl w:val="74AEBBC8"/>
    <w:lvl w:ilvl="0" w:tplc="04090017">
      <w:start w:val="1"/>
      <w:numFmt w:val="upperLetter"/>
      <w:pStyle w:val="StyleStyleJustifiedLeft254cmLeft15cm"/>
      <w:lvlText w:val="%1."/>
      <w:lvlJc w:val="left"/>
      <w:pPr>
        <w:tabs>
          <w:tab w:val="num" w:pos="720"/>
        </w:tabs>
        <w:ind w:left="720" w:hanging="360"/>
      </w:pPr>
      <w:rPr>
        <w:rFonts w:cs="Times New Roman" w:hint="default"/>
      </w:rPr>
    </w:lvl>
    <w:lvl w:ilvl="1" w:tplc="04090019">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3BD945C3"/>
    <w:multiLevelType w:val="hybridMultilevel"/>
    <w:tmpl w:val="6B7498E2"/>
    <w:lvl w:ilvl="0" w:tplc="8FC86B28">
      <w:start w:val="1"/>
      <w:numFmt w:val="lowerRoman"/>
      <w:pStyle w:val="Body-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C4571AA"/>
    <w:multiLevelType w:val="multilevel"/>
    <w:tmpl w:val="041A0023"/>
    <w:styleLink w:val="lanaksekcij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8" w15:restartNumberingAfterBreak="0">
    <w:nsid w:val="3C8E4F33"/>
    <w:multiLevelType w:val="multilevel"/>
    <w:tmpl w:val="4D1A486E"/>
    <w:styleLink w:val="List1"/>
    <w:lvl w:ilvl="0">
      <w:start w:val="1"/>
      <w:numFmt w:val="decimal"/>
      <w:lvlText w:val="%1."/>
      <w:lvlJc w:val="left"/>
      <w:pPr>
        <w:tabs>
          <w:tab w:val="num" w:pos="737"/>
        </w:tabs>
        <w:ind w:left="737" w:hanging="453"/>
      </w:pPr>
      <w:rPr>
        <w:rFonts w:ascii="Arial" w:hAnsi="Arial" w:hint="default"/>
      </w:rPr>
    </w:lvl>
    <w:lvl w:ilvl="1">
      <w:start w:val="1"/>
      <w:numFmt w:val="lowerLetter"/>
      <w:lvlText w:val="%2."/>
      <w:lvlJc w:val="left"/>
      <w:pPr>
        <w:tabs>
          <w:tab w:val="num" w:pos="851"/>
        </w:tabs>
        <w:ind w:left="1134" w:hanging="283"/>
      </w:pPr>
      <w:rPr>
        <w:rFonts w:cs="Times New Roman" w:hint="default"/>
      </w:rPr>
    </w:lvl>
    <w:lvl w:ilvl="2">
      <w:start w:val="1"/>
      <w:numFmt w:val="lowerRoman"/>
      <w:lvlText w:val="%3."/>
      <w:lvlJc w:val="right"/>
      <w:pPr>
        <w:tabs>
          <w:tab w:val="num" w:pos="1701"/>
        </w:tabs>
        <w:ind w:left="1701" w:hanging="283"/>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69" w15:restartNumberingAfterBreak="0">
    <w:nsid w:val="4093054C"/>
    <w:multiLevelType w:val="hybridMultilevel"/>
    <w:tmpl w:val="34DC53CC"/>
    <w:lvl w:ilvl="0" w:tplc="041A0017">
      <w:start w:val="1"/>
      <w:numFmt w:val="lowerLetter"/>
      <w:lvlText w:val="%1)"/>
      <w:lvlJc w:val="left"/>
      <w:pPr>
        <w:ind w:left="1004" w:hanging="360"/>
      </w:pPr>
    </w:lvl>
    <w:lvl w:ilvl="1" w:tplc="1090C722">
      <w:start w:val="1"/>
      <w:numFmt w:val="lowerLetter"/>
      <w:lvlText w:val="%2)"/>
      <w:lvlJc w:val="left"/>
      <w:pPr>
        <w:ind w:left="1724" w:hanging="360"/>
      </w:pPr>
      <w:rPr>
        <w:b/>
      </w:r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70" w15:restartNumberingAfterBreak="0">
    <w:nsid w:val="460C6B0F"/>
    <w:multiLevelType w:val="hybridMultilevel"/>
    <w:tmpl w:val="FA82E1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1" w15:restartNumberingAfterBreak="0">
    <w:nsid w:val="470D7B5E"/>
    <w:multiLevelType w:val="hybridMultilevel"/>
    <w:tmpl w:val="53041E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2" w15:restartNumberingAfterBreak="0">
    <w:nsid w:val="481879A7"/>
    <w:multiLevelType w:val="hybridMultilevel"/>
    <w:tmpl w:val="C2E6A5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3" w15:restartNumberingAfterBreak="0">
    <w:nsid w:val="4D866187"/>
    <w:multiLevelType w:val="hybridMultilevel"/>
    <w:tmpl w:val="680AB9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4" w15:restartNumberingAfterBreak="0">
    <w:nsid w:val="4E747D74"/>
    <w:multiLevelType w:val="hybridMultilevel"/>
    <w:tmpl w:val="39D881BC"/>
    <w:lvl w:ilvl="0" w:tplc="1F9607F6">
      <w:start w:val="6"/>
      <w:numFmt w:val="bullet"/>
      <w:lvlText w:val="-"/>
      <w:lvlJc w:val="left"/>
      <w:pPr>
        <w:ind w:left="1004" w:hanging="360"/>
      </w:pPr>
      <w:rPr>
        <w:rFonts w:ascii="Arial Narrow" w:eastAsia="Times New Roman" w:hAnsi="Arial Narrow" w:cs="Aria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75" w15:restartNumberingAfterBreak="0">
    <w:nsid w:val="4EB37D9A"/>
    <w:multiLevelType w:val="hybridMultilevel"/>
    <w:tmpl w:val="C5527084"/>
    <w:name w:val="TD ITT List2"/>
    <w:lvl w:ilvl="0" w:tplc="0536532C">
      <w:start w:val="1"/>
      <w:numFmt w:val="decimal"/>
      <w:lvlText w:val="%1."/>
      <w:lvlJc w:val="left"/>
      <w:pPr>
        <w:ind w:left="720" w:hanging="360"/>
      </w:pPr>
      <w:rPr>
        <w:rFonts w:hint="default"/>
      </w:rPr>
    </w:lvl>
    <w:lvl w:ilvl="1" w:tplc="276EFB92">
      <w:start w:val="1"/>
      <w:numFmt w:val="lowerLetter"/>
      <w:lvlText w:val="%2."/>
      <w:lvlJc w:val="left"/>
      <w:pPr>
        <w:ind w:left="1440" w:hanging="360"/>
      </w:pPr>
    </w:lvl>
    <w:lvl w:ilvl="2" w:tplc="BF280B00">
      <w:start w:val="1"/>
      <w:numFmt w:val="lowerRoman"/>
      <w:lvlText w:val="%3."/>
      <w:lvlJc w:val="right"/>
      <w:pPr>
        <w:ind w:left="2160" w:hanging="180"/>
      </w:pPr>
    </w:lvl>
    <w:lvl w:ilvl="3" w:tplc="3CCE2742" w:tentative="1">
      <w:start w:val="1"/>
      <w:numFmt w:val="decimal"/>
      <w:lvlText w:val="%4."/>
      <w:lvlJc w:val="left"/>
      <w:pPr>
        <w:ind w:left="2880" w:hanging="360"/>
      </w:pPr>
    </w:lvl>
    <w:lvl w:ilvl="4" w:tplc="9782DEC4" w:tentative="1">
      <w:start w:val="1"/>
      <w:numFmt w:val="lowerLetter"/>
      <w:lvlText w:val="%5."/>
      <w:lvlJc w:val="left"/>
      <w:pPr>
        <w:ind w:left="3600" w:hanging="360"/>
      </w:pPr>
    </w:lvl>
    <w:lvl w:ilvl="5" w:tplc="A738A402" w:tentative="1">
      <w:start w:val="1"/>
      <w:numFmt w:val="lowerRoman"/>
      <w:lvlText w:val="%6."/>
      <w:lvlJc w:val="right"/>
      <w:pPr>
        <w:ind w:left="4320" w:hanging="180"/>
      </w:pPr>
    </w:lvl>
    <w:lvl w:ilvl="6" w:tplc="4B8EE176" w:tentative="1">
      <w:start w:val="1"/>
      <w:numFmt w:val="decimal"/>
      <w:lvlText w:val="%7."/>
      <w:lvlJc w:val="left"/>
      <w:pPr>
        <w:ind w:left="5040" w:hanging="360"/>
      </w:pPr>
    </w:lvl>
    <w:lvl w:ilvl="7" w:tplc="FB940C9E" w:tentative="1">
      <w:start w:val="1"/>
      <w:numFmt w:val="lowerLetter"/>
      <w:lvlText w:val="%8."/>
      <w:lvlJc w:val="left"/>
      <w:pPr>
        <w:ind w:left="5760" w:hanging="360"/>
      </w:pPr>
    </w:lvl>
    <w:lvl w:ilvl="8" w:tplc="6C34726C" w:tentative="1">
      <w:start w:val="1"/>
      <w:numFmt w:val="lowerRoman"/>
      <w:lvlText w:val="%9."/>
      <w:lvlJc w:val="right"/>
      <w:pPr>
        <w:ind w:left="6480" w:hanging="180"/>
      </w:pPr>
    </w:lvl>
  </w:abstractNum>
  <w:abstractNum w:abstractNumId="76" w15:restartNumberingAfterBreak="0">
    <w:nsid w:val="4EC0723D"/>
    <w:multiLevelType w:val="hybridMultilevel"/>
    <w:tmpl w:val="C88087A8"/>
    <w:lvl w:ilvl="0" w:tplc="74402894">
      <w:start w:val="1"/>
      <w:numFmt w:val="decimal"/>
      <w:lvlText w:val="(%1)"/>
      <w:lvlJc w:val="left"/>
      <w:pPr>
        <w:ind w:left="720" w:hanging="360"/>
      </w:pPr>
      <w:rPr>
        <w:rFonts w:hint="default"/>
      </w:rPr>
    </w:lvl>
    <w:lvl w:ilvl="1" w:tplc="74402894">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7" w15:restartNumberingAfterBreak="0">
    <w:nsid w:val="51A01E53"/>
    <w:multiLevelType w:val="multilevel"/>
    <w:tmpl w:val="041A001F"/>
    <w:name w:val="TD-ITT-Headings222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8" w15:restartNumberingAfterBreak="0">
    <w:nsid w:val="5207185A"/>
    <w:multiLevelType w:val="hybridMultilevel"/>
    <w:tmpl w:val="F9DE571A"/>
    <w:name w:val="TD Body List22"/>
    <w:lvl w:ilvl="0" w:tplc="80ACDE00">
      <w:start w:val="1"/>
      <w:numFmt w:val="decimal"/>
      <w:pStyle w:val="BodyTextNumbered1"/>
      <w:lvlText w:val="%1."/>
      <w:lvlJc w:val="left"/>
      <w:pPr>
        <w:ind w:left="927" w:hanging="360"/>
      </w:pPr>
      <w:rPr>
        <w:rFonts w:hint="default"/>
      </w:rPr>
    </w:lvl>
    <w:lvl w:ilvl="1" w:tplc="379CAE0E">
      <w:start w:val="1"/>
      <w:numFmt w:val="bullet"/>
      <w:lvlText w:val=""/>
      <w:lvlJc w:val="left"/>
      <w:pPr>
        <w:tabs>
          <w:tab w:val="num" w:pos="1440"/>
        </w:tabs>
        <w:ind w:left="1440" w:hanging="360"/>
      </w:pPr>
      <w:rPr>
        <w:rFonts w:ascii="Symbol" w:hAnsi="Symbol" w:hint="default"/>
      </w:rPr>
    </w:lvl>
    <w:lvl w:ilvl="2" w:tplc="E67E0B34" w:tentative="1">
      <w:start w:val="1"/>
      <w:numFmt w:val="lowerRoman"/>
      <w:lvlText w:val="%3."/>
      <w:lvlJc w:val="right"/>
      <w:pPr>
        <w:tabs>
          <w:tab w:val="num" w:pos="2160"/>
        </w:tabs>
        <w:ind w:left="2160" w:hanging="180"/>
      </w:pPr>
    </w:lvl>
    <w:lvl w:ilvl="3" w:tplc="34AC2EBE" w:tentative="1">
      <w:start w:val="1"/>
      <w:numFmt w:val="decimal"/>
      <w:lvlText w:val="%4."/>
      <w:lvlJc w:val="left"/>
      <w:pPr>
        <w:tabs>
          <w:tab w:val="num" w:pos="2880"/>
        </w:tabs>
        <w:ind w:left="2880" w:hanging="360"/>
      </w:pPr>
    </w:lvl>
    <w:lvl w:ilvl="4" w:tplc="9C38B12C" w:tentative="1">
      <w:start w:val="1"/>
      <w:numFmt w:val="lowerLetter"/>
      <w:lvlText w:val="%5."/>
      <w:lvlJc w:val="left"/>
      <w:pPr>
        <w:tabs>
          <w:tab w:val="num" w:pos="3600"/>
        </w:tabs>
        <w:ind w:left="3600" w:hanging="360"/>
      </w:pPr>
    </w:lvl>
    <w:lvl w:ilvl="5" w:tplc="8D9E5CE4" w:tentative="1">
      <w:start w:val="1"/>
      <w:numFmt w:val="lowerRoman"/>
      <w:lvlText w:val="%6."/>
      <w:lvlJc w:val="right"/>
      <w:pPr>
        <w:tabs>
          <w:tab w:val="num" w:pos="4320"/>
        </w:tabs>
        <w:ind w:left="4320" w:hanging="180"/>
      </w:pPr>
    </w:lvl>
    <w:lvl w:ilvl="6" w:tplc="0C103E0C" w:tentative="1">
      <w:start w:val="1"/>
      <w:numFmt w:val="decimal"/>
      <w:lvlText w:val="%7."/>
      <w:lvlJc w:val="left"/>
      <w:pPr>
        <w:tabs>
          <w:tab w:val="num" w:pos="5040"/>
        </w:tabs>
        <w:ind w:left="5040" w:hanging="360"/>
      </w:pPr>
    </w:lvl>
    <w:lvl w:ilvl="7" w:tplc="C34CC942" w:tentative="1">
      <w:start w:val="1"/>
      <w:numFmt w:val="lowerLetter"/>
      <w:lvlText w:val="%8."/>
      <w:lvlJc w:val="left"/>
      <w:pPr>
        <w:tabs>
          <w:tab w:val="num" w:pos="5760"/>
        </w:tabs>
        <w:ind w:left="5760" w:hanging="360"/>
      </w:pPr>
    </w:lvl>
    <w:lvl w:ilvl="8" w:tplc="8A7E6B04" w:tentative="1">
      <w:start w:val="1"/>
      <w:numFmt w:val="lowerRoman"/>
      <w:lvlText w:val="%9."/>
      <w:lvlJc w:val="right"/>
      <w:pPr>
        <w:tabs>
          <w:tab w:val="num" w:pos="6480"/>
        </w:tabs>
        <w:ind w:left="6480" w:hanging="180"/>
      </w:pPr>
    </w:lvl>
  </w:abstractNum>
  <w:abstractNum w:abstractNumId="79" w15:restartNumberingAfterBreak="0">
    <w:nsid w:val="59CE75F9"/>
    <w:multiLevelType w:val="hybridMultilevel"/>
    <w:tmpl w:val="C21E89B2"/>
    <w:lvl w:ilvl="0" w:tplc="74402894">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0" w15:restartNumberingAfterBreak="0">
    <w:nsid w:val="59FD1995"/>
    <w:multiLevelType w:val="hybridMultilevel"/>
    <w:tmpl w:val="186E9F84"/>
    <w:lvl w:ilvl="0" w:tplc="1E449922">
      <w:start w:val="1"/>
      <w:numFmt w:val="decimal"/>
      <w:lvlText w:val="AKTIVNOST %1."/>
      <w:lvlJc w:val="left"/>
      <w:pPr>
        <w:ind w:left="1069" w:hanging="360"/>
      </w:pPr>
      <w:rPr>
        <w:rFonts w:hint="default"/>
      </w:rPr>
    </w:lvl>
    <w:lvl w:ilvl="1" w:tplc="01E28946">
      <w:numFmt w:val="bullet"/>
      <w:lvlText w:val="•"/>
      <w:lvlJc w:val="left"/>
      <w:pPr>
        <w:ind w:left="1789" w:hanging="360"/>
      </w:pPr>
      <w:rPr>
        <w:rFonts w:ascii="Calibri" w:eastAsia="Times New Roman" w:hAnsi="Calibri" w:cs="Times New Roman" w:hint="default"/>
      </w:r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81" w15:restartNumberingAfterBreak="0">
    <w:nsid w:val="5C6C68FA"/>
    <w:multiLevelType w:val="hybridMultilevel"/>
    <w:tmpl w:val="C854CC4C"/>
    <w:lvl w:ilvl="0" w:tplc="C82AA08C">
      <w:start w:val="1"/>
      <w:numFmt w:val="lowerLetter"/>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82" w15:restartNumberingAfterBreak="0">
    <w:nsid w:val="5E7E5348"/>
    <w:multiLevelType w:val="multilevel"/>
    <w:tmpl w:val="732CF48C"/>
    <w:name w:val="TD-ITT-Headings2222222"/>
    <w:lvl w:ilvl="0">
      <w:start w:val="1"/>
      <w:numFmt w:val="none"/>
      <w:suff w:val="nothing"/>
      <w:lvlText w:val="%1"/>
      <w:lvlJc w:val="left"/>
      <w:pPr>
        <w:ind w:left="284" w:hanging="284"/>
      </w:pPr>
      <w:rPr>
        <w:rFonts w:ascii="Arial" w:hAnsi="Arial" w:hint="default"/>
        <w:sz w:val="36"/>
      </w:rPr>
    </w:lvl>
    <w:lvl w:ilvl="1">
      <w:start w:val="1"/>
      <w:numFmt w:val="decimal"/>
      <w:lvlRestart w:val="0"/>
      <w:lvlText w:val="%2"/>
      <w:lvlJc w:val="left"/>
      <w:pPr>
        <w:ind w:left="737" w:hanging="453"/>
      </w:pPr>
      <w:rPr>
        <w:rFonts w:hint="default"/>
      </w:rPr>
    </w:lvl>
    <w:lvl w:ilvl="2">
      <w:start w:val="1"/>
      <w:numFmt w:val="decimal"/>
      <w:lvlText w:val="%2.%3"/>
      <w:lvlJc w:val="left"/>
      <w:pPr>
        <w:ind w:left="737" w:hanging="453"/>
      </w:pPr>
      <w:rPr>
        <w:rFonts w:hint="default"/>
      </w:rPr>
    </w:lvl>
    <w:lvl w:ilvl="3">
      <w:start w:val="1"/>
      <w:numFmt w:val="decimal"/>
      <w:lvlText w:val="%2.%3.%4"/>
      <w:lvlJc w:val="left"/>
      <w:pPr>
        <w:ind w:left="737" w:hanging="45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15:restartNumberingAfterBreak="0">
    <w:nsid w:val="6383555B"/>
    <w:multiLevelType w:val="hybridMultilevel"/>
    <w:tmpl w:val="8B20E5C4"/>
    <w:name w:val="TD ITT List22"/>
    <w:lvl w:ilvl="0" w:tplc="08090001">
      <w:start w:val="1"/>
      <w:numFmt w:val="bullet"/>
      <w:lvlText w:val="o"/>
      <w:lvlJc w:val="left"/>
      <w:pPr>
        <w:tabs>
          <w:tab w:val="num" w:pos="720"/>
        </w:tabs>
        <w:ind w:left="720"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648472C3"/>
    <w:multiLevelType w:val="hybridMultilevel"/>
    <w:tmpl w:val="0094883E"/>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5" w15:restartNumberingAfterBreak="0">
    <w:nsid w:val="6925031F"/>
    <w:multiLevelType w:val="multilevel"/>
    <w:tmpl w:val="B6CC5FC2"/>
    <w:lvl w:ilvl="0">
      <w:start w:val="1"/>
      <w:numFmt w:val="decimal"/>
      <w:pStyle w:val="Naslov1"/>
      <w:lvlText w:val="2.%1. "/>
      <w:lvlJc w:val="left"/>
      <w:pPr>
        <w:ind w:left="360" w:hanging="360"/>
      </w:pPr>
      <w:rPr>
        <w:rFonts w:ascii="Arial" w:hAnsi="Arial" w:hint="default"/>
        <w:b/>
        <w:i/>
        <w:caps/>
        <w:sz w:val="24"/>
      </w:rPr>
    </w:lvl>
    <w:lvl w:ilvl="1">
      <w:start w:val="1"/>
      <w:numFmt w:val="decimal"/>
      <w:lvlText w:val="2.%1.%2."/>
      <w:lvlJc w:val="left"/>
      <w:pPr>
        <w:ind w:left="1080" w:hanging="360"/>
      </w:pPr>
      <w:rPr>
        <w:rFonts w:ascii="Arial" w:hAnsi="Arial" w:hint="default"/>
        <w:b/>
        <w:i/>
        <w:sz w:val="24"/>
      </w:rPr>
    </w:lvl>
    <w:lvl w:ilvl="2">
      <w:start w:val="1"/>
      <w:numFmt w:val="upp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6" w15:restartNumberingAfterBreak="0">
    <w:nsid w:val="69B230AF"/>
    <w:multiLevelType w:val="hybridMultilevel"/>
    <w:tmpl w:val="A15A6DC6"/>
    <w:lvl w:ilvl="0" w:tplc="5D062D64">
      <w:start w:val="40"/>
      <w:numFmt w:val="bullet"/>
      <w:lvlText w:val="-"/>
      <w:lvlJc w:val="left"/>
      <w:pPr>
        <w:ind w:left="720" w:hanging="360"/>
      </w:pPr>
      <w:rPr>
        <w:rFonts w:ascii="Tahoma" w:eastAsiaTheme="minorEastAs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6A7B3CE3"/>
    <w:multiLevelType w:val="hybridMultilevel"/>
    <w:tmpl w:val="1AEC536E"/>
    <w:lvl w:ilvl="0" w:tplc="74402894">
      <w:start w:val="1"/>
      <w:numFmt w:val="decimal"/>
      <w:lvlText w:val="(%1)"/>
      <w:lvlJc w:val="left"/>
      <w:pPr>
        <w:ind w:left="862" w:hanging="360"/>
      </w:pPr>
      <w:rPr>
        <w:rFonts w:hint="default"/>
      </w:rPr>
    </w:lvl>
    <w:lvl w:ilvl="1" w:tplc="041A0019" w:tentative="1">
      <w:start w:val="1"/>
      <w:numFmt w:val="lowerLetter"/>
      <w:lvlText w:val="%2."/>
      <w:lvlJc w:val="left"/>
      <w:pPr>
        <w:ind w:left="1582" w:hanging="360"/>
      </w:pPr>
    </w:lvl>
    <w:lvl w:ilvl="2" w:tplc="041A001B" w:tentative="1">
      <w:start w:val="1"/>
      <w:numFmt w:val="lowerRoman"/>
      <w:lvlText w:val="%3."/>
      <w:lvlJc w:val="right"/>
      <w:pPr>
        <w:ind w:left="2302" w:hanging="180"/>
      </w:pPr>
    </w:lvl>
    <w:lvl w:ilvl="3" w:tplc="041A000F" w:tentative="1">
      <w:start w:val="1"/>
      <w:numFmt w:val="decimal"/>
      <w:lvlText w:val="%4."/>
      <w:lvlJc w:val="left"/>
      <w:pPr>
        <w:ind w:left="3022" w:hanging="360"/>
      </w:pPr>
    </w:lvl>
    <w:lvl w:ilvl="4" w:tplc="041A0019" w:tentative="1">
      <w:start w:val="1"/>
      <w:numFmt w:val="lowerLetter"/>
      <w:lvlText w:val="%5."/>
      <w:lvlJc w:val="left"/>
      <w:pPr>
        <w:ind w:left="3742" w:hanging="360"/>
      </w:pPr>
    </w:lvl>
    <w:lvl w:ilvl="5" w:tplc="041A001B" w:tentative="1">
      <w:start w:val="1"/>
      <w:numFmt w:val="lowerRoman"/>
      <w:lvlText w:val="%6."/>
      <w:lvlJc w:val="right"/>
      <w:pPr>
        <w:ind w:left="4462" w:hanging="180"/>
      </w:pPr>
    </w:lvl>
    <w:lvl w:ilvl="6" w:tplc="041A000F" w:tentative="1">
      <w:start w:val="1"/>
      <w:numFmt w:val="decimal"/>
      <w:lvlText w:val="%7."/>
      <w:lvlJc w:val="left"/>
      <w:pPr>
        <w:ind w:left="5182" w:hanging="360"/>
      </w:pPr>
    </w:lvl>
    <w:lvl w:ilvl="7" w:tplc="041A0019" w:tentative="1">
      <w:start w:val="1"/>
      <w:numFmt w:val="lowerLetter"/>
      <w:lvlText w:val="%8."/>
      <w:lvlJc w:val="left"/>
      <w:pPr>
        <w:ind w:left="5902" w:hanging="360"/>
      </w:pPr>
    </w:lvl>
    <w:lvl w:ilvl="8" w:tplc="041A001B" w:tentative="1">
      <w:start w:val="1"/>
      <w:numFmt w:val="lowerRoman"/>
      <w:lvlText w:val="%9."/>
      <w:lvlJc w:val="right"/>
      <w:pPr>
        <w:ind w:left="6622" w:hanging="180"/>
      </w:pPr>
    </w:lvl>
  </w:abstractNum>
  <w:abstractNum w:abstractNumId="88" w15:restartNumberingAfterBreak="0">
    <w:nsid w:val="6A7B4BF1"/>
    <w:multiLevelType w:val="multilevel"/>
    <w:tmpl w:val="D054E4E8"/>
    <w:name w:val="TD-ITT-Headings"/>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72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15:restartNumberingAfterBreak="0">
    <w:nsid w:val="6B84766E"/>
    <w:multiLevelType w:val="hybridMultilevel"/>
    <w:tmpl w:val="33A230D8"/>
    <w:name w:val="TD-ITT-Headings4"/>
    <w:lvl w:ilvl="0" w:tplc="2FDA3C32">
      <w:start w:val="1"/>
      <w:numFmt w:val="decimal"/>
      <w:lvlText w:val="(%1)"/>
      <w:lvlJc w:val="left"/>
      <w:pPr>
        <w:ind w:left="720" w:hanging="360"/>
      </w:pPr>
      <w:rPr>
        <w:rFonts w:hint="default"/>
      </w:rPr>
    </w:lvl>
    <w:lvl w:ilvl="1" w:tplc="C01EC8BC" w:tentative="1">
      <w:start w:val="1"/>
      <w:numFmt w:val="lowerLetter"/>
      <w:lvlText w:val="%2."/>
      <w:lvlJc w:val="left"/>
      <w:pPr>
        <w:ind w:left="1440" w:hanging="360"/>
      </w:pPr>
    </w:lvl>
    <w:lvl w:ilvl="2" w:tplc="5A862A3E" w:tentative="1">
      <w:start w:val="1"/>
      <w:numFmt w:val="lowerRoman"/>
      <w:lvlText w:val="%3."/>
      <w:lvlJc w:val="right"/>
      <w:pPr>
        <w:ind w:left="2160" w:hanging="180"/>
      </w:pPr>
    </w:lvl>
    <w:lvl w:ilvl="3" w:tplc="E1DC3EE8" w:tentative="1">
      <w:start w:val="1"/>
      <w:numFmt w:val="decimal"/>
      <w:lvlText w:val="%4."/>
      <w:lvlJc w:val="left"/>
      <w:pPr>
        <w:ind w:left="2880" w:hanging="360"/>
      </w:pPr>
    </w:lvl>
    <w:lvl w:ilvl="4" w:tplc="AC3AB8B6" w:tentative="1">
      <w:start w:val="1"/>
      <w:numFmt w:val="lowerLetter"/>
      <w:lvlText w:val="%5."/>
      <w:lvlJc w:val="left"/>
      <w:pPr>
        <w:ind w:left="3600" w:hanging="360"/>
      </w:pPr>
    </w:lvl>
    <w:lvl w:ilvl="5" w:tplc="BFD6EF70" w:tentative="1">
      <w:start w:val="1"/>
      <w:numFmt w:val="lowerRoman"/>
      <w:lvlText w:val="%6."/>
      <w:lvlJc w:val="right"/>
      <w:pPr>
        <w:ind w:left="4320" w:hanging="180"/>
      </w:pPr>
    </w:lvl>
    <w:lvl w:ilvl="6" w:tplc="307A1DE6" w:tentative="1">
      <w:start w:val="1"/>
      <w:numFmt w:val="decimal"/>
      <w:lvlText w:val="%7."/>
      <w:lvlJc w:val="left"/>
      <w:pPr>
        <w:ind w:left="5040" w:hanging="360"/>
      </w:pPr>
    </w:lvl>
    <w:lvl w:ilvl="7" w:tplc="81FADA14" w:tentative="1">
      <w:start w:val="1"/>
      <w:numFmt w:val="lowerLetter"/>
      <w:lvlText w:val="%8."/>
      <w:lvlJc w:val="left"/>
      <w:pPr>
        <w:ind w:left="5760" w:hanging="360"/>
      </w:pPr>
    </w:lvl>
    <w:lvl w:ilvl="8" w:tplc="BCCEE590" w:tentative="1">
      <w:start w:val="1"/>
      <w:numFmt w:val="lowerRoman"/>
      <w:lvlText w:val="%9."/>
      <w:lvlJc w:val="right"/>
      <w:pPr>
        <w:ind w:left="6480" w:hanging="180"/>
      </w:pPr>
    </w:lvl>
  </w:abstractNum>
  <w:abstractNum w:abstractNumId="90" w15:restartNumberingAfterBreak="0">
    <w:nsid w:val="70AB0D2C"/>
    <w:multiLevelType w:val="hybridMultilevel"/>
    <w:tmpl w:val="38A6BA06"/>
    <w:lvl w:ilvl="0" w:tplc="74402894">
      <w:start w:val="1"/>
      <w:numFmt w:val="decimal"/>
      <w:lvlText w:val="(%1)"/>
      <w:lvlJc w:val="left"/>
      <w:pPr>
        <w:ind w:left="720" w:hanging="360"/>
      </w:pPr>
      <w:rPr>
        <w:rFonts w:hint="default"/>
      </w:rPr>
    </w:lvl>
    <w:lvl w:ilvl="1" w:tplc="74402894">
      <w:start w:val="1"/>
      <w:numFmt w:val="decimal"/>
      <w:lvlText w:val="(%2)"/>
      <w:lvlJc w:val="left"/>
      <w:pPr>
        <w:ind w:left="1440" w:hanging="360"/>
      </w:pPr>
      <w:rPr>
        <w:rFonts w:hint="default"/>
      </w:r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1" w15:restartNumberingAfterBreak="0">
    <w:nsid w:val="74356D76"/>
    <w:multiLevelType w:val="hybridMultilevel"/>
    <w:tmpl w:val="6F8CB6B4"/>
    <w:lvl w:ilvl="0" w:tplc="1FE279C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2" w15:restartNumberingAfterBreak="0">
    <w:nsid w:val="75533E31"/>
    <w:multiLevelType w:val="hybridMultilevel"/>
    <w:tmpl w:val="62D270D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3" w15:restartNumberingAfterBreak="0">
    <w:nsid w:val="75B91777"/>
    <w:multiLevelType w:val="hybridMultilevel"/>
    <w:tmpl w:val="EB444748"/>
    <w:lvl w:ilvl="0" w:tplc="1F9607F6">
      <w:start w:val="6"/>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4" w15:restartNumberingAfterBreak="0">
    <w:nsid w:val="772D4D0E"/>
    <w:multiLevelType w:val="hybridMultilevel"/>
    <w:tmpl w:val="ADF87DCC"/>
    <w:lvl w:ilvl="0" w:tplc="ED3EF10C">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5" w15:restartNumberingAfterBreak="0">
    <w:nsid w:val="77344F5B"/>
    <w:multiLevelType w:val="multilevel"/>
    <w:tmpl w:val="78C6A82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96" w15:restartNumberingAfterBreak="0">
    <w:nsid w:val="779C6D74"/>
    <w:multiLevelType w:val="hybridMultilevel"/>
    <w:tmpl w:val="8480ABDA"/>
    <w:name w:val="TD Body List2"/>
    <w:lvl w:ilvl="0" w:tplc="B52016C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7" w15:restartNumberingAfterBreak="0">
    <w:nsid w:val="79477442"/>
    <w:multiLevelType w:val="hybridMultilevel"/>
    <w:tmpl w:val="4920C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79DD7391"/>
    <w:multiLevelType w:val="hybridMultilevel"/>
    <w:tmpl w:val="9F26E53C"/>
    <w:lvl w:ilvl="0" w:tplc="1F9607F6">
      <w:start w:val="6"/>
      <w:numFmt w:val="bullet"/>
      <w:lvlText w:val="-"/>
      <w:lvlJc w:val="left"/>
      <w:pPr>
        <w:ind w:left="1004" w:hanging="360"/>
      </w:pPr>
      <w:rPr>
        <w:rFonts w:ascii="Arial Narrow" w:eastAsia="Times New Roman" w:hAnsi="Arial Narrow" w:cs="Aria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99" w15:restartNumberingAfterBreak="0">
    <w:nsid w:val="7A124F3B"/>
    <w:multiLevelType w:val="hybridMultilevel"/>
    <w:tmpl w:val="399C9E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0" w15:restartNumberingAfterBreak="0">
    <w:nsid w:val="7A7F30A1"/>
    <w:multiLevelType w:val="hybridMultilevel"/>
    <w:tmpl w:val="9A6CADD2"/>
    <w:lvl w:ilvl="0" w:tplc="7440289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1" w15:restartNumberingAfterBreak="0">
    <w:nsid w:val="7ABD76BD"/>
    <w:multiLevelType w:val="multilevel"/>
    <w:tmpl w:val="B67E859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sz w:val="22"/>
        <w:szCs w:val="22"/>
      </w:rPr>
    </w:lvl>
    <w:lvl w:ilvl="4">
      <w:start w:val="1"/>
      <w:numFmt w:val="decimal"/>
      <w:pStyle w:val="StyleHeading5BoldNotItalic"/>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2" w15:restartNumberingAfterBreak="0">
    <w:nsid w:val="7AC6427C"/>
    <w:multiLevelType w:val="hybridMultilevel"/>
    <w:tmpl w:val="8402AEEC"/>
    <w:lvl w:ilvl="0" w:tplc="041A0001">
      <w:start w:val="1"/>
      <w:numFmt w:val="bullet"/>
      <w:lvlText w:val=""/>
      <w:lvlJc w:val="left"/>
      <w:pPr>
        <w:ind w:left="720" w:hanging="360"/>
      </w:pPr>
      <w:rPr>
        <w:rFonts w:ascii="Symbol" w:hAnsi="Symbol" w:hint="default"/>
      </w:rPr>
    </w:lvl>
    <w:lvl w:ilvl="1" w:tplc="B3123E22">
      <w:start w:val="5"/>
      <w:numFmt w:val="bullet"/>
      <w:lvlText w:val="•"/>
      <w:lvlJc w:val="left"/>
      <w:pPr>
        <w:ind w:left="1800" w:hanging="720"/>
      </w:pPr>
      <w:rPr>
        <w:rFonts w:ascii="Arial" w:eastAsiaTheme="minorEastAsia" w:hAnsi="Arial" w:cs="Arial"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3" w15:restartNumberingAfterBreak="0">
    <w:nsid w:val="7C6173F8"/>
    <w:multiLevelType w:val="hybridMultilevel"/>
    <w:tmpl w:val="F55097B8"/>
    <w:lvl w:ilvl="0" w:tplc="3A32F0F8">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104" w15:restartNumberingAfterBreak="0">
    <w:nsid w:val="7E683FB1"/>
    <w:multiLevelType w:val="hybridMultilevel"/>
    <w:tmpl w:val="902A14A6"/>
    <w:lvl w:ilvl="0" w:tplc="8CAAE938">
      <w:start w:val="1"/>
      <w:numFmt w:val="decimal"/>
      <w:lvlText w:val="%1."/>
      <w:lvlJc w:val="left"/>
      <w:pPr>
        <w:ind w:left="1410" w:hanging="360"/>
      </w:pPr>
      <w:rPr>
        <w:rFonts w:hint="default"/>
        <w:b w:val="0"/>
      </w:rPr>
    </w:lvl>
    <w:lvl w:ilvl="1" w:tplc="04240019">
      <w:start w:val="1"/>
      <w:numFmt w:val="lowerLetter"/>
      <w:lvlText w:val="%2."/>
      <w:lvlJc w:val="left"/>
      <w:pPr>
        <w:ind w:left="2130" w:hanging="360"/>
      </w:pPr>
    </w:lvl>
    <w:lvl w:ilvl="2" w:tplc="0424001B" w:tentative="1">
      <w:start w:val="1"/>
      <w:numFmt w:val="lowerRoman"/>
      <w:lvlText w:val="%3."/>
      <w:lvlJc w:val="right"/>
      <w:pPr>
        <w:ind w:left="2850" w:hanging="180"/>
      </w:pPr>
    </w:lvl>
    <w:lvl w:ilvl="3" w:tplc="0424000F" w:tentative="1">
      <w:start w:val="1"/>
      <w:numFmt w:val="decimal"/>
      <w:lvlText w:val="%4."/>
      <w:lvlJc w:val="left"/>
      <w:pPr>
        <w:ind w:left="3570" w:hanging="360"/>
      </w:pPr>
    </w:lvl>
    <w:lvl w:ilvl="4" w:tplc="04240019" w:tentative="1">
      <w:start w:val="1"/>
      <w:numFmt w:val="lowerLetter"/>
      <w:lvlText w:val="%5."/>
      <w:lvlJc w:val="left"/>
      <w:pPr>
        <w:ind w:left="4290" w:hanging="360"/>
      </w:pPr>
    </w:lvl>
    <w:lvl w:ilvl="5" w:tplc="0424001B" w:tentative="1">
      <w:start w:val="1"/>
      <w:numFmt w:val="lowerRoman"/>
      <w:lvlText w:val="%6."/>
      <w:lvlJc w:val="right"/>
      <w:pPr>
        <w:ind w:left="5010" w:hanging="180"/>
      </w:pPr>
    </w:lvl>
    <w:lvl w:ilvl="6" w:tplc="0424000F" w:tentative="1">
      <w:start w:val="1"/>
      <w:numFmt w:val="decimal"/>
      <w:lvlText w:val="%7."/>
      <w:lvlJc w:val="left"/>
      <w:pPr>
        <w:ind w:left="5730" w:hanging="360"/>
      </w:pPr>
    </w:lvl>
    <w:lvl w:ilvl="7" w:tplc="04240019" w:tentative="1">
      <w:start w:val="1"/>
      <w:numFmt w:val="lowerLetter"/>
      <w:lvlText w:val="%8."/>
      <w:lvlJc w:val="left"/>
      <w:pPr>
        <w:ind w:left="6450" w:hanging="360"/>
      </w:pPr>
    </w:lvl>
    <w:lvl w:ilvl="8" w:tplc="0424001B" w:tentative="1">
      <w:start w:val="1"/>
      <w:numFmt w:val="lowerRoman"/>
      <w:lvlText w:val="%9."/>
      <w:lvlJc w:val="right"/>
      <w:pPr>
        <w:ind w:left="7170" w:hanging="180"/>
      </w:pPr>
    </w:lvl>
  </w:abstractNum>
  <w:abstractNum w:abstractNumId="105" w15:restartNumberingAfterBreak="0">
    <w:nsid w:val="7FFE7F6E"/>
    <w:multiLevelType w:val="hybridMultilevel"/>
    <w:tmpl w:val="C5D2854A"/>
    <w:lvl w:ilvl="0" w:tplc="C41CED1E">
      <w:start w:val="2"/>
      <w:numFmt w:val="bullet"/>
      <w:lvlText w:val="-"/>
      <w:lvlJc w:val="left"/>
      <w:pPr>
        <w:ind w:left="720" w:hanging="360"/>
      </w:pPr>
      <w:rPr>
        <w:rFonts w:ascii="Calibri" w:eastAsia="Times New Roman" w:hAnsi="Calibri" w:cs="Calibri"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4"/>
  </w:num>
  <w:num w:numId="2">
    <w:abstractNumId w:val="58"/>
  </w:num>
  <w:num w:numId="3">
    <w:abstractNumId w:val="1"/>
  </w:num>
  <w:num w:numId="4">
    <w:abstractNumId w:val="78"/>
  </w:num>
  <w:num w:numId="5">
    <w:abstractNumId w:val="8"/>
  </w:num>
  <w:num w:numId="6">
    <w:abstractNumId w:val="17"/>
  </w:num>
  <w:num w:numId="7">
    <w:abstractNumId w:val="7"/>
  </w:num>
  <w:num w:numId="8">
    <w:abstractNumId w:val="27"/>
  </w:num>
  <w:num w:numId="9">
    <w:abstractNumId w:val="64"/>
  </w:num>
  <w:num w:numId="10">
    <w:abstractNumId w:val="49"/>
  </w:num>
  <w:num w:numId="11">
    <w:abstractNumId w:val="6"/>
  </w:num>
  <w:num w:numId="12">
    <w:abstractNumId w:val="5"/>
  </w:num>
  <w:num w:numId="13">
    <w:abstractNumId w:val="4"/>
  </w:num>
  <w:num w:numId="14">
    <w:abstractNumId w:val="3"/>
  </w:num>
  <w:num w:numId="15">
    <w:abstractNumId w:val="2"/>
  </w:num>
  <w:num w:numId="16">
    <w:abstractNumId w:val="0"/>
  </w:num>
  <w:num w:numId="17">
    <w:abstractNumId w:val="77"/>
  </w:num>
  <w:num w:numId="18">
    <w:abstractNumId w:val="67"/>
  </w:num>
  <w:num w:numId="19">
    <w:abstractNumId w:val="9"/>
  </w:num>
  <w:num w:numId="20">
    <w:abstractNumId w:val="14"/>
  </w:num>
  <w:num w:numId="21">
    <w:abstractNumId w:val="68"/>
  </w:num>
  <w:num w:numId="22">
    <w:abstractNumId w:val="65"/>
  </w:num>
  <w:num w:numId="23">
    <w:abstractNumId w:val="48"/>
  </w:num>
  <w:num w:numId="24">
    <w:abstractNumId w:val="66"/>
  </w:num>
  <w:num w:numId="25">
    <w:abstractNumId w:val="46"/>
  </w:num>
  <w:num w:numId="26">
    <w:abstractNumId w:val="101"/>
  </w:num>
  <w:num w:numId="27">
    <w:abstractNumId w:val="85"/>
  </w:num>
  <w:num w:numId="28">
    <w:abstractNumId w:val="102"/>
  </w:num>
  <w:num w:numId="29">
    <w:abstractNumId w:val="28"/>
  </w:num>
  <w:num w:numId="30">
    <w:abstractNumId w:val="41"/>
  </w:num>
  <w:num w:numId="31">
    <w:abstractNumId w:val="99"/>
  </w:num>
  <w:num w:numId="32">
    <w:abstractNumId w:val="25"/>
  </w:num>
  <w:num w:numId="33">
    <w:abstractNumId w:val="86"/>
  </w:num>
  <w:num w:numId="34">
    <w:abstractNumId w:val="10"/>
  </w:num>
  <w:num w:numId="35">
    <w:abstractNumId w:val="11"/>
  </w:num>
  <w:num w:numId="36">
    <w:abstractNumId w:val="50"/>
  </w:num>
  <w:num w:numId="37">
    <w:abstractNumId w:val="52"/>
  </w:num>
  <w:num w:numId="38">
    <w:abstractNumId w:val="56"/>
  </w:num>
  <w:num w:numId="39">
    <w:abstractNumId w:val="59"/>
  </w:num>
  <w:num w:numId="40">
    <w:abstractNumId w:val="36"/>
  </w:num>
  <w:num w:numId="41">
    <w:abstractNumId w:val="80"/>
  </w:num>
  <w:num w:numId="42">
    <w:abstractNumId w:val="97"/>
  </w:num>
  <w:num w:numId="43">
    <w:abstractNumId w:val="63"/>
  </w:num>
  <w:num w:numId="44">
    <w:abstractNumId w:val="91"/>
  </w:num>
  <w:num w:numId="45">
    <w:abstractNumId w:val="43"/>
  </w:num>
  <w:num w:numId="46">
    <w:abstractNumId w:val="23"/>
  </w:num>
  <w:num w:numId="47">
    <w:abstractNumId w:val="103"/>
  </w:num>
  <w:num w:numId="48">
    <w:abstractNumId w:val="33"/>
  </w:num>
  <w:num w:numId="49">
    <w:abstractNumId w:val="51"/>
  </w:num>
  <w:num w:numId="50">
    <w:abstractNumId w:val="16"/>
  </w:num>
  <w:num w:numId="51">
    <w:abstractNumId w:val="84"/>
  </w:num>
  <w:num w:numId="52">
    <w:abstractNumId w:val="21"/>
  </w:num>
  <w:num w:numId="53">
    <w:abstractNumId w:val="44"/>
  </w:num>
  <w:num w:numId="54">
    <w:abstractNumId w:val="100"/>
  </w:num>
  <w:num w:numId="55">
    <w:abstractNumId w:val="90"/>
  </w:num>
  <w:num w:numId="56">
    <w:abstractNumId w:val="22"/>
  </w:num>
  <w:num w:numId="57">
    <w:abstractNumId w:val="79"/>
  </w:num>
  <w:num w:numId="58">
    <w:abstractNumId w:val="76"/>
  </w:num>
  <w:num w:numId="59">
    <w:abstractNumId w:val="12"/>
  </w:num>
  <w:num w:numId="60">
    <w:abstractNumId w:val="87"/>
  </w:num>
  <w:num w:numId="61">
    <w:abstractNumId w:val="70"/>
  </w:num>
  <w:num w:numId="62">
    <w:abstractNumId w:val="29"/>
  </w:num>
  <w:num w:numId="63">
    <w:abstractNumId w:val="13"/>
  </w:num>
  <w:num w:numId="64">
    <w:abstractNumId w:val="53"/>
  </w:num>
  <w:num w:numId="65">
    <w:abstractNumId w:val="26"/>
  </w:num>
  <w:num w:numId="66">
    <w:abstractNumId w:val="39"/>
  </w:num>
  <w:num w:numId="67">
    <w:abstractNumId w:val="31"/>
  </w:num>
  <w:num w:numId="68">
    <w:abstractNumId w:val="71"/>
  </w:num>
  <w:num w:numId="69">
    <w:abstractNumId w:val="47"/>
  </w:num>
  <w:num w:numId="70">
    <w:abstractNumId w:val="72"/>
  </w:num>
  <w:num w:numId="71">
    <w:abstractNumId w:val="73"/>
  </w:num>
  <w:num w:numId="72">
    <w:abstractNumId w:val="24"/>
  </w:num>
  <w:num w:numId="73">
    <w:abstractNumId w:val="42"/>
  </w:num>
  <w:num w:numId="74">
    <w:abstractNumId w:val="38"/>
  </w:num>
  <w:num w:numId="75">
    <w:abstractNumId w:val="104"/>
  </w:num>
  <w:num w:numId="76">
    <w:abstractNumId w:val="81"/>
  </w:num>
  <w:num w:numId="77">
    <w:abstractNumId w:val="93"/>
  </w:num>
  <w:num w:numId="78">
    <w:abstractNumId w:val="30"/>
  </w:num>
  <w:num w:numId="79">
    <w:abstractNumId w:val="98"/>
  </w:num>
  <w:num w:numId="80">
    <w:abstractNumId w:val="37"/>
  </w:num>
  <w:num w:numId="81">
    <w:abstractNumId w:val="34"/>
  </w:num>
  <w:num w:numId="82">
    <w:abstractNumId w:val="74"/>
  </w:num>
  <w:num w:numId="83">
    <w:abstractNumId w:val="55"/>
  </w:num>
  <w:num w:numId="84">
    <w:abstractNumId w:val="19"/>
  </w:num>
  <w:num w:numId="85">
    <w:abstractNumId w:val="69"/>
  </w:num>
  <w:num w:numId="86">
    <w:abstractNumId w:val="94"/>
  </w:num>
  <w:num w:numId="87">
    <w:abstractNumId w:val="61"/>
  </w:num>
  <w:num w:numId="88">
    <w:abstractNumId w:val="62"/>
  </w:num>
  <w:num w:numId="89">
    <w:abstractNumId w:val="95"/>
  </w:num>
  <w:num w:numId="90">
    <w:abstractNumId w:val="40"/>
  </w:num>
  <w:num w:numId="91">
    <w:abstractNumId w:val="105"/>
  </w:num>
  <w:num w:numId="92">
    <w:abstractNumId w:val="92"/>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608" w:allStyles="0" w:customStyles="0" w:latentStyles="0" w:stylesInUse="1" w:headingStyles="0" w:numberingStyles="0" w:tableStyles="0" w:directFormattingOnRuns="0" w:directFormattingOnParagraphs="1" w:directFormattingOnNumbering="1" w:directFormattingOnTables="0" w:clearFormatting="1" w:top3HeadingStyles="0" w:visibleStyles="0" w:alternateStyleNames="0"/>
  <w:stylePaneSortMethod w:val="00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90C"/>
    <w:rsid w:val="00000222"/>
    <w:rsid w:val="00003406"/>
    <w:rsid w:val="00003DDA"/>
    <w:rsid w:val="00003ED1"/>
    <w:rsid w:val="0000561B"/>
    <w:rsid w:val="00005BA1"/>
    <w:rsid w:val="000060DA"/>
    <w:rsid w:val="00006530"/>
    <w:rsid w:val="000067E3"/>
    <w:rsid w:val="00006BEE"/>
    <w:rsid w:val="000078F6"/>
    <w:rsid w:val="000108D1"/>
    <w:rsid w:val="00010BA4"/>
    <w:rsid w:val="00011D2B"/>
    <w:rsid w:val="00012947"/>
    <w:rsid w:val="0001512A"/>
    <w:rsid w:val="00015186"/>
    <w:rsid w:val="000151DD"/>
    <w:rsid w:val="00015675"/>
    <w:rsid w:val="0001739F"/>
    <w:rsid w:val="00017461"/>
    <w:rsid w:val="00017FD9"/>
    <w:rsid w:val="00020E47"/>
    <w:rsid w:val="00021D73"/>
    <w:rsid w:val="00021EB4"/>
    <w:rsid w:val="00022839"/>
    <w:rsid w:val="00024173"/>
    <w:rsid w:val="000248C1"/>
    <w:rsid w:val="00024EFB"/>
    <w:rsid w:val="00024F2F"/>
    <w:rsid w:val="000256F9"/>
    <w:rsid w:val="0002689F"/>
    <w:rsid w:val="00026CBB"/>
    <w:rsid w:val="0002740D"/>
    <w:rsid w:val="00027792"/>
    <w:rsid w:val="000278A1"/>
    <w:rsid w:val="00027E15"/>
    <w:rsid w:val="00030FB7"/>
    <w:rsid w:val="00032493"/>
    <w:rsid w:val="00032D31"/>
    <w:rsid w:val="00032DB8"/>
    <w:rsid w:val="00034B11"/>
    <w:rsid w:val="000353F3"/>
    <w:rsid w:val="0003586D"/>
    <w:rsid w:val="00035D15"/>
    <w:rsid w:val="00036926"/>
    <w:rsid w:val="000369B8"/>
    <w:rsid w:val="00036EE6"/>
    <w:rsid w:val="000371CC"/>
    <w:rsid w:val="0003728C"/>
    <w:rsid w:val="00037868"/>
    <w:rsid w:val="00037D3C"/>
    <w:rsid w:val="00037E46"/>
    <w:rsid w:val="000404D4"/>
    <w:rsid w:val="00040B5A"/>
    <w:rsid w:val="00042AB3"/>
    <w:rsid w:val="000438C8"/>
    <w:rsid w:val="00043DA3"/>
    <w:rsid w:val="00043DA9"/>
    <w:rsid w:val="00044993"/>
    <w:rsid w:val="00044E68"/>
    <w:rsid w:val="000458F9"/>
    <w:rsid w:val="00045ACD"/>
    <w:rsid w:val="00045B6D"/>
    <w:rsid w:val="00045DFC"/>
    <w:rsid w:val="00046A62"/>
    <w:rsid w:val="00046B56"/>
    <w:rsid w:val="00046CE8"/>
    <w:rsid w:val="00046E87"/>
    <w:rsid w:val="000479C8"/>
    <w:rsid w:val="00047B2D"/>
    <w:rsid w:val="0005037C"/>
    <w:rsid w:val="00050F40"/>
    <w:rsid w:val="000518BD"/>
    <w:rsid w:val="00051AC6"/>
    <w:rsid w:val="00052027"/>
    <w:rsid w:val="0005260F"/>
    <w:rsid w:val="000529BE"/>
    <w:rsid w:val="00053DAA"/>
    <w:rsid w:val="00053DF1"/>
    <w:rsid w:val="0005607F"/>
    <w:rsid w:val="00057507"/>
    <w:rsid w:val="00060079"/>
    <w:rsid w:val="000604B3"/>
    <w:rsid w:val="00060799"/>
    <w:rsid w:val="00060BCF"/>
    <w:rsid w:val="0006150A"/>
    <w:rsid w:val="00061A35"/>
    <w:rsid w:val="00061B85"/>
    <w:rsid w:val="000620C5"/>
    <w:rsid w:val="00062B77"/>
    <w:rsid w:val="00062F32"/>
    <w:rsid w:val="00063111"/>
    <w:rsid w:val="000637A8"/>
    <w:rsid w:val="00064460"/>
    <w:rsid w:val="00065513"/>
    <w:rsid w:val="00065C2C"/>
    <w:rsid w:val="000667FA"/>
    <w:rsid w:val="00066E33"/>
    <w:rsid w:val="00070B6D"/>
    <w:rsid w:val="00071D6C"/>
    <w:rsid w:val="000729E5"/>
    <w:rsid w:val="00072A6B"/>
    <w:rsid w:val="00074A4D"/>
    <w:rsid w:val="00074CF9"/>
    <w:rsid w:val="00074DC3"/>
    <w:rsid w:val="00074F34"/>
    <w:rsid w:val="000750F3"/>
    <w:rsid w:val="00075C77"/>
    <w:rsid w:val="00075DA6"/>
    <w:rsid w:val="00075FA7"/>
    <w:rsid w:val="00076336"/>
    <w:rsid w:val="0007705A"/>
    <w:rsid w:val="000770FC"/>
    <w:rsid w:val="0007775E"/>
    <w:rsid w:val="000779AE"/>
    <w:rsid w:val="00077B24"/>
    <w:rsid w:val="00080961"/>
    <w:rsid w:val="0008169E"/>
    <w:rsid w:val="00082E35"/>
    <w:rsid w:val="0008325A"/>
    <w:rsid w:val="000837FC"/>
    <w:rsid w:val="0008397F"/>
    <w:rsid w:val="0008421B"/>
    <w:rsid w:val="000844B2"/>
    <w:rsid w:val="00084A95"/>
    <w:rsid w:val="00085FB0"/>
    <w:rsid w:val="00086766"/>
    <w:rsid w:val="00086796"/>
    <w:rsid w:val="00087A2C"/>
    <w:rsid w:val="00087C3F"/>
    <w:rsid w:val="00090007"/>
    <w:rsid w:val="000909D8"/>
    <w:rsid w:val="00090EBD"/>
    <w:rsid w:val="000927A8"/>
    <w:rsid w:val="000942F2"/>
    <w:rsid w:val="000948E6"/>
    <w:rsid w:val="00094E86"/>
    <w:rsid w:val="00096865"/>
    <w:rsid w:val="00096D21"/>
    <w:rsid w:val="00097912"/>
    <w:rsid w:val="00097A8D"/>
    <w:rsid w:val="00097FDF"/>
    <w:rsid w:val="000A1644"/>
    <w:rsid w:val="000A2C2D"/>
    <w:rsid w:val="000A31AD"/>
    <w:rsid w:val="000A3795"/>
    <w:rsid w:val="000A385B"/>
    <w:rsid w:val="000A415D"/>
    <w:rsid w:val="000A4E74"/>
    <w:rsid w:val="000A4E85"/>
    <w:rsid w:val="000A71AD"/>
    <w:rsid w:val="000A71C4"/>
    <w:rsid w:val="000A71DE"/>
    <w:rsid w:val="000A79DF"/>
    <w:rsid w:val="000B022F"/>
    <w:rsid w:val="000B0C8F"/>
    <w:rsid w:val="000B16DE"/>
    <w:rsid w:val="000B1FD3"/>
    <w:rsid w:val="000B308D"/>
    <w:rsid w:val="000B3307"/>
    <w:rsid w:val="000B4287"/>
    <w:rsid w:val="000B46E3"/>
    <w:rsid w:val="000B4F27"/>
    <w:rsid w:val="000B50E0"/>
    <w:rsid w:val="000B54AC"/>
    <w:rsid w:val="000B5925"/>
    <w:rsid w:val="000B6FCB"/>
    <w:rsid w:val="000B72C5"/>
    <w:rsid w:val="000B7BEA"/>
    <w:rsid w:val="000B7CCB"/>
    <w:rsid w:val="000C01D3"/>
    <w:rsid w:val="000C0546"/>
    <w:rsid w:val="000C0DCC"/>
    <w:rsid w:val="000C1371"/>
    <w:rsid w:val="000C155E"/>
    <w:rsid w:val="000C191B"/>
    <w:rsid w:val="000C2E1B"/>
    <w:rsid w:val="000C2ED8"/>
    <w:rsid w:val="000C35AD"/>
    <w:rsid w:val="000C3753"/>
    <w:rsid w:val="000C40A7"/>
    <w:rsid w:val="000C4368"/>
    <w:rsid w:val="000C43E4"/>
    <w:rsid w:val="000C447B"/>
    <w:rsid w:val="000C4FAC"/>
    <w:rsid w:val="000C5E6A"/>
    <w:rsid w:val="000C7711"/>
    <w:rsid w:val="000D31B9"/>
    <w:rsid w:val="000D4224"/>
    <w:rsid w:val="000D454F"/>
    <w:rsid w:val="000D4B66"/>
    <w:rsid w:val="000D4CCA"/>
    <w:rsid w:val="000D5425"/>
    <w:rsid w:val="000D5561"/>
    <w:rsid w:val="000D5F36"/>
    <w:rsid w:val="000E0F1C"/>
    <w:rsid w:val="000E1C5F"/>
    <w:rsid w:val="000E1D1F"/>
    <w:rsid w:val="000E1E3F"/>
    <w:rsid w:val="000E243C"/>
    <w:rsid w:val="000E494F"/>
    <w:rsid w:val="000E5357"/>
    <w:rsid w:val="000E5615"/>
    <w:rsid w:val="000E6554"/>
    <w:rsid w:val="000E6BB6"/>
    <w:rsid w:val="000E7E71"/>
    <w:rsid w:val="000F0B6D"/>
    <w:rsid w:val="000F0C85"/>
    <w:rsid w:val="000F179A"/>
    <w:rsid w:val="000F2082"/>
    <w:rsid w:val="000F288B"/>
    <w:rsid w:val="000F28FF"/>
    <w:rsid w:val="000F30AC"/>
    <w:rsid w:val="000F3A46"/>
    <w:rsid w:val="000F5162"/>
    <w:rsid w:val="000F5EA6"/>
    <w:rsid w:val="000F75E7"/>
    <w:rsid w:val="000F7934"/>
    <w:rsid w:val="00100330"/>
    <w:rsid w:val="00100F74"/>
    <w:rsid w:val="0010109D"/>
    <w:rsid w:val="0010157A"/>
    <w:rsid w:val="00101993"/>
    <w:rsid w:val="00101CE0"/>
    <w:rsid w:val="00103D41"/>
    <w:rsid w:val="0010428E"/>
    <w:rsid w:val="00104386"/>
    <w:rsid w:val="00105691"/>
    <w:rsid w:val="00107D19"/>
    <w:rsid w:val="00110382"/>
    <w:rsid w:val="0011052B"/>
    <w:rsid w:val="0011070F"/>
    <w:rsid w:val="00111031"/>
    <w:rsid w:val="00111DC9"/>
    <w:rsid w:val="0011360E"/>
    <w:rsid w:val="0011396F"/>
    <w:rsid w:val="001139B8"/>
    <w:rsid w:val="00114B31"/>
    <w:rsid w:val="00114FE8"/>
    <w:rsid w:val="001153CB"/>
    <w:rsid w:val="001154DE"/>
    <w:rsid w:val="00115610"/>
    <w:rsid w:val="00116322"/>
    <w:rsid w:val="00117652"/>
    <w:rsid w:val="001179E2"/>
    <w:rsid w:val="00120027"/>
    <w:rsid w:val="0012043E"/>
    <w:rsid w:val="00121B88"/>
    <w:rsid w:val="00121D6F"/>
    <w:rsid w:val="001229C2"/>
    <w:rsid w:val="001229E2"/>
    <w:rsid w:val="00122B26"/>
    <w:rsid w:val="00123903"/>
    <w:rsid w:val="001247BF"/>
    <w:rsid w:val="00124CF1"/>
    <w:rsid w:val="00125541"/>
    <w:rsid w:val="00126D17"/>
    <w:rsid w:val="001271C7"/>
    <w:rsid w:val="001274C3"/>
    <w:rsid w:val="0012750B"/>
    <w:rsid w:val="00127A8C"/>
    <w:rsid w:val="00127B07"/>
    <w:rsid w:val="00130C8D"/>
    <w:rsid w:val="001320AD"/>
    <w:rsid w:val="0013250B"/>
    <w:rsid w:val="00132B6D"/>
    <w:rsid w:val="00135E1A"/>
    <w:rsid w:val="0013608A"/>
    <w:rsid w:val="00136C52"/>
    <w:rsid w:val="00137591"/>
    <w:rsid w:val="00140721"/>
    <w:rsid w:val="00140B59"/>
    <w:rsid w:val="00140D7F"/>
    <w:rsid w:val="00140DDB"/>
    <w:rsid w:val="0014140D"/>
    <w:rsid w:val="0014256A"/>
    <w:rsid w:val="00142878"/>
    <w:rsid w:val="00142881"/>
    <w:rsid w:val="00143664"/>
    <w:rsid w:val="00143CE9"/>
    <w:rsid w:val="001442D5"/>
    <w:rsid w:val="00145669"/>
    <w:rsid w:val="00145C67"/>
    <w:rsid w:val="0014664C"/>
    <w:rsid w:val="001509BB"/>
    <w:rsid w:val="00151B12"/>
    <w:rsid w:val="0015282C"/>
    <w:rsid w:val="001529B8"/>
    <w:rsid w:val="00154321"/>
    <w:rsid w:val="001544B2"/>
    <w:rsid w:val="00154846"/>
    <w:rsid w:val="00154DCE"/>
    <w:rsid w:val="00156D34"/>
    <w:rsid w:val="00156F5B"/>
    <w:rsid w:val="00157AC7"/>
    <w:rsid w:val="00157B5E"/>
    <w:rsid w:val="00160B5F"/>
    <w:rsid w:val="001613E2"/>
    <w:rsid w:val="00161617"/>
    <w:rsid w:val="00161D0F"/>
    <w:rsid w:val="00162CE4"/>
    <w:rsid w:val="001631F9"/>
    <w:rsid w:val="00165A82"/>
    <w:rsid w:val="00165BBB"/>
    <w:rsid w:val="00166BAA"/>
    <w:rsid w:val="0016721F"/>
    <w:rsid w:val="001673B5"/>
    <w:rsid w:val="00167A29"/>
    <w:rsid w:val="00167AFF"/>
    <w:rsid w:val="00167F59"/>
    <w:rsid w:val="00170800"/>
    <w:rsid w:val="0017180B"/>
    <w:rsid w:val="0017198C"/>
    <w:rsid w:val="0017212C"/>
    <w:rsid w:val="001728BE"/>
    <w:rsid w:val="00174DB8"/>
    <w:rsid w:val="00175930"/>
    <w:rsid w:val="00175AA1"/>
    <w:rsid w:val="0017644E"/>
    <w:rsid w:val="00177C20"/>
    <w:rsid w:val="0018060E"/>
    <w:rsid w:val="00180695"/>
    <w:rsid w:val="001816F1"/>
    <w:rsid w:val="001825FC"/>
    <w:rsid w:val="00184EF7"/>
    <w:rsid w:val="0018601E"/>
    <w:rsid w:val="00186BF3"/>
    <w:rsid w:val="001875B8"/>
    <w:rsid w:val="00187CB6"/>
    <w:rsid w:val="0019026C"/>
    <w:rsid w:val="00191799"/>
    <w:rsid w:val="00192B7E"/>
    <w:rsid w:val="00192F66"/>
    <w:rsid w:val="001937CE"/>
    <w:rsid w:val="001949E6"/>
    <w:rsid w:val="00194BF3"/>
    <w:rsid w:val="00195217"/>
    <w:rsid w:val="00195488"/>
    <w:rsid w:val="001959ED"/>
    <w:rsid w:val="001959F4"/>
    <w:rsid w:val="00196E60"/>
    <w:rsid w:val="00196F73"/>
    <w:rsid w:val="00197FE5"/>
    <w:rsid w:val="001A398E"/>
    <w:rsid w:val="001A3E0D"/>
    <w:rsid w:val="001A48E6"/>
    <w:rsid w:val="001A5D26"/>
    <w:rsid w:val="001A60E7"/>
    <w:rsid w:val="001A6D5E"/>
    <w:rsid w:val="001A7B9D"/>
    <w:rsid w:val="001B090A"/>
    <w:rsid w:val="001B5532"/>
    <w:rsid w:val="001B65CF"/>
    <w:rsid w:val="001B67D7"/>
    <w:rsid w:val="001B6899"/>
    <w:rsid w:val="001B76E4"/>
    <w:rsid w:val="001B7899"/>
    <w:rsid w:val="001C00E1"/>
    <w:rsid w:val="001C03E6"/>
    <w:rsid w:val="001C06A0"/>
    <w:rsid w:val="001C11F0"/>
    <w:rsid w:val="001C1CE3"/>
    <w:rsid w:val="001C214F"/>
    <w:rsid w:val="001C3DF5"/>
    <w:rsid w:val="001C46A9"/>
    <w:rsid w:val="001C4A5D"/>
    <w:rsid w:val="001C55C9"/>
    <w:rsid w:val="001C5FAF"/>
    <w:rsid w:val="001C6654"/>
    <w:rsid w:val="001C6D0F"/>
    <w:rsid w:val="001C71E7"/>
    <w:rsid w:val="001D0879"/>
    <w:rsid w:val="001D1575"/>
    <w:rsid w:val="001D2679"/>
    <w:rsid w:val="001D39F3"/>
    <w:rsid w:val="001D3CE6"/>
    <w:rsid w:val="001D462E"/>
    <w:rsid w:val="001D513C"/>
    <w:rsid w:val="001D58DF"/>
    <w:rsid w:val="001D6DC5"/>
    <w:rsid w:val="001E17A4"/>
    <w:rsid w:val="001E213F"/>
    <w:rsid w:val="001E21CD"/>
    <w:rsid w:val="001E21E3"/>
    <w:rsid w:val="001E2772"/>
    <w:rsid w:val="001E39AA"/>
    <w:rsid w:val="001E4670"/>
    <w:rsid w:val="001E65E6"/>
    <w:rsid w:val="001E6689"/>
    <w:rsid w:val="001E7D0B"/>
    <w:rsid w:val="001F239A"/>
    <w:rsid w:val="001F371D"/>
    <w:rsid w:val="001F3926"/>
    <w:rsid w:val="001F3A94"/>
    <w:rsid w:val="001F6323"/>
    <w:rsid w:val="001F6A53"/>
    <w:rsid w:val="001F72F1"/>
    <w:rsid w:val="001F75DF"/>
    <w:rsid w:val="001F7FBA"/>
    <w:rsid w:val="0020007D"/>
    <w:rsid w:val="002021BB"/>
    <w:rsid w:val="00202B68"/>
    <w:rsid w:val="00202FDD"/>
    <w:rsid w:val="00203EC0"/>
    <w:rsid w:val="002061B8"/>
    <w:rsid w:val="00206237"/>
    <w:rsid w:val="002070CB"/>
    <w:rsid w:val="00207123"/>
    <w:rsid w:val="00207C89"/>
    <w:rsid w:val="00207F4F"/>
    <w:rsid w:val="00211ED8"/>
    <w:rsid w:val="00213587"/>
    <w:rsid w:val="00213A88"/>
    <w:rsid w:val="00214F65"/>
    <w:rsid w:val="002156D6"/>
    <w:rsid w:val="00215F8A"/>
    <w:rsid w:val="0021609E"/>
    <w:rsid w:val="002161BD"/>
    <w:rsid w:val="00216D06"/>
    <w:rsid w:val="002200A8"/>
    <w:rsid w:val="002203AA"/>
    <w:rsid w:val="00220BFF"/>
    <w:rsid w:val="00220DE6"/>
    <w:rsid w:val="00221F36"/>
    <w:rsid w:val="002221A2"/>
    <w:rsid w:val="002222AC"/>
    <w:rsid w:val="00222667"/>
    <w:rsid w:val="00222767"/>
    <w:rsid w:val="00222F8B"/>
    <w:rsid w:val="002230BD"/>
    <w:rsid w:val="002231EC"/>
    <w:rsid w:val="0022374C"/>
    <w:rsid w:val="00224154"/>
    <w:rsid w:val="00224835"/>
    <w:rsid w:val="00225518"/>
    <w:rsid w:val="002255DA"/>
    <w:rsid w:val="002259E5"/>
    <w:rsid w:val="00225AB2"/>
    <w:rsid w:val="00226DD4"/>
    <w:rsid w:val="00226F75"/>
    <w:rsid w:val="00227160"/>
    <w:rsid w:val="00227335"/>
    <w:rsid w:val="00227AF9"/>
    <w:rsid w:val="00230EB6"/>
    <w:rsid w:val="0023107A"/>
    <w:rsid w:val="002310B3"/>
    <w:rsid w:val="002311D2"/>
    <w:rsid w:val="0023129A"/>
    <w:rsid w:val="00231620"/>
    <w:rsid w:val="00231CD2"/>
    <w:rsid w:val="00231D95"/>
    <w:rsid w:val="002324A9"/>
    <w:rsid w:val="002324C7"/>
    <w:rsid w:val="0023429F"/>
    <w:rsid w:val="0023492F"/>
    <w:rsid w:val="002349C2"/>
    <w:rsid w:val="0023561F"/>
    <w:rsid w:val="00235DD3"/>
    <w:rsid w:val="00235EEF"/>
    <w:rsid w:val="00237A37"/>
    <w:rsid w:val="0024009A"/>
    <w:rsid w:val="00240984"/>
    <w:rsid w:val="00241399"/>
    <w:rsid w:val="00242C20"/>
    <w:rsid w:val="00242CFB"/>
    <w:rsid w:val="002435CD"/>
    <w:rsid w:val="00243626"/>
    <w:rsid w:val="002442FC"/>
    <w:rsid w:val="00244E59"/>
    <w:rsid w:val="002451B5"/>
    <w:rsid w:val="002454A9"/>
    <w:rsid w:val="00245DA2"/>
    <w:rsid w:val="002474A9"/>
    <w:rsid w:val="00250473"/>
    <w:rsid w:val="002505ED"/>
    <w:rsid w:val="0025097A"/>
    <w:rsid w:val="00250DF7"/>
    <w:rsid w:val="0025118A"/>
    <w:rsid w:val="002516CD"/>
    <w:rsid w:val="002519BF"/>
    <w:rsid w:val="00251BBE"/>
    <w:rsid w:val="00253073"/>
    <w:rsid w:val="002547B5"/>
    <w:rsid w:val="002547DE"/>
    <w:rsid w:val="00255B49"/>
    <w:rsid w:val="00256265"/>
    <w:rsid w:val="00256FBF"/>
    <w:rsid w:val="002576CA"/>
    <w:rsid w:val="00263899"/>
    <w:rsid w:val="00264138"/>
    <w:rsid w:val="00265214"/>
    <w:rsid w:val="0026575F"/>
    <w:rsid w:val="002660A3"/>
    <w:rsid w:val="00267DC6"/>
    <w:rsid w:val="0027143A"/>
    <w:rsid w:val="00272AE5"/>
    <w:rsid w:val="00272B68"/>
    <w:rsid w:val="00272CE4"/>
    <w:rsid w:val="00272E94"/>
    <w:rsid w:val="0027334B"/>
    <w:rsid w:val="0027343F"/>
    <w:rsid w:val="0027349A"/>
    <w:rsid w:val="0027381B"/>
    <w:rsid w:val="00274049"/>
    <w:rsid w:val="002748A1"/>
    <w:rsid w:val="0027596D"/>
    <w:rsid w:val="00276604"/>
    <w:rsid w:val="0027668B"/>
    <w:rsid w:val="00276A0E"/>
    <w:rsid w:val="002770F2"/>
    <w:rsid w:val="00277370"/>
    <w:rsid w:val="00277AF3"/>
    <w:rsid w:val="00280476"/>
    <w:rsid w:val="00280EF0"/>
    <w:rsid w:val="00281493"/>
    <w:rsid w:val="002827B1"/>
    <w:rsid w:val="0028288E"/>
    <w:rsid w:val="00282FB7"/>
    <w:rsid w:val="002837F9"/>
    <w:rsid w:val="00283882"/>
    <w:rsid w:val="00285B74"/>
    <w:rsid w:val="00285BF1"/>
    <w:rsid w:val="0028619B"/>
    <w:rsid w:val="00286E43"/>
    <w:rsid w:val="00287474"/>
    <w:rsid w:val="00287E6C"/>
    <w:rsid w:val="0029051C"/>
    <w:rsid w:val="00291CBD"/>
    <w:rsid w:val="002922DA"/>
    <w:rsid w:val="00292A88"/>
    <w:rsid w:val="00293B31"/>
    <w:rsid w:val="00294E97"/>
    <w:rsid w:val="00295018"/>
    <w:rsid w:val="00295299"/>
    <w:rsid w:val="00296430"/>
    <w:rsid w:val="00296B50"/>
    <w:rsid w:val="00297801"/>
    <w:rsid w:val="00297828"/>
    <w:rsid w:val="00297E00"/>
    <w:rsid w:val="002A00BB"/>
    <w:rsid w:val="002A1C2E"/>
    <w:rsid w:val="002A23B4"/>
    <w:rsid w:val="002A2B7A"/>
    <w:rsid w:val="002A3790"/>
    <w:rsid w:val="002A4AE8"/>
    <w:rsid w:val="002A4C13"/>
    <w:rsid w:val="002A6628"/>
    <w:rsid w:val="002A6D42"/>
    <w:rsid w:val="002B0C63"/>
    <w:rsid w:val="002B0E28"/>
    <w:rsid w:val="002B3066"/>
    <w:rsid w:val="002B5C9A"/>
    <w:rsid w:val="002B6E3E"/>
    <w:rsid w:val="002B7A42"/>
    <w:rsid w:val="002C2270"/>
    <w:rsid w:val="002C2467"/>
    <w:rsid w:val="002C2A2A"/>
    <w:rsid w:val="002C327F"/>
    <w:rsid w:val="002C36BA"/>
    <w:rsid w:val="002C4069"/>
    <w:rsid w:val="002C5E45"/>
    <w:rsid w:val="002C6122"/>
    <w:rsid w:val="002C6D9E"/>
    <w:rsid w:val="002D01D8"/>
    <w:rsid w:val="002D067C"/>
    <w:rsid w:val="002D0C95"/>
    <w:rsid w:val="002D146C"/>
    <w:rsid w:val="002D33AE"/>
    <w:rsid w:val="002D6124"/>
    <w:rsid w:val="002D627C"/>
    <w:rsid w:val="002D72AE"/>
    <w:rsid w:val="002D753F"/>
    <w:rsid w:val="002E056B"/>
    <w:rsid w:val="002E0F3A"/>
    <w:rsid w:val="002E3316"/>
    <w:rsid w:val="002E3445"/>
    <w:rsid w:val="002E366F"/>
    <w:rsid w:val="002E5062"/>
    <w:rsid w:val="002E5A55"/>
    <w:rsid w:val="002E7034"/>
    <w:rsid w:val="002E76C4"/>
    <w:rsid w:val="002E76CE"/>
    <w:rsid w:val="002F01F4"/>
    <w:rsid w:val="002F126E"/>
    <w:rsid w:val="002F15A8"/>
    <w:rsid w:val="002F20BF"/>
    <w:rsid w:val="002F22A7"/>
    <w:rsid w:val="002F2F49"/>
    <w:rsid w:val="002F34DB"/>
    <w:rsid w:val="002F5BED"/>
    <w:rsid w:val="002F5D85"/>
    <w:rsid w:val="002F6E84"/>
    <w:rsid w:val="00300EFB"/>
    <w:rsid w:val="00301C65"/>
    <w:rsid w:val="00301E31"/>
    <w:rsid w:val="0030260B"/>
    <w:rsid w:val="00302946"/>
    <w:rsid w:val="00302B8A"/>
    <w:rsid w:val="00303302"/>
    <w:rsid w:val="00303ACA"/>
    <w:rsid w:val="00303F69"/>
    <w:rsid w:val="00305368"/>
    <w:rsid w:val="00305938"/>
    <w:rsid w:val="00305F5A"/>
    <w:rsid w:val="00307BE9"/>
    <w:rsid w:val="0031044F"/>
    <w:rsid w:val="00311AC6"/>
    <w:rsid w:val="0031299E"/>
    <w:rsid w:val="0031396A"/>
    <w:rsid w:val="003139AF"/>
    <w:rsid w:val="00313CA8"/>
    <w:rsid w:val="0031451E"/>
    <w:rsid w:val="003149C0"/>
    <w:rsid w:val="00315932"/>
    <w:rsid w:val="00315B0B"/>
    <w:rsid w:val="00316E24"/>
    <w:rsid w:val="0031753D"/>
    <w:rsid w:val="00320981"/>
    <w:rsid w:val="00320FEA"/>
    <w:rsid w:val="003215DD"/>
    <w:rsid w:val="00321AA1"/>
    <w:rsid w:val="00322181"/>
    <w:rsid w:val="00322B58"/>
    <w:rsid w:val="0032353E"/>
    <w:rsid w:val="0032524C"/>
    <w:rsid w:val="00325962"/>
    <w:rsid w:val="00325C2D"/>
    <w:rsid w:val="00325DBD"/>
    <w:rsid w:val="0033019A"/>
    <w:rsid w:val="00331350"/>
    <w:rsid w:val="0033205C"/>
    <w:rsid w:val="003323BA"/>
    <w:rsid w:val="003336DC"/>
    <w:rsid w:val="00333DEE"/>
    <w:rsid w:val="00334187"/>
    <w:rsid w:val="003342CE"/>
    <w:rsid w:val="003350AA"/>
    <w:rsid w:val="00335112"/>
    <w:rsid w:val="00335AFE"/>
    <w:rsid w:val="0033630D"/>
    <w:rsid w:val="00336BA3"/>
    <w:rsid w:val="003377C7"/>
    <w:rsid w:val="003378E9"/>
    <w:rsid w:val="003407C2"/>
    <w:rsid w:val="00341CBA"/>
    <w:rsid w:val="00341EB5"/>
    <w:rsid w:val="003453C1"/>
    <w:rsid w:val="00346002"/>
    <w:rsid w:val="00346DF8"/>
    <w:rsid w:val="003479BE"/>
    <w:rsid w:val="00351280"/>
    <w:rsid w:val="003531E6"/>
    <w:rsid w:val="0035432D"/>
    <w:rsid w:val="00355177"/>
    <w:rsid w:val="00357092"/>
    <w:rsid w:val="00357D63"/>
    <w:rsid w:val="00361A98"/>
    <w:rsid w:val="00362050"/>
    <w:rsid w:val="003625B4"/>
    <w:rsid w:val="00362AA4"/>
    <w:rsid w:val="00362E5A"/>
    <w:rsid w:val="003630FA"/>
    <w:rsid w:val="003636C9"/>
    <w:rsid w:val="00365515"/>
    <w:rsid w:val="00365D1E"/>
    <w:rsid w:val="003669A1"/>
    <w:rsid w:val="00366F2B"/>
    <w:rsid w:val="0036716B"/>
    <w:rsid w:val="003677F1"/>
    <w:rsid w:val="0037006D"/>
    <w:rsid w:val="00370241"/>
    <w:rsid w:val="0037095B"/>
    <w:rsid w:val="003728B5"/>
    <w:rsid w:val="00373247"/>
    <w:rsid w:val="00373476"/>
    <w:rsid w:val="00373DA6"/>
    <w:rsid w:val="00374B69"/>
    <w:rsid w:val="00374C7D"/>
    <w:rsid w:val="00374CC7"/>
    <w:rsid w:val="00374F28"/>
    <w:rsid w:val="00375A43"/>
    <w:rsid w:val="00377E91"/>
    <w:rsid w:val="00380D22"/>
    <w:rsid w:val="00382F99"/>
    <w:rsid w:val="003831E7"/>
    <w:rsid w:val="00384DD0"/>
    <w:rsid w:val="00384FC1"/>
    <w:rsid w:val="003850B7"/>
    <w:rsid w:val="003855B0"/>
    <w:rsid w:val="003855B5"/>
    <w:rsid w:val="00385F58"/>
    <w:rsid w:val="0038676C"/>
    <w:rsid w:val="00386DFF"/>
    <w:rsid w:val="00386FE9"/>
    <w:rsid w:val="003870A8"/>
    <w:rsid w:val="00390281"/>
    <w:rsid w:val="003903A9"/>
    <w:rsid w:val="00390CEF"/>
    <w:rsid w:val="00390FD2"/>
    <w:rsid w:val="00391A12"/>
    <w:rsid w:val="00391FFC"/>
    <w:rsid w:val="003948FA"/>
    <w:rsid w:val="00394981"/>
    <w:rsid w:val="00395FC5"/>
    <w:rsid w:val="00395FFC"/>
    <w:rsid w:val="00396CF3"/>
    <w:rsid w:val="00396EF1"/>
    <w:rsid w:val="00397763"/>
    <w:rsid w:val="00397FC4"/>
    <w:rsid w:val="003A425C"/>
    <w:rsid w:val="003A45DC"/>
    <w:rsid w:val="003A5173"/>
    <w:rsid w:val="003A5FCE"/>
    <w:rsid w:val="003A63F0"/>
    <w:rsid w:val="003B116E"/>
    <w:rsid w:val="003B25A1"/>
    <w:rsid w:val="003B2C05"/>
    <w:rsid w:val="003B34D5"/>
    <w:rsid w:val="003B3505"/>
    <w:rsid w:val="003B3A00"/>
    <w:rsid w:val="003B518D"/>
    <w:rsid w:val="003B592E"/>
    <w:rsid w:val="003B5A90"/>
    <w:rsid w:val="003B6351"/>
    <w:rsid w:val="003B6C56"/>
    <w:rsid w:val="003B72BA"/>
    <w:rsid w:val="003B7524"/>
    <w:rsid w:val="003B75F7"/>
    <w:rsid w:val="003B76A4"/>
    <w:rsid w:val="003C0B58"/>
    <w:rsid w:val="003C11A3"/>
    <w:rsid w:val="003C24CA"/>
    <w:rsid w:val="003C2E72"/>
    <w:rsid w:val="003C32EA"/>
    <w:rsid w:val="003C3788"/>
    <w:rsid w:val="003C3B38"/>
    <w:rsid w:val="003C506C"/>
    <w:rsid w:val="003C570E"/>
    <w:rsid w:val="003C642C"/>
    <w:rsid w:val="003C6D37"/>
    <w:rsid w:val="003C773E"/>
    <w:rsid w:val="003C7B51"/>
    <w:rsid w:val="003D0C06"/>
    <w:rsid w:val="003D0D8F"/>
    <w:rsid w:val="003D0FA5"/>
    <w:rsid w:val="003D1B65"/>
    <w:rsid w:val="003D1E5B"/>
    <w:rsid w:val="003D2F4F"/>
    <w:rsid w:val="003D39FA"/>
    <w:rsid w:val="003D4C1B"/>
    <w:rsid w:val="003D4C67"/>
    <w:rsid w:val="003D5541"/>
    <w:rsid w:val="003D55CB"/>
    <w:rsid w:val="003D5661"/>
    <w:rsid w:val="003D589F"/>
    <w:rsid w:val="003D590F"/>
    <w:rsid w:val="003D7B50"/>
    <w:rsid w:val="003D7C62"/>
    <w:rsid w:val="003E1155"/>
    <w:rsid w:val="003E1579"/>
    <w:rsid w:val="003E44CE"/>
    <w:rsid w:val="003E458F"/>
    <w:rsid w:val="003E48F2"/>
    <w:rsid w:val="003E4C4F"/>
    <w:rsid w:val="003E4C81"/>
    <w:rsid w:val="003E5B8D"/>
    <w:rsid w:val="003E5CC3"/>
    <w:rsid w:val="003E76C1"/>
    <w:rsid w:val="003E79E9"/>
    <w:rsid w:val="003E7A8B"/>
    <w:rsid w:val="003E7EA0"/>
    <w:rsid w:val="003F088E"/>
    <w:rsid w:val="003F0A4A"/>
    <w:rsid w:val="003F0B76"/>
    <w:rsid w:val="003F10E7"/>
    <w:rsid w:val="003F1859"/>
    <w:rsid w:val="003F2649"/>
    <w:rsid w:val="003F2CCC"/>
    <w:rsid w:val="003F3D57"/>
    <w:rsid w:val="003F475B"/>
    <w:rsid w:val="003F4C3F"/>
    <w:rsid w:val="003F5265"/>
    <w:rsid w:val="003F5BE1"/>
    <w:rsid w:val="003F646A"/>
    <w:rsid w:val="003F670F"/>
    <w:rsid w:val="003F68B0"/>
    <w:rsid w:val="003F6935"/>
    <w:rsid w:val="003F6F7F"/>
    <w:rsid w:val="003F732F"/>
    <w:rsid w:val="003F769C"/>
    <w:rsid w:val="003F7C23"/>
    <w:rsid w:val="00400148"/>
    <w:rsid w:val="004005B7"/>
    <w:rsid w:val="00400824"/>
    <w:rsid w:val="00400EA9"/>
    <w:rsid w:val="0040193C"/>
    <w:rsid w:val="00401A6D"/>
    <w:rsid w:val="004025B2"/>
    <w:rsid w:val="00402F9F"/>
    <w:rsid w:val="00403049"/>
    <w:rsid w:val="00403411"/>
    <w:rsid w:val="004044FF"/>
    <w:rsid w:val="004046EC"/>
    <w:rsid w:val="00405950"/>
    <w:rsid w:val="00407BA8"/>
    <w:rsid w:val="00407E53"/>
    <w:rsid w:val="004107B7"/>
    <w:rsid w:val="00411476"/>
    <w:rsid w:val="00411B28"/>
    <w:rsid w:val="00411BD0"/>
    <w:rsid w:val="00412B57"/>
    <w:rsid w:val="0041324B"/>
    <w:rsid w:val="00413F89"/>
    <w:rsid w:val="00413FA1"/>
    <w:rsid w:val="004146E8"/>
    <w:rsid w:val="00416DF1"/>
    <w:rsid w:val="00417002"/>
    <w:rsid w:val="004206FE"/>
    <w:rsid w:val="00420750"/>
    <w:rsid w:val="0042114A"/>
    <w:rsid w:val="0042139F"/>
    <w:rsid w:val="00421ACF"/>
    <w:rsid w:val="00421EF6"/>
    <w:rsid w:val="00424857"/>
    <w:rsid w:val="004255EE"/>
    <w:rsid w:val="00426FEA"/>
    <w:rsid w:val="00430736"/>
    <w:rsid w:val="00430C62"/>
    <w:rsid w:val="00431283"/>
    <w:rsid w:val="00431E75"/>
    <w:rsid w:val="004321CC"/>
    <w:rsid w:val="00432DCE"/>
    <w:rsid w:val="0043372A"/>
    <w:rsid w:val="004339D3"/>
    <w:rsid w:val="00433E69"/>
    <w:rsid w:val="004344A2"/>
    <w:rsid w:val="004350CD"/>
    <w:rsid w:val="004365E4"/>
    <w:rsid w:val="00436F7C"/>
    <w:rsid w:val="00437C37"/>
    <w:rsid w:val="004402E0"/>
    <w:rsid w:val="00440DF0"/>
    <w:rsid w:val="00441784"/>
    <w:rsid w:val="00442591"/>
    <w:rsid w:val="004430A8"/>
    <w:rsid w:val="00443322"/>
    <w:rsid w:val="00443BF3"/>
    <w:rsid w:val="00443CD8"/>
    <w:rsid w:val="004443CD"/>
    <w:rsid w:val="004449CB"/>
    <w:rsid w:val="00444BF4"/>
    <w:rsid w:val="004453A6"/>
    <w:rsid w:val="004454B7"/>
    <w:rsid w:val="00445CE5"/>
    <w:rsid w:val="00446038"/>
    <w:rsid w:val="00447AA2"/>
    <w:rsid w:val="004504DA"/>
    <w:rsid w:val="00450BF7"/>
    <w:rsid w:val="00452D0C"/>
    <w:rsid w:val="0045392E"/>
    <w:rsid w:val="004544DD"/>
    <w:rsid w:val="00454D9F"/>
    <w:rsid w:val="00455CE2"/>
    <w:rsid w:val="004572C9"/>
    <w:rsid w:val="00461771"/>
    <w:rsid w:val="0046245C"/>
    <w:rsid w:val="0046288F"/>
    <w:rsid w:val="004637AA"/>
    <w:rsid w:val="00464275"/>
    <w:rsid w:val="0046493B"/>
    <w:rsid w:val="00465307"/>
    <w:rsid w:val="00466416"/>
    <w:rsid w:val="00466678"/>
    <w:rsid w:val="00466783"/>
    <w:rsid w:val="00470A68"/>
    <w:rsid w:val="00470C02"/>
    <w:rsid w:val="00470DE3"/>
    <w:rsid w:val="0047120C"/>
    <w:rsid w:val="004717BF"/>
    <w:rsid w:val="00471ABB"/>
    <w:rsid w:val="004720FC"/>
    <w:rsid w:val="004723DA"/>
    <w:rsid w:val="00472906"/>
    <w:rsid w:val="00473228"/>
    <w:rsid w:val="00474399"/>
    <w:rsid w:val="00474BEA"/>
    <w:rsid w:val="00475226"/>
    <w:rsid w:val="0047577B"/>
    <w:rsid w:val="0047623C"/>
    <w:rsid w:val="00476C8B"/>
    <w:rsid w:val="00477E96"/>
    <w:rsid w:val="00477F96"/>
    <w:rsid w:val="0048118D"/>
    <w:rsid w:val="004815CF"/>
    <w:rsid w:val="00482FBA"/>
    <w:rsid w:val="00484589"/>
    <w:rsid w:val="00485022"/>
    <w:rsid w:val="0048529C"/>
    <w:rsid w:val="00485CA5"/>
    <w:rsid w:val="00486D9E"/>
    <w:rsid w:val="00487562"/>
    <w:rsid w:val="00490508"/>
    <w:rsid w:val="00490853"/>
    <w:rsid w:val="004918AF"/>
    <w:rsid w:val="00491A33"/>
    <w:rsid w:val="00491A8C"/>
    <w:rsid w:val="00492D7F"/>
    <w:rsid w:val="00494996"/>
    <w:rsid w:val="00494A14"/>
    <w:rsid w:val="00494B15"/>
    <w:rsid w:val="004950AF"/>
    <w:rsid w:val="00495AA2"/>
    <w:rsid w:val="00495B3B"/>
    <w:rsid w:val="00496575"/>
    <w:rsid w:val="0049682B"/>
    <w:rsid w:val="0049757F"/>
    <w:rsid w:val="00497E13"/>
    <w:rsid w:val="004A00DE"/>
    <w:rsid w:val="004A044D"/>
    <w:rsid w:val="004A0623"/>
    <w:rsid w:val="004A089E"/>
    <w:rsid w:val="004A0F7F"/>
    <w:rsid w:val="004A14F8"/>
    <w:rsid w:val="004A2628"/>
    <w:rsid w:val="004A26DF"/>
    <w:rsid w:val="004A3B4D"/>
    <w:rsid w:val="004A5B3F"/>
    <w:rsid w:val="004A5CB9"/>
    <w:rsid w:val="004A79FD"/>
    <w:rsid w:val="004B058E"/>
    <w:rsid w:val="004B22C3"/>
    <w:rsid w:val="004B23C7"/>
    <w:rsid w:val="004B250A"/>
    <w:rsid w:val="004B2A25"/>
    <w:rsid w:val="004B3364"/>
    <w:rsid w:val="004B4691"/>
    <w:rsid w:val="004B5369"/>
    <w:rsid w:val="004C0714"/>
    <w:rsid w:val="004C10E5"/>
    <w:rsid w:val="004C1150"/>
    <w:rsid w:val="004C1588"/>
    <w:rsid w:val="004C1E48"/>
    <w:rsid w:val="004C1E81"/>
    <w:rsid w:val="004C25AF"/>
    <w:rsid w:val="004C2C23"/>
    <w:rsid w:val="004C304D"/>
    <w:rsid w:val="004C331E"/>
    <w:rsid w:val="004C3BAF"/>
    <w:rsid w:val="004C3BC5"/>
    <w:rsid w:val="004C3E05"/>
    <w:rsid w:val="004C41C4"/>
    <w:rsid w:val="004C4FE9"/>
    <w:rsid w:val="004C548A"/>
    <w:rsid w:val="004C5619"/>
    <w:rsid w:val="004C5F24"/>
    <w:rsid w:val="004C5F9C"/>
    <w:rsid w:val="004C7D5D"/>
    <w:rsid w:val="004C7E4B"/>
    <w:rsid w:val="004D059E"/>
    <w:rsid w:val="004D0F50"/>
    <w:rsid w:val="004D1221"/>
    <w:rsid w:val="004D143E"/>
    <w:rsid w:val="004D20A0"/>
    <w:rsid w:val="004D257C"/>
    <w:rsid w:val="004D2664"/>
    <w:rsid w:val="004D37BD"/>
    <w:rsid w:val="004D4B6B"/>
    <w:rsid w:val="004D5260"/>
    <w:rsid w:val="004D55D3"/>
    <w:rsid w:val="004D5870"/>
    <w:rsid w:val="004D6AE1"/>
    <w:rsid w:val="004D759C"/>
    <w:rsid w:val="004E0265"/>
    <w:rsid w:val="004E09A9"/>
    <w:rsid w:val="004E164C"/>
    <w:rsid w:val="004E1D2C"/>
    <w:rsid w:val="004E2D26"/>
    <w:rsid w:val="004E35C8"/>
    <w:rsid w:val="004E3711"/>
    <w:rsid w:val="004E437D"/>
    <w:rsid w:val="004E44EA"/>
    <w:rsid w:val="004E4954"/>
    <w:rsid w:val="004E4AFB"/>
    <w:rsid w:val="004E56CF"/>
    <w:rsid w:val="004E5DEE"/>
    <w:rsid w:val="004E7E5A"/>
    <w:rsid w:val="004F0144"/>
    <w:rsid w:val="004F048F"/>
    <w:rsid w:val="004F1192"/>
    <w:rsid w:val="004F137C"/>
    <w:rsid w:val="004F168B"/>
    <w:rsid w:val="004F1912"/>
    <w:rsid w:val="004F2683"/>
    <w:rsid w:val="004F319B"/>
    <w:rsid w:val="004F31EE"/>
    <w:rsid w:val="004F3233"/>
    <w:rsid w:val="004F3487"/>
    <w:rsid w:val="004F3AEA"/>
    <w:rsid w:val="004F42F6"/>
    <w:rsid w:val="004F43B0"/>
    <w:rsid w:val="004F48A2"/>
    <w:rsid w:val="004F5F96"/>
    <w:rsid w:val="004F6D84"/>
    <w:rsid w:val="004F7066"/>
    <w:rsid w:val="004F70CC"/>
    <w:rsid w:val="004F7A34"/>
    <w:rsid w:val="004F7B67"/>
    <w:rsid w:val="0050003D"/>
    <w:rsid w:val="00500746"/>
    <w:rsid w:val="005007BA"/>
    <w:rsid w:val="0050083D"/>
    <w:rsid w:val="00500E72"/>
    <w:rsid w:val="00502122"/>
    <w:rsid w:val="0050238C"/>
    <w:rsid w:val="00502600"/>
    <w:rsid w:val="00502744"/>
    <w:rsid w:val="00502C01"/>
    <w:rsid w:val="005032CD"/>
    <w:rsid w:val="0050331E"/>
    <w:rsid w:val="00503687"/>
    <w:rsid w:val="0050393C"/>
    <w:rsid w:val="00503E09"/>
    <w:rsid w:val="00503F64"/>
    <w:rsid w:val="005040A5"/>
    <w:rsid w:val="00504520"/>
    <w:rsid w:val="0050472B"/>
    <w:rsid w:val="00504BD1"/>
    <w:rsid w:val="0050559D"/>
    <w:rsid w:val="00505E91"/>
    <w:rsid w:val="005077DA"/>
    <w:rsid w:val="005077E7"/>
    <w:rsid w:val="0050790D"/>
    <w:rsid w:val="00507BAB"/>
    <w:rsid w:val="005104C5"/>
    <w:rsid w:val="00510A27"/>
    <w:rsid w:val="00510B76"/>
    <w:rsid w:val="0051118C"/>
    <w:rsid w:val="005112EF"/>
    <w:rsid w:val="00511CB9"/>
    <w:rsid w:val="00511F04"/>
    <w:rsid w:val="00512574"/>
    <w:rsid w:val="0051283C"/>
    <w:rsid w:val="0051335F"/>
    <w:rsid w:val="00513715"/>
    <w:rsid w:val="00513CA3"/>
    <w:rsid w:val="0051406E"/>
    <w:rsid w:val="005148B2"/>
    <w:rsid w:val="00514F0E"/>
    <w:rsid w:val="00514F8A"/>
    <w:rsid w:val="00515757"/>
    <w:rsid w:val="0051591D"/>
    <w:rsid w:val="00515F5D"/>
    <w:rsid w:val="0051679D"/>
    <w:rsid w:val="00516A6A"/>
    <w:rsid w:val="00516B0D"/>
    <w:rsid w:val="0051772B"/>
    <w:rsid w:val="00517EA3"/>
    <w:rsid w:val="005201B1"/>
    <w:rsid w:val="00521B41"/>
    <w:rsid w:val="00521EC0"/>
    <w:rsid w:val="00522316"/>
    <w:rsid w:val="00522893"/>
    <w:rsid w:val="005244F3"/>
    <w:rsid w:val="00524C7A"/>
    <w:rsid w:val="005259D7"/>
    <w:rsid w:val="0052724E"/>
    <w:rsid w:val="0053026C"/>
    <w:rsid w:val="00531172"/>
    <w:rsid w:val="00531913"/>
    <w:rsid w:val="0053199B"/>
    <w:rsid w:val="00531AF7"/>
    <w:rsid w:val="005326ED"/>
    <w:rsid w:val="00533442"/>
    <w:rsid w:val="00533B4F"/>
    <w:rsid w:val="0053411D"/>
    <w:rsid w:val="005341DB"/>
    <w:rsid w:val="005348D1"/>
    <w:rsid w:val="00535190"/>
    <w:rsid w:val="0053545C"/>
    <w:rsid w:val="005357B9"/>
    <w:rsid w:val="00535B37"/>
    <w:rsid w:val="00536460"/>
    <w:rsid w:val="005365C1"/>
    <w:rsid w:val="005368F7"/>
    <w:rsid w:val="005374CA"/>
    <w:rsid w:val="0053757F"/>
    <w:rsid w:val="005400FC"/>
    <w:rsid w:val="005405F7"/>
    <w:rsid w:val="00540F15"/>
    <w:rsid w:val="0054163E"/>
    <w:rsid w:val="00541793"/>
    <w:rsid w:val="0054189F"/>
    <w:rsid w:val="00541C23"/>
    <w:rsid w:val="00542730"/>
    <w:rsid w:val="00542AE0"/>
    <w:rsid w:val="00543387"/>
    <w:rsid w:val="00543A7C"/>
    <w:rsid w:val="00543F46"/>
    <w:rsid w:val="00545A3E"/>
    <w:rsid w:val="00545D90"/>
    <w:rsid w:val="005463FD"/>
    <w:rsid w:val="0054725F"/>
    <w:rsid w:val="0054735C"/>
    <w:rsid w:val="00547527"/>
    <w:rsid w:val="00547C89"/>
    <w:rsid w:val="00547E24"/>
    <w:rsid w:val="00550209"/>
    <w:rsid w:val="00550483"/>
    <w:rsid w:val="00550875"/>
    <w:rsid w:val="00551279"/>
    <w:rsid w:val="0055170F"/>
    <w:rsid w:val="00552D82"/>
    <w:rsid w:val="00552ED4"/>
    <w:rsid w:val="00553FF8"/>
    <w:rsid w:val="00554480"/>
    <w:rsid w:val="00554CEA"/>
    <w:rsid w:val="00555571"/>
    <w:rsid w:val="005557C0"/>
    <w:rsid w:val="005564A2"/>
    <w:rsid w:val="00556AFB"/>
    <w:rsid w:val="00561650"/>
    <w:rsid w:val="00561E89"/>
    <w:rsid w:val="0056211C"/>
    <w:rsid w:val="0056213A"/>
    <w:rsid w:val="00562DA3"/>
    <w:rsid w:val="005637C2"/>
    <w:rsid w:val="00563B04"/>
    <w:rsid w:val="00563FFC"/>
    <w:rsid w:val="005648B8"/>
    <w:rsid w:val="00564F5C"/>
    <w:rsid w:val="0056578C"/>
    <w:rsid w:val="00565928"/>
    <w:rsid w:val="005667A3"/>
    <w:rsid w:val="00566DB1"/>
    <w:rsid w:val="00567E1A"/>
    <w:rsid w:val="005703A4"/>
    <w:rsid w:val="00571119"/>
    <w:rsid w:val="0057140C"/>
    <w:rsid w:val="00571532"/>
    <w:rsid w:val="00572F32"/>
    <w:rsid w:val="00575601"/>
    <w:rsid w:val="005778B4"/>
    <w:rsid w:val="005808FF"/>
    <w:rsid w:val="0058151C"/>
    <w:rsid w:val="005815D0"/>
    <w:rsid w:val="00581D2C"/>
    <w:rsid w:val="00581D97"/>
    <w:rsid w:val="0058252E"/>
    <w:rsid w:val="005833B7"/>
    <w:rsid w:val="00585528"/>
    <w:rsid w:val="00585D02"/>
    <w:rsid w:val="00586015"/>
    <w:rsid w:val="00586460"/>
    <w:rsid w:val="005867F5"/>
    <w:rsid w:val="00591468"/>
    <w:rsid w:val="0059191A"/>
    <w:rsid w:val="00592B93"/>
    <w:rsid w:val="00592E3F"/>
    <w:rsid w:val="00593A88"/>
    <w:rsid w:val="005944FD"/>
    <w:rsid w:val="0059488B"/>
    <w:rsid w:val="00594B87"/>
    <w:rsid w:val="00594F0B"/>
    <w:rsid w:val="00595CCC"/>
    <w:rsid w:val="00595D39"/>
    <w:rsid w:val="00596A90"/>
    <w:rsid w:val="0059731D"/>
    <w:rsid w:val="0059771F"/>
    <w:rsid w:val="0059778B"/>
    <w:rsid w:val="0059796F"/>
    <w:rsid w:val="00597CAE"/>
    <w:rsid w:val="00597EB4"/>
    <w:rsid w:val="005A10E2"/>
    <w:rsid w:val="005A17EF"/>
    <w:rsid w:val="005A1DC2"/>
    <w:rsid w:val="005A22A4"/>
    <w:rsid w:val="005A2367"/>
    <w:rsid w:val="005A27C2"/>
    <w:rsid w:val="005A29B7"/>
    <w:rsid w:val="005A34DB"/>
    <w:rsid w:val="005A3DF8"/>
    <w:rsid w:val="005A469F"/>
    <w:rsid w:val="005A68F0"/>
    <w:rsid w:val="005A7321"/>
    <w:rsid w:val="005A7861"/>
    <w:rsid w:val="005A7869"/>
    <w:rsid w:val="005A7E69"/>
    <w:rsid w:val="005B22F2"/>
    <w:rsid w:val="005B2332"/>
    <w:rsid w:val="005B2C23"/>
    <w:rsid w:val="005B2D7C"/>
    <w:rsid w:val="005B2EB2"/>
    <w:rsid w:val="005B338B"/>
    <w:rsid w:val="005B3C25"/>
    <w:rsid w:val="005B47D5"/>
    <w:rsid w:val="005B4A1A"/>
    <w:rsid w:val="005B5007"/>
    <w:rsid w:val="005B5271"/>
    <w:rsid w:val="005B5907"/>
    <w:rsid w:val="005B5EE4"/>
    <w:rsid w:val="005B6F90"/>
    <w:rsid w:val="005B7247"/>
    <w:rsid w:val="005C0A99"/>
    <w:rsid w:val="005C0C69"/>
    <w:rsid w:val="005C171D"/>
    <w:rsid w:val="005C1D12"/>
    <w:rsid w:val="005C1DB5"/>
    <w:rsid w:val="005C2895"/>
    <w:rsid w:val="005C418F"/>
    <w:rsid w:val="005C54D5"/>
    <w:rsid w:val="005C635D"/>
    <w:rsid w:val="005C6AC9"/>
    <w:rsid w:val="005D1387"/>
    <w:rsid w:val="005D177D"/>
    <w:rsid w:val="005D17C2"/>
    <w:rsid w:val="005D1AE9"/>
    <w:rsid w:val="005D2327"/>
    <w:rsid w:val="005D248F"/>
    <w:rsid w:val="005D2D41"/>
    <w:rsid w:val="005D3B9E"/>
    <w:rsid w:val="005D3E3E"/>
    <w:rsid w:val="005D3F77"/>
    <w:rsid w:val="005D5479"/>
    <w:rsid w:val="005D557D"/>
    <w:rsid w:val="005D58AF"/>
    <w:rsid w:val="005D5900"/>
    <w:rsid w:val="005D5A34"/>
    <w:rsid w:val="005D6400"/>
    <w:rsid w:val="005D700B"/>
    <w:rsid w:val="005D758A"/>
    <w:rsid w:val="005D7A98"/>
    <w:rsid w:val="005E022C"/>
    <w:rsid w:val="005E111A"/>
    <w:rsid w:val="005E117D"/>
    <w:rsid w:val="005E17C9"/>
    <w:rsid w:val="005E2255"/>
    <w:rsid w:val="005E27DF"/>
    <w:rsid w:val="005E3453"/>
    <w:rsid w:val="005E3559"/>
    <w:rsid w:val="005E3C8B"/>
    <w:rsid w:val="005E613D"/>
    <w:rsid w:val="005E7EE7"/>
    <w:rsid w:val="005F03AC"/>
    <w:rsid w:val="005F0AA0"/>
    <w:rsid w:val="005F0E7A"/>
    <w:rsid w:val="005F16F3"/>
    <w:rsid w:val="005F26A2"/>
    <w:rsid w:val="005F3729"/>
    <w:rsid w:val="005F3C73"/>
    <w:rsid w:val="005F4F1C"/>
    <w:rsid w:val="005F56B7"/>
    <w:rsid w:val="005F7EFF"/>
    <w:rsid w:val="00600A63"/>
    <w:rsid w:val="00600D03"/>
    <w:rsid w:val="006014F7"/>
    <w:rsid w:val="00601F25"/>
    <w:rsid w:val="00601F94"/>
    <w:rsid w:val="006026B8"/>
    <w:rsid w:val="006038D4"/>
    <w:rsid w:val="00603CF6"/>
    <w:rsid w:val="00604765"/>
    <w:rsid w:val="006048C6"/>
    <w:rsid w:val="0060502A"/>
    <w:rsid w:val="0060572C"/>
    <w:rsid w:val="00605D6C"/>
    <w:rsid w:val="00607F6E"/>
    <w:rsid w:val="00610022"/>
    <w:rsid w:val="00611680"/>
    <w:rsid w:val="00611D38"/>
    <w:rsid w:val="0061308E"/>
    <w:rsid w:val="006136B9"/>
    <w:rsid w:val="00614734"/>
    <w:rsid w:val="006147AE"/>
    <w:rsid w:val="00615C72"/>
    <w:rsid w:val="006162BF"/>
    <w:rsid w:val="006176CC"/>
    <w:rsid w:val="00617B67"/>
    <w:rsid w:val="00617FBB"/>
    <w:rsid w:val="006202BF"/>
    <w:rsid w:val="00621B0B"/>
    <w:rsid w:val="00621C2D"/>
    <w:rsid w:val="00622201"/>
    <w:rsid w:val="00622AF6"/>
    <w:rsid w:val="00623580"/>
    <w:rsid w:val="00623EAB"/>
    <w:rsid w:val="0062520D"/>
    <w:rsid w:val="0062576D"/>
    <w:rsid w:val="006259C4"/>
    <w:rsid w:val="00625A08"/>
    <w:rsid w:val="00626D66"/>
    <w:rsid w:val="006270BE"/>
    <w:rsid w:val="006270DD"/>
    <w:rsid w:val="006275EF"/>
    <w:rsid w:val="006278CE"/>
    <w:rsid w:val="006306AB"/>
    <w:rsid w:val="006309DC"/>
    <w:rsid w:val="00631123"/>
    <w:rsid w:val="006312F0"/>
    <w:rsid w:val="006314A2"/>
    <w:rsid w:val="006315CD"/>
    <w:rsid w:val="00632843"/>
    <w:rsid w:val="00633754"/>
    <w:rsid w:val="0063437C"/>
    <w:rsid w:val="0063494E"/>
    <w:rsid w:val="00634B37"/>
    <w:rsid w:val="00635948"/>
    <w:rsid w:val="006359C5"/>
    <w:rsid w:val="00635C55"/>
    <w:rsid w:val="006362E1"/>
    <w:rsid w:val="00637658"/>
    <w:rsid w:val="00637D6A"/>
    <w:rsid w:val="00640196"/>
    <w:rsid w:val="006409C8"/>
    <w:rsid w:val="00640CD2"/>
    <w:rsid w:val="00640F80"/>
    <w:rsid w:val="006416A8"/>
    <w:rsid w:val="00642626"/>
    <w:rsid w:val="00643C10"/>
    <w:rsid w:val="00644359"/>
    <w:rsid w:val="006449B8"/>
    <w:rsid w:val="0064520D"/>
    <w:rsid w:val="00645394"/>
    <w:rsid w:val="00646672"/>
    <w:rsid w:val="00647431"/>
    <w:rsid w:val="00650402"/>
    <w:rsid w:val="00650409"/>
    <w:rsid w:val="00652161"/>
    <w:rsid w:val="006523BD"/>
    <w:rsid w:val="00652C27"/>
    <w:rsid w:val="00652E44"/>
    <w:rsid w:val="0065300C"/>
    <w:rsid w:val="006546FE"/>
    <w:rsid w:val="00654FEC"/>
    <w:rsid w:val="006554C6"/>
    <w:rsid w:val="00655825"/>
    <w:rsid w:val="00655D63"/>
    <w:rsid w:val="0065641B"/>
    <w:rsid w:val="00656B59"/>
    <w:rsid w:val="00657909"/>
    <w:rsid w:val="00657F8D"/>
    <w:rsid w:val="00660D52"/>
    <w:rsid w:val="00660F7C"/>
    <w:rsid w:val="00661275"/>
    <w:rsid w:val="006619E6"/>
    <w:rsid w:val="006621E6"/>
    <w:rsid w:val="00662297"/>
    <w:rsid w:val="00662BC1"/>
    <w:rsid w:val="00662BFD"/>
    <w:rsid w:val="00662C17"/>
    <w:rsid w:val="00664E0F"/>
    <w:rsid w:val="006654D9"/>
    <w:rsid w:val="00665B7A"/>
    <w:rsid w:val="0066752E"/>
    <w:rsid w:val="00667A8E"/>
    <w:rsid w:val="00667FC6"/>
    <w:rsid w:val="00670150"/>
    <w:rsid w:val="00670687"/>
    <w:rsid w:val="00671AC4"/>
    <w:rsid w:val="00671EFD"/>
    <w:rsid w:val="00671FAB"/>
    <w:rsid w:val="00672848"/>
    <w:rsid w:val="00672AC1"/>
    <w:rsid w:val="00672CB8"/>
    <w:rsid w:val="00672F75"/>
    <w:rsid w:val="006737CB"/>
    <w:rsid w:val="0067415C"/>
    <w:rsid w:val="00674D3B"/>
    <w:rsid w:val="00675863"/>
    <w:rsid w:val="00675A26"/>
    <w:rsid w:val="0067602B"/>
    <w:rsid w:val="0067610B"/>
    <w:rsid w:val="0067616F"/>
    <w:rsid w:val="0067664D"/>
    <w:rsid w:val="00676779"/>
    <w:rsid w:val="00676E78"/>
    <w:rsid w:val="006771A8"/>
    <w:rsid w:val="006773C7"/>
    <w:rsid w:val="006776AD"/>
    <w:rsid w:val="00677FA2"/>
    <w:rsid w:val="00680A7B"/>
    <w:rsid w:val="006824BF"/>
    <w:rsid w:val="00683B87"/>
    <w:rsid w:val="00683BF6"/>
    <w:rsid w:val="00683EDE"/>
    <w:rsid w:val="00684FC9"/>
    <w:rsid w:val="006873BB"/>
    <w:rsid w:val="006900C7"/>
    <w:rsid w:val="00690101"/>
    <w:rsid w:val="00690ADC"/>
    <w:rsid w:val="0069135B"/>
    <w:rsid w:val="006915DA"/>
    <w:rsid w:val="00691AED"/>
    <w:rsid w:val="00692213"/>
    <w:rsid w:val="0069281F"/>
    <w:rsid w:val="006931C0"/>
    <w:rsid w:val="00693A71"/>
    <w:rsid w:val="00693C8B"/>
    <w:rsid w:val="00694ED9"/>
    <w:rsid w:val="00695904"/>
    <w:rsid w:val="00695A55"/>
    <w:rsid w:val="00695A66"/>
    <w:rsid w:val="00696A98"/>
    <w:rsid w:val="00696C0E"/>
    <w:rsid w:val="006972A7"/>
    <w:rsid w:val="00697930"/>
    <w:rsid w:val="00697D5E"/>
    <w:rsid w:val="006A0219"/>
    <w:rsid w:val="006A0E33"/>
    <w:rsid w:val="006A182F"/>
    <w:rsid w:val="006A1D44"/>
    <w:rsid w:val="006A27BE"/>
    <w:rsid w:val="006A2C3E"/>
    <w:rsid w:val="006A36C3"/>
    <w:rsid w:val="006A40F9"/>
    <w:rsid w:val="006A4F9E"/>
    <w:rsid w:val="006A57C1"/>
    <w:rsid w:val="006A60D0"/>
    <w:rsid w:val="006A6D2C"/>
    <w:rsid w:val="006A7984"/>
    <w:rsid w:val="006B0725"/>
    <w:rsid w:val="006B081D"/>
    <w:rsid w:val="006B0C6D"/>
    <w:rsid w:val="006B1461"/>
    <w:rsid w:val="006B1638"/>
    <w:rsid w:val="006B2367"/>
    <w:rsid w:val="006B2E73"/>
    <w:rsid w:val="006B30D9"/>
    <w:rsid w:val="006B3BA5"/>
    <w:rsid w:val="006B431C"/>
    <w:rsid w:val="006B44B1"/>
    <w:rsid w:val="006B4F6F"/>
    <w:rsid w:val="006B534C"/>
    <w:rsid w:val="006B59FC"/>
    <w:rsid w:val="006B5FD6"/>
    <w:rsid w:val="006B61DD"/>
    <w:rsid w:val="006B6DB6"/>
    <w:rsid w:val="006B6E27"/>
    <w:rsid w:val="006B73C1"/>
    <w:rsid w:val="006C084A"/>
    <w:rsid w:val="006C2402"/>
    <w:rsid w:val="006C24A7"/>
    <w:rsid w:val="006C2CC7"/>
    <w:rsid w:val="006C36AD"/>
    <w:rsid w:val="006C384C"/>
    <w:rsid w:val="006C3AF8"/>
    <w:rsid w:val="006C4C89"/>
    <w:rsid w:val="006C6EBD"/>
    <w:rsid w:val="006D0AE5"/>
    <w:rsid w:val="006D104F"/>
    <w:rsid w:val="006D20C3"/>
    <w:rsid w:val="006D282A"/>
    <w:rsid w:val="006D2F68"/>
    <w:rsid w:val="006D37C4"/>
    <w:rsid w:val="006D4524"/>
    <w:rsid w:val="006D61A3"/>
    <w:rsid w:val="006D69A9"/>
    <w:rsid w:val="006D6F0B"/>
    <w:rsid w:val="006D750E"/>
    <w:rsid w:val="006E083E"/>
    <w:rsid w:val="006E0AB6"/>
    <w:rsid w:val="006E0EBE"/>
    <w:rsid w:val="006E1280"/>
    <w:rsid w:val="006E1615"/>
    <w:rsid w:val="006E1A7B"/>
    <w:rsid w:val="006E271A"/>
    <w:rsid w:val="006E4490"/>
    <w:rsid w:val="006E4735"/>
    <w:rsid w:val="006E4887"/>
    <w:rsid w:val="006E58BE"/>
    <w:rsid w:val="006E6A62"/>
    <w:rsid w:val="006E70FE"/>
    <w:rsid w:val="006E79DC"/>
    <w:rsid w:val="006F13D0"/>
    <w:rsid w:val="006F18B2"/>
    <w:rsid w:val="006F1ACC"/>
    <w:rsid w:val="006F2556"/>
    <w:rsid w:val="006F3657"/>
    <w:rsid w:val="006F6086"/>
    <w:rsid w:val="006F666D"/>
    <w:rsid w:val="006F6C19"/>
    <w:rsid w:val="006F78FA"/>
    <w:rsid w:val="006F7D92"/>
    <w:rsid w:val="006F7DE3"/>
    <w:rsid w:val="0070059F"/>
    <w:rsid w:val="00700FB8"/>
    <w:rsid w:val="007016C0"/>
    <w:rsid w:val="00701BBA"/>
    <w:rsid w:val="00702A02"/>
    <w:rsid w:val="007033CD"/>
    <w:rsid w:val="00703422"/>
    <w:rsid w:val="007039E5"/>
    <w:rsid w:val="00705A10"/>
    <w:rsid w:val="00705E03"/>
    <w:rsid w:val="00705F46"/>
    <w:rsid w:val="007060A8"/>
    <w:rsid w:val="00706C6B"/>
    <w:rsid w:val="00707117"/>
    <w:rsid w:val="00707A7F"/>
    <w:rsid w:val="00710A81"/>
    <w:rsid w:val="00710AB5"/>
    <w:rsid w:val="00711921"/>
    <w:rsid w:val="00712DCC"/>
    <w:rsid w:val="00712FE3"/>
    <w:rsid w:val="00713C2E"/>
    <w:rsid w:val="007143A9"/>
    <w:rsid w:val="0071465E"/>
    <w:rsid w:val="00714EA0"/>
    <w:rsid w:val="007151E3"/>
    <w:rsid w:val="00715B3A"/>
    <w:rsid w:val="00720B4C"/>
    <w:rsid w:val="00720D54"/>
    <w:rsid w:val="0072169D"/>
    <w:rsid w:val="007219A4"/>
    <w:rsid w:val="00721F63"/>
    <w:rsid w:val="00722227"/>
    <w:rsid w:val="00722FB4"/>
    <w:rsid w:val="00723586"/>
    <w:rsid w:val="00724562"/>
    <w:rsid w:val="00725143"/>
    <w:rsid w:val="00725BFB"/>
    <w:rsid w:val="00726A51"/>
    <w:rsid w:val="00727380"/>
    <w:rsid w:val="00732481"/>
    <w:rsid w:val="007325ED"/>
    <w:rsid w:val="00732A15"/>
    <w:rsid w:val="00732BA4"/>
    <w:rsid w:val="00733E60"/>
    <w:rsid w:val="007343AC"/>
    <w:rsid w:val="007349F4"/>
    <w:rsid w:val="0073537E"/>
    <w:rsid w:val="00735977"/>
    <w:rsid w:val="00735EA6"/>
    <w:rsid w:val="00737C33"/>
    <w:rsid w:val="00737D1E"/>
    <w:rsid w:val="007403AB"/>
    <w:rsid w:val="00740439"/>
    <w:rsid w:val="00740AF8"/>
    <w:rsid w:val="00740CBB"/>
    <w:rsid w:val="00740E7E"/>
    <w:rsid w:val="00740FA3"/>
    <w:rsid w:val="00742004"/>
    <w:rsid w:val="00742347"/>
    <w:rsid w:val="00742C6E"/>
    <w:rsid w:val="00742EB4"/>
    <w:rsid w:val="00744E5C"/>
    <w:rsid w:val="00745145"/>
    <w:rsid w:val="0074517D"/>
    <w:rsid w:val="007460D3"/>
    <w:rsid w:val="0074710E"/>
    <w:rsid w:val="00750DD6"/>
    <w:rsid w:val="00750E53"/>
    <w:rsid w:val="00751E09"/>
    <w:rsid w:val="00751F3F"/>
    <w:rsid w:val="007528FB"/>
    <w:rsid w:val="00752E98"/>
    <w:rsid w:val="0075359E"/>
    <w:rsid w:val="0075390C"/>
    <w:rsid w:val="00753A20"/>
    <w:rsid w:val="00753BD3"/>
    <w:rsid w:val="00753FA6"/>
    <w:rsid w:val="0075485F"/>
    <w:rsid w:val="00755519"/>
    <w:rsid w:val="0075554E"/>
    <w:rsid w:val="00755B07"/>
    <w:rsid w:val="00755B87"/>
    <w:rsid w:val="00755C9C"/>
    <w:rsid w:val="00756786"/>
    <w:rsid w:val="00756961"/>
    <w:rsid w:val="00756B55"/>
    <w:rsid w:val="00756EC5"/>
    <w:rsid w:val="0075741C"/>
    <w:rsid w:val="007604C6"/>
    <w:rsid w:val="00760F7B"/>
    <w:rsid w:val="0076156B"/>
    <w:rsid w:val="00762C8F"/>
    <w:rsid w:val="00763537"/>
    <w:rsid w:val="007637E0"/>
    <w:rsid w:val="007646C7"/>
    <w:rsid w:val="0076487F"/>
    <w:rsid w:val="00764A5F"/>
    <w:rsid w:val="00764EB5"/>
    <w:rsid w:val="00765410"/>
    <w:rsid w:val="007654C8"/>
    <w:rsid w:val="00765725"/>
    <w:rsid w:val="007667DC"/>
    <w:rsid w:val="00766E19"/>
    <w:rsid w:val="00766FE7"/>
    <w:rsid w:val="00767198"/>
    <w:rsid w:val="00767ED6"/>
    <w:rsid w:val="00770829"/>
    <w:rsid w:val="00770D15"/>
    <w:rsid w:val="00771359"/>
    <w:rsid w:val="00771847"/>
    <w:rsid w:val="0077214C"/>
    <w:rsid w:val="00772DB5"/>
    <w:rsid w:val="007736C9"/>
    <w:rsid w:val="007755FF"/>
    <w:rsid w:val="00775802"/>
    <w:rsid w:val="00775F91"/>
    <w:rsid w:val="007765CE"/>
    <w:rsid w:val="00776CF2"/>
    <w:rsid w:val="00777A95"/>
    <w:rsid w:val="00780828"/>
    <w:rsid w:val="00780DFB"/>
    <w:rsid w:val="007814DE"/>
    <w:rsid w:val="00782C92"/>
    <w:rsid w:val="007834ED"/>
    <w:rsid w:val="007834F8"/>
    <w:rsid w:val="00784916"/>
    <w:rsid w:val="00785092"/>
    <w:rsid w:val="00785711"/>
    <w:rsid w:val="007857A6"/>
    <w:rsid w:val="00786714"/>
    <w:rsid w:val="00786CCA"/>
    <w:rsid w:val="007873A1"/>
    <w:rsid w:val="00790873"/>
    <w:rsid w:val="007912FB"/>
    <w:rsid w:val="00791398"/>
    <w:rsid w:val="0079145A"/>
    <w:rsid w:val="00792679"/>
    <w:rsid w:val="007926F0"/>
    <w:rsid w:val="00792779"/>
    <w:rsid w:val="007934B3"/>
    <w:rsid w:val="00793F0C"/>
    <w:rsid w:val="0079483E"/>
    <w:rsid w:val="00794E3C"/>
    <w:rsid w:val="0079514C"/>
    <w:rsid w:val="0079614B"/>
    <w:rsid w:val="00796446"/>
    <w:rsid w:val="0079654D"/>
    <w:rsid w:val="00796BA0"/>
    <w:rsid w:val="00796FF8"/>
    <w:rsid w:val="007970EC"/>
    <w:rsid w:val="007976F8"/>
    <w:rsid w:val="00797B36"/>
    <w:rsid w:val="007A0B2A"/>
    <w:rsid w:val="007A2404"/>
    <w:rsid w:val="007A2AFE"/>
    <w:rsid w:val="007A34BC"/>
    <w:rsid w:val="007A3A6C"/>
    <w:rsid w:val="007A4288"/>
    <w:rsid w:val="007A44D4"/>
    <w:rsid w:val="007A4D05"/>
    <w:rsid w:val="007A5673"/>
    <w:rsid w:val="007A591A"/>
    <w:rsid w:val="007A6CC8"/>
    <w:rsid w:val="007A7633"/>
    <w:rsid w:val="007A777D"/>
    <w:rsid w:val="007A78C1"/>
    <w:rsid w:val="007A78FD"/>
    <w:rsid w:val="007A7FAB"/>
    <w:rsid w:val="007B0F72"/>
    <w:rsid w:val="007B175C"/>
    <w:rsid w:val="007B201C"/>
    <w:rsid w:val="007B2344"/>
    <w:rsid w:val="007B2B63"/>
    <w:rsid w:val="007B4C7E"/>
    <w:rsid w:val="007B5137"/>
    <w:rsid w:val="007B6A34"/>
    <w:rsid w:val="007B6FF4"/>
    <w:rsid w:val="007B7131"/>
    <w:rsid w:val="007B77BD"/>
    <w:rsid w:val="007C0F71"/>
    <w:rsid w:val="007C140F"/>
    <w:rsid w:val="007C2326"/>
    <w:rsid w:val="007C397F"/>
    <w:rsid w:val="007C3A63"/>
    <w:rsid w:val="007C42B3"/>
    <w:rsid w:val="007C4A83"/>
    <w:rsid w:val="007C4B90"/>
    <w:rsid w:val="007C4BE7"/>
    <w:rsid w:val="007C4E08"/>
    <w:rsid w:val="007C51FF"/>
    <w:rsid w:val="007C563B"/>
    <w:rsid w:val="007C60D5"/>
    <w:rsid w:val="007C744C"/>
    <w:rsid w:val="007C7954"/>
    <w:rsid w:val="007D07AE"/>
    <w:rsid w:val="007D0943"/>
    <w:rsid w:val="007D1171"/>
    <w:rsid w:val="007D1C2D"/>
    <w:rsid w:val="007D21E1"/>
    <w:rsid w:val="007D2293"/>
    <w:rsid w:val="007D4D9C"/>
    <w:rsid w:val="007D58F7"/>
    <w:rsid w:val="007D5925"/>
    <w:rsid w:val="007D6638"/>
    <w:rsid w:val="007E07FA"/>
    <w:rsid w:val="007E0807"/>
    <w:rsid w:val="007E0A2D"/>
    <w:rsid w:val="007E144C"/>
    <w:rsid w:val="007E2719"/>
    <w:rsid w:val="007E29BA"/>
    <w:rsid w:val="007E3BE3"/>
    <w:rsid w:val="007E3F0B"/>
    <w:rsid w:val="007E4B27"/>
    <w:rsid w:val="007E5075"/>
    <w:rsid w:val="007E562C"/>
    <w:rsid w:val="007E6B5B"/>
    <w:rsid w:val="007E6C06"/>
    <w:rsid w:val="007E7841"/>
    <w:rsid w:val="007E7E32"/>
    <w:rsid w:val="007F05BD"/>
    <w:rsid w:val="007F12E3"/>
    <w:rsid w:val="007F1CFD"/>
    <w:rsid w:val="007F2F74"/>
    <w:rsid w:val="007F3CAD"/>
    <w:rsid w:val="007F4E57"/>
    <w:rsid w:val="007F56F8"/>
    <w:rsid w:val="007F5E28"/>
    <w:rsid w:val="007F6218"/>
    <w:rsid w:val="008002B3"/>
    <w:rsid w:val="00801E0C"/>
    <w:rsid w:val="00803ECB"/>
    <w:rsid w:val="0080472F"/>
    <w:rsid w:val="00804E4F"/>
    <w:rsid w:val="008058F0"/>
    <w:rsid w:val="00805912"/>
    <w:rsid w:val="00806465"/>
    <w:rsid w:val="00806C2D"/>
    <w:rsid w:val="00806E03"/>
    <w:rsid w:val="0080749C"/>
    <w:rsid w:val="00807FDC"/>
    <w:rsid w:val="008105CA"/>
    <w:rsid w:val="008107F6"/>
    <w:rsid w:val="00810E75"/>
    <w:rsid w:val="008124E4"/>
    <w:rsid w:val="00812665"/>
    <w:rsid w:val="008130C5"/>
    <w:rsid w:val="008131C7"/>
    <w:rsid w:val="008139CE"/>
    <w:rsid w:val="00813FDE"/>
    <w:rsid w:val="00814168"/>
    <w:rsid w:val="008155A8"/>
    <w:rsid w:val="00815A54"/>
    <w:rsid w:val="00815B70"/>
    <w:rsid w:val="00815D35"/>
    <w:rsid w:val="008179CE"/>
    <w:rsid w:val="00817A41"/>
    <w:rsid w:val="00817A47"/>
    <w:rsid w:val="00817DFC"/>
    <w:rsid w:val="00820A02"/>
    <w:rsid w:val="00820A7D"/>
    <w:rsid w:val="00821B57"/>
    <w:rsid w:val="00822782"/>
    <w:rsid w:val="008228F4"/>
    <w:rsid w:val="0082358D"/>
    <w:rsid w:val="00823DE3"/>
    <w:rsid w:val="00824042"/>
    <w:rsid w:val="008244C2"/>
    <w:rsid w:val="00824A9B"/>
    <w:rsid w:val="00826FCB"/>
    <w:rsid w:val="008276B9"/>
    <w:rsid w:val="008277F7"/>
    <w:rsid w:val="00830362"/>
    <w:rsid w:val="00830997"/>
    <w:rsid w:val="00830A53"/>
    <w:rsid w:val="00830D2D"/>
    <w:rsid w:val="00833A5A"/>
    <w:rsid w:val="0083432D"/>
    <w:rsid w:val="00834715"/>
    <w:rsid w:val="008352FF"/>
    <w:rsid w:val="00835842"/>
    <w:rsid w:val="00835F40"/>
    <w:rsid w:val="00837E52"/>
    <w:rsid w:val="00840669"/>
    <w:rsid w:val="00840B12"/>
    <w:rsid w:val="00840C9A"/>
    <w:rsid w:val="00841BE5"/>
    <w:rsid w:val="00841F4B"/>
    <w:rsid w:val="00842514"/>
    <w:rsid w:val="00842621"/>
    <w:rsid w:val="00842C43"/>
    <w:rsid w:val="008437CF"/>
    <w:rsid w:val="008443CD"/>
    <w:rsid w:val="0084491A"/>
    <w:rsid w:val="008452B6"/>
    <w:rsid w:val="0084592C"/>
    <w:rsid w:val="00845C56"/>
    <w:rsid w:val="00845D88"/>
    <w:rsid w:val="008461B4"/>
    <w:rsid w:val="00846338"/>
    <w:rsid w:val="0084659A"/>
    <w:rsid w:val="008473FA"/>
    <w:rsid w:val="00847490"/>
    <w:rsid w:val="008479A0"/>
    <w:rsid w:val="00850D37"/>
    <w:rsid w:val="00851A49"/>
    <w:rsid w:val="00852FAB"/>
    <w:rsid w:val="00853778"/>
    <w:rsid w:val="00853D6A"/>
    <w:rsid w:val="008545CE"/>
    <w:rsid w:val="008553A2"/>
    <w:rsid w:val="00855F19"/>
    <w:rsid w:val="008602F8"/>
    <w:rsid w:val="00860D7B"/>
    <w:rsid w:val="00861B53"/>
    <w:rsid w:val="0086246B"/>
    <w:rsid w:val="0086272B"/>
    <w:rsid w:val="00862765"/>
    <w:rsid w:val="008631C3"/>
    <w:rsid w:val="00863614"/>
    <w:rsid w:val="008636BA"/>
    <w:rsid w:val="00864203"/>
    <w:rsid w:val="00864987"/>
    <w:rsid w:val="00864D56"/>
    <w:rsid w:val="00865282"/>
    <w:rsid w:val="00865470"/>
    <w:rsid w:val="00871CA2"/>
    <w:rsid w:val="00871EA2"/>
    <w:rsid w:val="008726AA"/>
    <w:rsid w:val="00872BC9"/>
    <w:rsid w:val="0087306F"/>
    <w:rsid w:val="00873901"/>
    <w:rsid w:val="00873A3A"/>
    <w:rsid w:val="00873F17"/>
    <w:rsid w:val="00874AD2"/>
    <w:rsid w:val="00874DBA"/>
    <w:rsid w:val="00875E72"/>
    <w:rsid w:val="00876530"/>
    <w:rsid w:val="00876BF8"/>
    <w:rsid w:val="00876DD2"/>
    <w:rsid w:val="0087784C"/>
    <w:rsid w:val="00881962"/>
    <w:rsid w:val="00882D3D"/>
    <w:rsid w:val="00882FE2"/>
    <w:rsid w:val="00884671"/>
    <w:rsid w:val="00887530"/>
    <w:rsid w:val="00887F2A"/>
    <w:rsid w:val="00890C94"/>
    <w:rsid w:val="0089109F"/>
    <w:rsid w:val="008912F6"/>
    <w:rsid w:val="00891862"/>
    <w:rsid w:val="00892212"/>
    <w:rsid w:val="008930B9"/>
    <w:rsid w:val="0089324B"/>
    <w:rsid w:val="00894838"/>
    <w:rsid w:val="00895630"/>
    <w:rsid w:val="0089628A"/>
    <w:rsid w:val="00896B91"/>
    <w:rsid w:val="008A04EE"/>
    <w:rsid w:val="008A0763"/>
    <w:rsid w:val="008A0ACF"/>
    <w:rsid w:val="008A0FE0"/>
    <w:rsid w:val="008A14A4"/>
    <w:rsid w:val="008A16E9"/>
    <w:rsid w:val="008A1E32"/>
    <w:rsid w:val="008A1E8C"/>
    <w:rsid w:val="008A2E80"/>
    <w:rsid w:val="008A3235"/>
    <w:rsid w:val="008A4DA9"/>
    <w:rsid w:val="008A5834"/>
    <w:rsid w:val="008A5919"/>
    <w:rsid w:val="008A59B9"/>
    <w:rsid w:val="008A5C83"/>
    <w:rsid w:val="008A68AE"/>
    <w:rsid w:val="008A7C5A"/>
    <w:rsid w:val="008B02D8"/>
    <w:rsid w:val="008B056D"/>
    <w:rsid w:val="008B0840"/>
    <w:rsid w:val="008B1FAD"/>
    <w:rsid w:val="008B223F"/>
    <w:rsid w:val="008B28D7"/>
    <w:rsid w:val="008B2AA9"/>
    <w:rsid w:val="008B3795"/>
    <w:rsid w:val="008B3FA9"/>
    <w:rsid w:val="008B4A37"/>
    <w:rsid w:val="008B51CC"/>
    <w:rsid w:val="008B5F7E"/>
    <w:rsid w:val="008B5FD7"/>
    <w:rsid w:val="008B6EB3"/>
    <w:rsid w:val="008B71F7"/>
    <w:rsid w:val="008B7944"/>
    <w:rsid w:val="008C036E"/>
    <w:rsid w:val="008C1B47"/>
    <w:rsid w:val="008C22AF"/>
    <w:rsid w:val="008C380D"/>
    <w:rsid w:val="008C38AC"/>
    <w:rsid w:val="008C3B51"/>
    <w:rsid w:val="008C5196"/>
    <w:rsid w:val="008C52A3"/>
    <w:rsid w:val="008C537F"/>
    <w:rsid w:val="008C6223"/>
    <w:rsid w:val="008C623F"/>
    <w:rsid w:val="008C655C"/>
    <w:rsid w:val="008C78E6"/>
    <w:rsid w:val="008D09C0"/>
    <w:rsid w:val="008D0DD9"/>
    <w:rsid w:val="008D0FA7"/>
    <w:rsid w:val="008D1670"/>
    <w:rsid w:val="008D26D1"/>
    <w:rsid w:val="008D2BC0"/>
    <w:rsid w:val="008D34D4"/>
    <w:rsid w:val="008D39F8"/>
    <w:rsid w:val="008D486B"/>
    <w:rsid w:val="008D4CDE"/>
    <w:rsid w:val="008D5177"/>
    <w:rsid w:val="008D52F5"/>
    <w:rsid w:val="008D6147"/>
    <w:rsid w:val="008D678C"/>
    <w:rsid w:val="008D6AA2"/>
    <w:rsid w:val="008D7EF9"/>
    <w:rsid w:val="008E0B71"/>
    <w:rsid w:val="008E123C"/>
    <w:rsid w:val="008E2051"/>
    <w:rsid w:val="008E300C"/>
    <w:rsid w:val="008E38E9"/>
    <w:rsid w:val="008E3E03"/>
    <w:rsid w:val="008E5CF0"/>
    <w:rsid w:val="008E749D"/>
    <w:rsid w:val="008F02AE"/>
    <w:rsid w:val="008F04BC"/>
    <w:rsid w:val="008F2476"/>
    <w:rsid w:val="008F2F30"/>
    <w:rsid w:val="008F339C"/>
    <w:rsid w:val="008F3CE2"/>
    <w:rsid w:val="008F43FF"/>
    <w:rsid w:val="008F490B"/>
    <w:rsid w:val="008F5453"/>
    <w:rsid w:val="008F5D46"/>
    <w:rsid w:val="008F6356"/>
    <w:rsid w:val="00900162"/>
    <w:rsid w:val="00900ACE"/>
    <w:rsid w:val="00900BB7"/>
    <w:rsid w:val="0090125B"/>
    <w:rsid w:val="00902932"/>
    <w:rsid w:val="00903EF1"/>
    <w:rsid w:val="00904158"/>
    <w:rsid w:val="00904423"/>
    <w:rsid w:val="00904AB6"/>
    <w:rsid w:val="009056F1"/>
    <w:rsid w:val="0090623B"/>
    <w:rsid w:val="0090678B"/>
    <w:rsid w:val="00907011"/>
    <w:rsid w:val="0091071E"/>
    <w:rsid w:val="00910987"/>
    <w:rsid w:val="00910A09"/>
    <w:rsid w:val="00911B24"/>
    <w:rsid w:val="0091221E"/>
    <w:rsid w:val="009122EA"/>
    <w:rsid w:val="00912E66"/>
    <w:rsid w:val="00913563"/>
    <w:rsid w:val="00913EF7"/>
    <w:rsid w:val="00913F04"/>
    <w:rsid w:val="0091430A"/>
    <w:rsid w:val="00914F90"/>
    <w:rsid w:val="00915858"/>
    <w:rsid w:val="00916891"/>
    <w:rsid w:val="009202CD"/>
    <w:rsid w:val="0092070B"/>
    <w:rsid w:val="00920BA0"/>
    <w:rsid w:val="0092104A"/>
    <w:rsid w:val="0092167E"/>
    <w:rsid w:val="00921B12"/>
    <w:rsid w:val="00921EC3"/>
    <w:rsid w:val="009226DC"/>
    <w:rsid w:val="009236E7"/>
    <w:rsid w:val="00923D4D"/>
    <w:rsid w:val="00925139"/>
    <w:rsid w:val="0092560B"/>
    <w:rsid w:val="009311F3"/>
    <w:rsid w:val="00932407"/>
    <w:rsid w:val="00932D2B"/>
    <w:rsid w:val="00933346"/>
    <w:rsid w:val="00933B9F"/>
    <w:rsid w:val="00933BFA"/>
    <w:rsid w:val="00934124"/>
    <w:rsid w:val="009344AA"/>
    <w:rsid w:val="0093569D"/>
    <w:rsid w:val="00935C24"/>
    <w:rsid w:val="00936122"/>
    <w:rsid w:val="00936544"/>
    <w:rsid w:val="0093671A"/>
    <w:rsid w:val="00936FDA"/>
    <w:rsid w:val="0093740E"/>
    <w:rsid w:val="0093776F"/>
    <w:rsid w:val="009378C8"/>
    <w:rsid w:val="00937B19"/>
    <w:rsid w:val="00937DA5"/>
    <w:rsid w:val="00940194"/>
    <w:rsid w:val="00940285"/>
    <w:rsid w:val="009430BC"/>
    <w:rsid w:val="00943A92"/>
    <w:rsid w:val="00943BBA"/>
    <w:rsid w:val="00943EBF"/>
    <w:rsid w:val="00943F4C"/>
    <w:rsid w:val="0094468F"/>
    <w:rsid w:val="00944773"/>
    <w:rsid w:val="00944E7F"/>
    <w:rsid w:val="009457B1"/>
    <w:rsid w:val="00946635"/>
    <w:rsid w:val="00946B9E"/>
    <w:rsid w:val="00947084"/>
    <w:rsid w:val="0094735B"/>
    <w:rsid w:val="009500F8"/>
    <w:rsid w:val="00951398"/>
    <w:rsid w:val="00952E64"/>
    <w:rsid w:val="0095348E"/>
    <w:rsid w:val="009534BD"/>
    <w:rsid w:val="00953677"/>
    <w:rsid w:val="00953DD2"/>
    <w:rsid w:val="00953DEF"/>
    <w:rsid w:val="00954446"/>
    <w:rsid w:val="009559CC"/>
    <w:rsid w:val="00955CCF"/>
    <w:rsid w:val="00956E73"/>
    <w:rsid w:val="00957376"/>
    <w:rsid w:val="00961057"/>
    <w:rsid w:val="00961339"/>
    <w:rsid w:val="00961390"/>
    <w:rsid w:val="0096318F"/>
    <w:rsid w:val="00963D24"/>
    <w:rsid w:val="00963E16"/>
    <w:rsid w:val="00964EB5"/>
    <w:rsid w:val="009652B5"/>
    <w:rsid w:val="0096579E"/>
    <w:rsid w:val="00966120"/>
    <w:rsid w:val="009709E6"/>
    <w:rsid w:val="00970D44"/>
    <w:rsid w:val="00971696"/>
    <w:rsid w:val="00971AC5"/>
    <w:rsid w:val="009728A7"/>
    <w:rsid w:val="00972CB1"/>
    <w:rsid w:val="00972E48"/>
    <w:rsid w:val="00973596"/>
    <w:rsid w:val="00974434"/>
    <w:rsid w:val="00974F94"/>
    <w:rsid w:val="00975B30"/>
    <w:rsid w:val="00976780"/>
    <w:rsid w:val="00976812"/>
    <w:rsid w:val="009804A6"/>
    <w:rsid w:val="0098082A"/>
    <w:rsid w:val="00981554"/>
    <w:rsid w:val="00981CD3"/>
    <w:rsid w:val="00981D09"/>
    <w:rsid w:val="00982593"/>
    <w:rsid w:val="009826DF"/>
    <w:rsid w:val="00984D07"/>
    <w:rsid w:val="0098501B"/>
    <w:rsid w:val="00985423"/>
    <w:rsid w:val="009860AF"/>
    <w:rsid w:val="00986E6C"/>
    <w:rsid w:val="00987DF0"/>
    <w:rsid w:val="00987FFE"/>
    <w:rsid w:val="00990507"/>
    <w:rsid w:val="0099158A"/>
    <w:rsid w:val="00991FE6"/>
    <w:rsid w:val="009946B7"/>
    <w:rsid w:val="009956A9"/>
    <w:rsid w:val="00996A33"/>
    <w:rsid w:val="009971AF"/>
    <w:rsid w:val="00997247"/>
    <w:rsid w:val="0099756D"/>
    <w:rsid w:val="009A0CE0"/>
    <w:rsid w:val="009A0F3B"/>
    <w:rsid w:val="009A1F00"/>
    <w:rsid w:val="009A22E6"/>
    <w:rsid w:val="009A2B85"/>
    <w:rsid w:val="009A3F83"/>
    <w:rsid w:val="009A54F2"/>
    <w:rsid w:val="009A6877"/>
    <w:rsid w:val="009A6AFB"/>
    <w:rsid w:val="009B0023"/>
    <w:rsid w:val="009B006F"/>
    <w:rsid w:val="009B025A"/>
    <w:rsid w:val="009B11B3"/>
    <w:rsid w:val="009B2446"/>
    <w:rsid w:val="009B2863"/>
    <w:rsid w:val="009B28B2"/>
    <w:rsid w:val="009B3385"/>
    <w:rsid w:val="009B3525"/>
    <w:rsid w:val="009B480A"/>
    <w:rsid w:val="009B4D45"/>
    <w:rsid w:val="009B5358"/>
    <w:rsid w:val="009B6169"/>
    <w:rsid w:val="009B71DA"/>
    <w:rsid w:val="009B7360"/>
    <w:rsid w:val="009B7838"/>
    <w:rsid w:val="009B7EB7"/>
    <w:rsid w:val="009C2221"/>
    <w:rsid w:val="009C352C"/>
    <w:rsid w:val="009C4128"/>
    <w:rsid w:val="009C419E"/>
    <w:rsid w:val="009C429E"/>
    <w:rsid w:val="009C42B0"/>
    <w:rsid w:val="009C48C3"/>
    <w:rsid w:val="009C4BAE"/>
    <w:rsid w:val="009C5472"/>
    <w:rsid w:val="009C58B0"/>
    <w:rsid w:val="009C67D8"/>
    <w:rsid w:val="009D0D4A"/>
    <w:rsid w:val="009D1407"/>
    <w:rsid w:val="009D1436"/>
    <w:rsid w:val="009D165D"/>
    <w:rsid w:val="009D3EDE"/>
    <w:rsid w:val="009D4A79"/>
    <w:rsid w:val="009D5980"/>
    <w:rsid w:val="009D6919"/>
    <w:rsid w:val="009D7064"/>
    <w:rsid w:val="009D777A"/>
    <w:rsid w:val="009D7D21"/>
    <w:rsid w:val="009D7D73"/>
    <w:rsid w:val="009E030D"/>
    <w:rsid w:val="009E0DB0"/>
    <w:rsid w:val="009E0E84"/>
    <w:rsid w:val="009E11DC"/>
    <w:rsid w:val="009E366A"/>
    <w:rsid w:val="009E41B9"/>
    <w:rsid w:val="009E484E"/>
    <w:rsid w:val="009E538F"/>
    <w:rsid w:val="009E5892"/>
    <w:rsid w:val="009E63DE"/>
    <w:rsid w:val="009E67AF"/>
    <w:rsid w:val="009E68F2"/>
    <w:rsid w:val="009E6A6F"/>
    <w:rsid w:val="009E742D"/>
    <w:rsid w:val="009F00A3"/>
    <w:rsid w:val="009F18CF"/>
    <w:rsid w:val="009F245E"/>
    <w:rsid w:val="009F2CF2"/>
    <w:rsid w:val="009F36CE"/>
    <w:rsid w:val="009F395D"/>
    <w:rsid w:val="009F4399"/>
    <w:rsid w:val="009F5336"/>
    <w:rsid w:val="009F6115"/>
    <w:rsid w:val="009F7BDD"/>
    <w:rsid w:val="00A000F5"/>
    <w:rsid w:val="00A016DB"/>
    <w:rsid w:val="00A02063"/>
    <w:rsid w:val="00A030D7"/>
    <w:rsid w:val="00A04E3D"/>
    <w:rsid w:val="00A04F42"/>
    <w:rsid w:val="00A0690D"/>
    <w:rsid w:val="00A06A96"/>
    <w:rsid w:val="00A07E48"/>
    <w:rsid w:val="00A1138C"/>
    <w:rsid w:val="00A11B43"/>
    <w:rsid w:val="00A127B8"/>
    <w:rsid w:val="00A12E06"/>
    <w:rsid w:val="00A12F6B"/>
    <w:rsid w:val="00A13C56"/>
    <w:rsid w:val="00A14E2E"/>
    <w:rsid w:val="00A14FC1"/>
    <w:rsid w:val="00A15082"/>
    <w:rsid w:val="00A15339"/>
    <w:rsid w:val="00A1566E"/>
    <w:rsid w:val="00A16829"/>
    <w:rsid w:val="00A16CE8"/>
    <w:rsid w:val="00A16DB1"/>
    <w:rsid w:val="00A17583"/>
    <w:rsid w:val="00A17977"/>
    <w:rsid w:val="00A17FB9"/>
    <w:rsid w:val="00A17FD7"/>
    <w:rsid w:val="00A20F7E"/>
    <w:rsid w:val="00A210D7"/>
    <w:rsid w:val="00A21799"/>
    <w:rsid w:val="00A222FB"/>
    <w:rsid w:val="00A22A57"/>
    <w:rsid w:val="00A234B0"/>
    <w:rsid w:val="00A23DA9"/>
    <w:rsid w:val="00A25058"/>
    <w:rsid w:val="00A253B8"/>
    <w:rsid w:val="00A25881"/>
    <w:rsid w:val="00A25D88"/>
    <w:rsid w:val="00A26B7C"/>
    <w:rsid w:val="00A26CF0"/>
    <w:rsid w:val="00A26F4A"/>
    <w:rsid w:val="00A278B9"/>
    <w:rsid w:val="00A278DA"/>
    <w:rsid w:val="00A27A9E"/>
    <w:rsid w:val="00A30519"/>
    <w:rsid w:val="00A312C1"/>
    <w:rsid w:val="00A31E4B"/>
    <w:rsid w:val="00A336E3"/>
    <w:rsid w:val="00A3397F"/>
    <w:rsid w:val="00A33B02"/>
    <w:rsid w:val="00A34467"/>
    <w:rsid w:val="00A347B4"/>
    <w:rsid w:val="00A348CD"/>
    <w:rsid w:val="00A34B3A"/>
    <w:rsid w:val="00A36B6F"/>
    <w:rsid w:val="00A371A6"/>
    <w:rsid w:val="00A37454"/>
    <w:rsid w:val="00A40A22"/>
    <w:rsid w:val="00A41C7B"/>
    <w:rsid w:val="00A43091"/>
    <w:rsid w:val="00A43FA8"/>
    <w:rsid w:val="00A45477"/>
    <w:rsid w:val="00A457BA"/>
    <w:rsid w:val="00A46230"/>
    <w:rsid w:val="00A4657F"/>
    <w:rsid w:val="00A4688D"/>
    <w:rsid w:val="00A4731D"/>
    <w:rsid w:val="00A51455"/>
    <w:rsid w:val="00A51DA1"/>
    <w:rsid w:val="00A522AD"/>
    <w:rsid w:val="00A539FD"/>
    <w:rsid w:val="00A5456F"/>
    <w:rsid w:val="00A54C62"/>
    <w:rsid w:val="00A566CC"/>
    <w:rsid w:val="00A56816"/>
    <w:rsid w:val="00A5687F"/>
    <w:rsid w:val="00A5782B"/>
    <w:rsid w:val="00A6006C"/>
    <w:rsid w:val="00A6078E"/>
    <w:rsid w:val="00A62997"/>
    <w:rsid w:val="00A63E64"/>
    <w:rsid w:val="00A6411E"/>
    <w:rsid w:val="00A64317"/>
    <w:rsid w:val="00A65354"/>
    <w:rsid w:val="00A654B3"/>
    <w:rsid w:val="00A65BCE"/>
    <w:rsid w:val="00A6608F"/>
    <w:rsid w:val="00A6741C"/>
    <w:rsid w:val="00A6788A"/>
    <w:rsid w:val="00A67AF8"/>
    <w:rsid w:val="00A67B1E"/>
    <w:rsid w:val="00A67D45"/>
    <w:rsid w:val="00A70334"/>
    <w:rsid w:val="00A7201F"/>
    <w:rsid w:val="00A73348"/>
    <w:rsid w:val="00A7354C"/>
    <w:rsid w:val="00A73FF8"/>
    <w:rsid w:val="00A741ED"/>
    <w:rsid w:val="00A74AC8"/>
    <w:rsid w:val="00A7529F"/>
    <w:rsid w:val="00A76927"/>
    <w:rsid w:val="00A76AE0"/>
    <w:rsid w:val="00A76B61"/>
    <w:rsid w:val="00A775D8"/>
    <w:rsid w:val="00A810A8"/>
    <w:rsid w:val="00A81A4A"/>
    <w:rsid w:val="00A81D7F"/>
    <w:rsid w:val="00A81FF9"/>
    <w:rsid w:val="00A82BA5"/>
    <w:rsid w:val="00A82CB7"/>
    <w:rsid w:val="00A830FC"/>
    <w:rsid w:val="00A83472"/>
    <w:rsid w:val="00A83779"/>
    <w:rsid w:val="00A8443B"/>
    <w:rsid w:val="00A84446"/>
    <w:rsid w:val="00A852B4"/>
    <w:rsid w:val="00A85805"/>
    <w:rsid w:val="00A859C6"/>
    <w:rsid w:val="00A85C42"/>
    <w:rsid w:val="00A862BA"/>
    <w:rsid w:val="00A8707E"/>
    <w:rsid w:val="00A8787E"/>
    <w:rsid w:val="00A878FA"/>
    <w:rsid w:val="00A87989"/>
    <w:rsid w:val="00A91B73"/>
    <w:rsid w:val="00A92060"/>
    <w:rsid w:val="00A92320"/>
    <w:rsid w:val="00A9326D"/>
    <w:rsid w:val="00A93C3D"/>
    <w:rsid w:val="00A944BD"/>
    <w:rsid w:val="00A95458"/>
    <w:rsid w:val="00AA0919"/>
    <w:rsid w:val="00AA125F"/>
    <w:rsid w:val="00AA2B8F"/>
    <w:rsid w:val="00AA41EF"/>
    <w:rsid w:val="00AA433B"/>
    <w:rsid w:val="00AA5231"/>
    <w:rsid w:val="00AA5373"/>
    <w:rsid w:val="00AA541F"/>
    <w:rsid w:val="00AA557A"/>
    <w:rsid w:val="00AA72F3"/>
    <w:rsid w:val="00AA7E71"/>
    <w:rsid w:val="00AB0008"/>
    <w:rsid w:val="00AB0444"/>
    <w:rsid w:val="00AB21DD"/>
    <w:rsid w:val="00AB27AF"/>
    <w:rsid w:val="00AB3D99"/>
    <w:rsid w:val="00AB4D30"/>
    <w:rsid w:val="00AB623C"/>
    <w:rsid w:val="00AB7434"/>
    <w:rsid w:val="00AB7700"/>
    <w:rsid w:val="00AB7F72"/>
    <w:rsid w:val="00AC033B"/>
    <w:rsid w:val="00AC17B7"/>
    <w:rsid w:val="00AC1C96"/>
    <w:rsid w:val="00AC29E8"/>
    <w:rsid w:val="00AC2C19"/>
    <w:rsid w:val="00AC3BE2"/>
    <w:rsid w:val="00AC676D"/>
    <w:rsid w:val="00AC6C2E"/>
    <w:rsid w:val="00AC799B"/>
    <w:rsid w:val="00AD0E94"/>
    <w:rsid w:val="00AD111D"/>
    <w:rsid w:val="00AD112B"/>
    <w:rsid w:val="00AD143C"/>
    <w:rsid w:val="00AD186D"/>
    <w:rsid w:val="00AD1B60"/>
    <w:rsid w:val="00AD2E61"/>
    <w:rsid w:val="00AD2F87"/>
    <w:rsid w:val="00AD374C"/>
    <w:rsid w:val="00AD4701"/>
    <w:rsid w:val="00AD4F81"/>
    <w:rsid w:val="00AD55C6"/>
    <w:rsid w:val="00AD7265"/>
    <w:rsid w:val="00AE039C"/>
    <w:rsid w:val="00AE14D9"/>
    <w:rsid w:val="00AE1BC3"/>
    <w:rsid w:val="00AE23D5"/>
    <w:rsid w:val="00AE26CA"/>
    <w:rsid w:val="00AE27C5"/>
    <w:rsid w:val="00AE2C3A"/>
    <w:rsid w:val="00AE3637"/>
    <w:rsid w:val="00AE417D"/>
    <w:rsid w:val="00AE4A64"/>
    <w:rsid w:val="00AE4E54"/>
    <w:rsid w:val="00AE538B"/>
    <w:rsid w:val="00AE5C10"/>
    <w:rsid w:val="00AE67DD"/>
    <w:rsid w:val="00AE7B84"/>
    <w:rsid w:val="00AF1E18"/>
    <w:rsid w:val="00AF36D0"/>
    <w:rsid w:val="00AF3853"/>
    <w:rsid w:val="00AF3E2E"/>
    <w:rsid w:val="00AF4808"/>
    <w:rsid w:val="00AF51D8"/>
    <w:rsid w:val="00AF5839"/>
    <w:rsid w:val="00AF58F0"/>
    <w:rsid w:val="00AF6A83"/>
    <w:rsid w:val="00AF7105"/>
    <w:rsid w:val="00B002D7"/>
    <w:rsid w:val="00B0035A"/>
    <w:rsid w:val="00B00E8C"/>
    <w:rsid w:val="00B0117D"/>
    <w:rsid w:val="00B015B3"/>
    <w:rsid w:val="00B0205B"/>
    <w:rsid w:val="00B027DC"/>
    <w:rsid w:val="00B04000"/>
    <w:rsid w:val="00B06186"/>
    <w:rsid w:val="00B0658F"/>
    <w:rsid w:val="00B11F3B"/>
    <w:rsid w:val="00B13D8D"/>
    <w:rsid w:val="00B14299"/>
    <w:rsid w:val="00B15002"/>
    <w:rsid w:val="00B154EE"/>
    <w:rsid w:val="00B15723"/>
    <w:rsid w:val="00B15CC8"/>
    <w:rsid w:val="00B16009"/>
    <w:rsid w:val="00B16E3C"/>
    <w:rsid w:val="00B17992"/>
    <w:rsid w:val="00B20364"/>
    <w:rsid w:val="00B205EE"/>
    <w:rsid w:val="00B206A2"/>
    <w:rsid w:val="00B2103E"/>
    <w:rsid w:val="00B21B89"/>
    <w:rsid w:val="00B21B90"/>
    <w:rsid w:val="00B22408"/>
    <w:rsid w:val="00B22D02"/>
    <w:rsid w:val="00B22D07"/>
    <w:rsid w:val="00B22D75"/>
    <w:rsid w:val="00B23178"/>
    <w:rsid w:val="00B236C5"/>
    <w:rsid w:val="00B23E5D"/>
    <w:rsid w:val="00B23F01"/>
    <w:rsid w:val="00B23F04"/>
    <w:rsid w:val="00B25EF0"/>
    <w:rsid w:val="00B26A33"/>
    <w:rsid w:val="00B27401"/>
    <w:rsid w:val="00B27F85"/>
    <w:rsid w:val="00B305C5"/>
    <w:rsid w:val="00B3098B"/>
    <w:rsid w:val="00B309E8"/>
    <w:rsid w:val="00B31F1D"/>
    <w:rsid w:val="00B32575"/>
    <w:rsid w:val="00B3307B"/>
    <w:rsid w:val="00B332E5"/>
    <w:rsid w:val="00B33D37"/>
    <w:rsid w:val="00B34C93"/>
    <w:rsid w:val="00B355DA"/>
    <w:rsid w:val="00B3584B"/>
    <w:rsid w:val="00B35E0B"/>
    <w:rsid w:val="00B36000"/>
    <w:rsid w:val="00B36091"/>
    <w:rsid w:val="00B370CD"/>
    <w:rsid w:val="00B37B68"/>
    <w:rsid w:val="00B40216"/>
    <w:rsid w:val="00B40D82"/>
    <w:rsid w:val="00B433D7"/>
    <w:rsid w:val="00B43DF9"/>
    <w:rsid w:val="00B440BC"/>
    <w:rsid w:val="00B44F55"/>
    <w:rsid w:val="00B477C1"/>
    <w:rsid w:val="00B47A6A"/>
    <w:rsid w:val="00B5056F"/>
    <w:rsid w:val="00B50C62"/>
    <w:rsid w:val="00B50E22"/>
    <w:rsid w:val="00B50F3A"/>
    <w:rsid w:val="00B51437"/>
    <w:rsid w:val="00B51DEC"/>
    <w:rsid w:val="00B52318"/>
    <w:rsid w:val="00B5282E"/>
    <w:rsid w:val="00B53DDA"/>
    <w:rsid w:val="00B53FF6"/>
    <w:rsid w:val="00B54205"/>
    <w:rsid w:val="00B54260"/>
    <w:rsid w:val="00B544B9"/>
    <w:rsid w:val="00B54CC7"/>
    <w:rsid w:val="00B55259"/>
    <w:rsid w:val="00B55C87"/>
    <w:rsid w:val="00B5612A"/>
    <w:rsid w:val="00B569EA"/>
    <w:rsid w:val="00B56A8C"/>
    <w:rsid w:val="00B570D7"/>
    <w:rsid w:val="00B5735A"/>
    <w:rsid w:val="00B57EC2"/>
    <w:rsid w:val="00B6028B"/>
    <w:rsid w:val="00B606EA"/>
    <w:rsid w:val="00B60993"/>
    <w:rsid w:val="00B615D4"/>
    <w:rsid w:val="00B638A4"/>
    <w:rsid w:val="00B63F2B"/>
    <w:rsid w:val="00B64784"/>
    <w:rsid w:val="00B64BC1"/>
    <w:rsid w:val="00B656EA"/>
    <w:rsid w:val="00B657A9"/>
    <w:rsid w:val="00B65AD0"/>
    <w:rsid w:val="00B65D79"/>
    <w:rsid w:val="00B65FC3"/>
    <w:rsid w:val="00B66786"/>
    <w:rsid w:val="00B66AFE"/>
    <w:rsid w:val="00B66BFA"/>
    <w:rsid w:val="00B66C4D"/>
    <w:rsid w:val="00B679B0"/>
    <w:rsid w:val="00B67F4D"/>
    <w:rsid w:val="00B70009"/>
    <w:rsid w:val="00B70175"/>
    <w:rsid w:val="00B71FC8"/>
    <w:rsid w:val="00B72F8C"/>
    <w:rsid w:val="00B73325"/>
    <w:rsid w:val="00B733B9"/>
    <w:rsid w:val="00B7365E"/>
    <w:rsid w:val="00B74095"/>
    <w:rsid w:val="00B74253"/>
    <w:rsid w:val="00B74A4F"/>
    <w:rsid w:val="00B75F97"/>
    <w:rsid w:val="00B763D3"/>
    <w:rsid w:val="00B76ECD"/>
    <w:rsid w:val="00B77629"/>
    <w:rsid w:val="00B804FB"/>
    <w:rsid w:val="00B80FC9"/>
    <w:rsid w:val="00B8119A"/>
    <w:rsid w:val="00B81CDE"/>
    <w:rsid w:val="00B82002"/>
    <w:rsid w:val="00B83108"/>
    <w:rsid w:val="00B835D9"/>
    <w:rsid w:val="00B839FE"/>
    <w:rsid w:val="00B840E7"/>
    <w:rsid w:val="00B841BD"/>
    <w:rsid w:val="00B85554"/>
    <w:rsid w:val="00B8668B"/>
    <w:rsid w:val="00B8683F"/>
    <w:rsid w:val="00B86BA7"/>
    <w:rsid w:val="00B87E53"/>
    <w:rsid w:val="00B91238"/>
    <w:rsid w:val="00B9135E"/>
    <w:rsid w:val="00B9137B"/>
    <w:rsid w:val="00B91D2A"/>
    <w:rsid w:val="00B91F75"/>
    <w:rsid w:val="00B9235C"/>
    <w:rsid w:val="00B92382"/>
    <w:rsid w:val="00B92753"/>
    <w:rsid w:val="00B92DC4"/>
    <w:rsid w:val="00B9316E"/>
    <w:rsid w:val="00B93498"/>
    <w:rsid w:val="00B936EB"/>
    <w:rsid w:val="00B951C3"/>
    <w:rsid w:val="00B9663E"/>
    <w:rsid w:val="00B96CC9"/>
    <w:rsid w:val="00B97BEE"/>
    <w:rsid w:val="00BA0D70"/>
    <w:rsid w:val="00BA32CB"/>
    <w:rsid w:val="00BA3494"/>
    <w:rsid w:val="00BA3F24"/>
    <w:rsid w:val="00BA4CF0"/>
    <w:rsid w:val="00BA53CC"/>
    <w:rsid w:val="00BA54C9"/>
    <w:rsid w:val="00BA6219"/>
    <w:rsid w:val="00BA794C"/>
    <w:rsid w:val="00BA7B05"/>
    <w:rsid w:val="00BA7B07"/>
    <w:rsid w:val="00BB15AC"/>
    <w:rsid w:val="00BB26D1"/>
    <w:rsid w:val="00BB26D4"/>
    <w:rsid w:val="00BB2906"/>
    <w:rsid w:val="00BB3A1A"/>
    <w:rsid w:val="00BB40DF"/>
    <w:rsid w:val="00BB552B"/>
    <w:rsid w:val="00BB57B4"/>
    <w:rsid w:val="00BB6202"/>
    <w:rsid w:val="00BB6C5D"/>
    <w:rsid w:val="00BB7D56"/>
    <w:rsid w:val="00BB7D77"/>
    <w:rsid w:val="00BB7DEE"/>
    <w:rsid w:val="00BC06B4"/>
    <w:rsid w:val="00BC0723"/>
    <w:rsid w:val="00BC1257"/>
    <w:rsid w:val="00BC19BE"/>
    <w:rsid w:val="00BC1DAF"/>
    <w:rsid w:val="00BC21EA"/>
    <w:rsid w:val="00BC2543"/>
    <w:rsid w:val="00BC26E1"/>
    <w:rsid w:val="00BC345D"/>
    <w:rsid w:val="00BC4BF1"/>
    <w:rsid w:val="00BC594A"/>
    <w:rsid w:val="00BC5E49"/>
    <w:rsid w:val="00BC69ED"/>
    <w:rsid w:val="00BC7021"/>
    <w:rsid w:val="00BD054E"/>
    <w:rsid w:val="00BD103B"/>
    <w:rsid w:val="00BD1D2C"/>
    <w:rsid w:val="00BD243E"/>
    <w:rsid w:val="00BD2FE3"/>
    <w:rsid w:val="00BD4723"/>
    <w:rsid w:val="00BD4E78"/>
    <w:rsid w:val="00BD587D"/>
    <w:rsid w:val="00BD6C6F"/>
    <w:rsid w:val="00BD6D19"/>
    <w:rsid w:val="00BD706E"/>
    <w:rsid w:val="00BD71B3"/>
    <w:rsid w:val="00BD73DF"/>
    <w:rsid w:val="00BE0CFD"/>
    <w:rsid w:val="00BE1492"/>
    <w:rsid w:val="00BE1CED"/>
    <w:rsid w:val="00BE2CF8"/>
    <w:rsid w:val="00BE4E20"/>
    <w:rsid w:val="00BE51A9"/>
    <w:rsid w:val="00BE527A"/>
    <w:rsid w:val="00BE5370"/>
    <w:rsid w:val="00BE5DF0"/>
    <w:rsid w:val="00BE6697"/>
    <w:rsid w:val="00BE6C89"/>
    <w:rsid w:val="00BE7C64"/>
    <w:rsid w:val="00BE7D4A"/>
    <w:rsid w:val="00BF00EB"/>
    <w:rsid w:val="00BF0190"/>
    <w:rsid w:val="00BF06A2"/>
    <w:rsid w:val="00BF0825"/>
    <w:rsid w:val="00BF137C"/>
    <w:rsid w:val="00BF14BD"/>
    <w:rsid w:val="00BF16E5"/>
    <w:rsid w:val="00BF1A67"/>
    <w:rsid w:val="00BF22AF"/>
    <w:rsid w:val="00BF22DD"/>
    <w:rsid w:val="00BF2825"/>
    <w:rsid w:val="00BF3153"/>
    <w:rsid w:val="00BF3AB1"/>
    <w:rsid w:val="00BF3CF7"/>
    <w:rsid w:val="00BF4182"/>
    <w:rsid w:val="00BF41A8"/>
    <w:rsid w:val="00BF425C"/>
    <w:rsid w:val="00BF4AA1"/>
    <w:rsid w:val="00BF530E"/>
    <w:rsid w:val="00BF53D9"/>
    <w:rsid w:val="00BF5B6C"/>
    <w:rsid w:val="00BF5FBE"/>
    <w:rsid w:val="00BF6881"/>
    <w:rsid w:val="00BF733C"/>
    <w:rsid w:val="00C0046C"/>
    <w:rsid w:val="00C00E3E"/>
    <w:rsid w:val="00C00E58"/>
    <w:rsid w:val="00C010D7"/>
    <w:rsid w:val="00C021D0"/>
    <w:rsid w:val="00C039D1"/>
    <w:rsid w:val="00C03D11"/>
    <w:rsid w:val="00C04B5E"/>
    <w:rsid w:val="00C05498"/>
    <w:rsid w:val="00C05505"/>
    <w:rsid w:val="00C057A6"/>
    <w:rsid w:val="00C06151"/>
    <w:rsid w:val="00C0635A"/>
    <w:rsid w:val="00C0713D"/>
    <w:rsid w:val="00C07323"/>
    <w:rsid w:val="00C106F0"/>
    <w:rsid w:val="00C1084D"/>
    <w:rsid w:val="00C108FC"/>
    <w:rsid w:val="00C1361E"/>
    <w:rsid w:val="00C143EE"/>
    <w:rsid w:val="00C14C49"/>
    <w:rsid w:val="00C14C5C"/>
    <w:rsid w:val="00C1579B"/>
    <w:rsid w:val="00C16725"/>
    <w:rsid w:val="00C16BA8"/>
    <w:rsid w:val="00C2057A"/>
    <w:rsid w:val="00C211B8"/>
    <w:rsid w:val="00C21410"/>
    <w:rsid w:val="00C2148F"/>
    <w:rsid w:val="00C215A2"/>
    <w:rsid w:val="00C218C9"/>
    <w:rsid w:val="00C21C83"/>
    <w:rsid w:val="00C22630"/>
    <w:rsid w:val="00C22F7D"/>
    <w:rsid w:val="00C23D14"/>
    <w:rsid w:val="00C23EB3"/>
    <w:rsid w:val="00C24562"/>
    <w:rsid w:val="00C24EAA"/>
    <w:rsid w:val="00C26818"/>
    <w:rsid w:val="00C271F0"/>
    <w:rsid w:val="00C27930"/>
    <w:rsid w:val="00C27B15"/>
    <w:rsid w:val="00C303A8"/>
    <w:rsid w:val="00C3075E"/>
    <w:rsid w:val="00C31608"/>
    <w:rsid w:val="00C31735"/>
    <w:rsid w:val="00C320E0"/>
    <w:rsid w:val="00C32F52"/>
    <w:rsid w:val="00C33141"/>
    <w:rsid w:val="00C33427"/>
    <w:rsid w:val="00C34C8A"/>
    <w:rsid w:val="00C34F2F"/>
    <w:rsid w:val="00C375B5"/>
    <w:rsid w:val="00C37950"/>
    <w:rsid w:val="00C401F2"/>
    <w:rsid w:val="00C40A59"/>
    <w:rsid w:val="00C40EFE"/>
    <w:rsid w:val="00C40FDB"/>
    <w:rsid w:val="00C4180D"/>
    <w:rsid w:val="00C41D69"/>
    <w:rsid w:val="00C426C3"/>
    <w:rsid w:val="00C42EFD"/>
    <w:rsid w:val="00C432E2"/>
    <w:rsid w:val="00C43501"/>
    <w:rsid w:val="00C4396B"/>
    <w:rsid w:val="00C4424E"/>
    <w:rsid w:val="00C4460A"/>
    <w:rsid w:val="00C45C27"/>
    <w:rsid w:val="00C4625E"/>
    <w:rsid w:val="00C46487"/>
    <w:rsid w:val="00C47E81"/>
    <w:rsid w:val="00C51119"/>
    <w:rsid w:val="00C51CDF"/>
    <w:rsid w:val="00C52899"/>
    <w:rsid w:val="00C530E7"/>
    <w:rsid w:val="00C5402B"/>
    <w:rsid w:val="00C54A7E"/>
    <w:rsid w:val="00C54FA5"/>
    <w:rsid w:val="00C5508F"/>
    <w:rsid w:val="00C5630B"/>
    <w:rsid w:val="00C56A88"/>
    <w:rsid w:val="00C56FBB"/>
    <w:rsid w:val="00C57F02"/>
    <w:rsid w:val="00C57FEE"/>
    <w:rsid w:val="00C61323"/>
    <w:rsid w:val="00C619B0"/>
    <w:rsid w:val="00C61CFA"/>
    <w:rsid w:val="00C62D7F"/>
    <w:rsid w:val="00C63171"/>
    <w:rsid w:val="00C637A1"/>
    <w:rsid w:val="00C6479E"/>
    <w:rsid w:val="00C64E8C"/>
    <w:rsid w:val="00C65710"/>
    <w:rsid w:val="00C66E3F"/>
    <w:rsid w:val="00C67A7D"/>
    <w:rsid w:val="00C7074F"/>
    <w:rsid w:val="00C7078C"/>
    <w:rsid w:val="00C70F67"/>
    <w:rsid w:val="00C714B8"/>
    <w:rsid w:val="00C71D46"/>
    <w:rsid w:val="00C73220"/>
    <w:rsid w:val="00C73228"/>
    <w:rsid w:val="00C74531"/>
    <w:rsid w:val="00C74649"/>
    <w:rsid w:val="00C750EB"/>
    <w:rsid w:val="00C75E2E"/>
    <w:rsid w:val="00C76893"/>
    <w:rsid w:val="00C76908"/>
    <w:rsid w:val="00C76DFC"/>
    <w:rsid w:val="00C8009B"/>
    <w:rsid w:val="00C801AA"/>
    <w:rsid w:val="00C81FC3"/>
    <w:rsid w:val="00C83198"/>
    <w:rsid w:val="00C83E31"/>
    <w:rsid w:val="00C852E9"/>
    <w:rsid w:val="00C85EA3"/>
    <w:rsid w:val="00C86388"/>
    <w:rsid w:val="00C866EA"/>
    <w:rsid w:val="00C902D5"/>
    <w:rsid w:val="00C917FF"/>
    <w:rsid w:val="00C91BE4"/>
    <w:rsid w:val="00C921FC"/>
    <w:rsid w:val="00C923B9"/>
    <w:rsid w:val="00C9257A"/>
    <w:rsid w:val="00C92A30"/>
    <w:rsid w:val="00C92A7E"/>
    <w:rsid w:val="00C93983"/>
    <w:rsid w:val="00C94495"/>
    <w:rsid w:val="00C94D1B"/>
    <w:rsid w:val="00C954B6"/>
    <w:rsid w:val="00C960A2"/>
    <w:rsid w:val="00C966CB"/>
    <w:rsid w:val="00C9699E"/>
    <w:rsid w:val="00C9744E"/>
    <w:rsid w:val="00C97928"/>
    <w:rsid w:val="00C97F40"/>
    <w:rsid w:val="00CA1183"/>
    <w:rsid w:val="00CA1C38"/>
    <w:rsid w:val="00CA1C8E"/>
    <w:rsid w:val="00CA22EA"/>
    <w:rsid w:val="00CA234C"/>
    <w:rsid w:val="00CA26F2"/>
    <w:rsid w:val="00CA34B8"/>
    <w:rsid w:val="00CA3C2D"/>
    <w:rsid w:val="00CA3F7A"/>
    <w:rsid w:val="00CA41F9"/>
    <w:rsid w:val="00CA49E0"/>
    <w:rsid w:val="00CA4BA6"/>
    <w:rsid w:val="00CA59F4"/>
    <w:rsid w:val="00CA5B4A"/>
    <w:rsid w:val="00CA5D3E"/>
    <w:rsid w:val="00CA5F13"/>
    <w:rsid w:val="00CA6837"/>
    <w:rsid w:val="00CA7B98"/>
    <w:rsid w:val="00CB0429"/>
    <w:rsid w:val="00CB04EE"/>
    <w:rsid w:val="00CB1251"/>
    <w:rsid w:val="00CB1969"/>
    <w:rsid w:val="00CB19EE"/>
    <w:rsid w:val="00CB25BC"/>
    <w:rsid w:val="00CB293C"/>
    <w:rsid w:val="00CB2A79"/>
    <w:rsid w:val="00CB3923"/>
    <w:rsid w:val="00CB41BF"/>
    <w:rsid w:val="00CB4776"/>
    <w:rsid w:val="00CB5051"/>
    <w:rsid w:val="00CB53C7"/>
    <w:rsid w:val="00CB543A"/>
    <w:rsid w:val="00CB62E2"/>
    <w:rsid w:val="00CB698D"/>
    <w:rsid w:val="00CB6A20"/>
    <w:rsid w:val="00CB727E"/>
    <w:rsid w:val="00CB774B"/>
    <w:rsid w:val="00CB7799"/>
    <w:rsid w:val="00CC077B"/>
    <w:rsid w:val="00CC12A6"/>
    <w:rsid w:val="00CC1366"/>
    <w:rsid w:val="00CC1ED1"/>
    <w:rsid w:val="00CC22F6"/>
    <w:rsid w:val="00CC2DA1"/>
    <w:rsid w:val="00CC3E27"/>
    <w:rsid w:val="00CC427B"/>
    <w:rsid w:val="00CC4307"/>
    <w:rsid w:val="00CC581C"/>
    <w:rsid w:val="00CC5B8A"/>
    <w:rsid w:val="00CC6B96"/>
    <w:rsid w:val="00CC7834"/>
    <w:rsid w:val="00CD0C8C"/>
    <w:rsid w:val="00CD2110"/>
    <w:rsid w:val="00CD249F"/>
    <w:rsid w:val="00CD3A1D"/>
    <w:rsid w:val="00CD3D40"/>
    <w:rsid w:val="00CD3E1D"/>
    <w:rsid w:val="00CD4559"/>
    <w:rsid w:val="00CD547C"/>
    <w:rsid w:val="00CD5A9B"/>
    <w:rsid w:val="00CD5BAD"/>
    <w:rsid w:val="00CD681F"/>
    <w:rsid w:val="00CD6D37"/>
    <w:rsid w:val="00CE0D34"/>
    <w:rsid w:val="00CE14A0"/>
    <w:rsid w:val="00CE151D"/>
    <w:rsid w:val="00CE193A"/>
    <w:rsid w:val="00CE1AEB"/>
    <w:rsid w:val="00CE1D26"/>
    <w:rsid w:val="00CE3421"/>
    <w:rsid w:val="00CE4402"/>
    <w:rsid w:val="00CE45D6"/>
    <w:rsid w:val="00CE4700"/>
    <w:rsid w:val="00CE50D1"/>
    <w:rsid w:val="00CE525A"/>
    <w:rsid w:val="00CE79DF"/>
    <w:rsid w:val="00CE7C97"/>
    <w:rsid w:val="00CF0004"/>
    <w:rsid w:val="00CF1C7D"/>
    <w:rsid w:val="00CF32D6"/>
    <w:rsid w:val="00CF3A35"/>
    <w:rsid w:val="00CF59D4"/>
    <w:rsid w:val="00CF6106"/>
    <w:rsid w:val="00CF6891"/>
    <w:rsid w:val="00CF6B42"/>
    <w:rsid w:val="00CF7788"/>
    <w:rsid w:val="00CF7E9A"/>
    <w:rsid w:val="00D0080D"/>
    <w:rsid w:val="00D010D2"/>
    <w:rsid w:val="00D024A2"/>
    <w:rsid w:val="00D02A83"/>
    <w:rsid w:val="00D030D0"/>
    <w:rsid w:val="00D0320B"/>
    <w:rsid w:val="00D04BDA"/>
    <w:rsid w:val="00D0508C"/>
    <w:rsid w:val="00D05131"/>
    <w:rsid w:val="00D05AD5"/>
    <w:rsid w:val="00D0724E"/>
    <w:rsid w:val="00D07D4C"/>
    <w:rsid w:val="00D07D5B"/>
    <w:rsid w:val="00D10873"/>
    <w:rsid w:val="00D11544"/>
    <w:rsid w:val="00D11ABD"/>
    <w:rsid w:val="00D130D7"/>
    <w:rsid w:val="00D13C20"/>
    <w:rsid w:val="00D1577F"/>
    <w:rsid w:val="00D158EA"/>
    <w:rsid w:val="00D15980"/>
    <w:rsid w:val="00D16B2A"/>
    <w:rsid w:val="00D17447"/>
    <w:rsid w:val="00D1764D"/>
    <w:rsid w:val="00D21846"/>
    <w:rsid w:val="00D21F98"/>
    <w:rsid w:val="00D22725"/>
    <w:rsid w:val="00D24B91"/>
    <w:rsid w:val="00D24CC6"/>
    <w:rsid w:val="00D25704"/>
    <w:rsid w:val="00D258F1"/>
    <w:rsid w:val="00D26EDA"/>
    <w:rsid w:val="00D30E64"/>
    <w:rsid w:val="00D314FB"/>
    <w:rsid w:val="00D31AA5"/>
    <w:rsid w:val="00D31DD2"/>
    <w:rsid w:val="00D33106"/>
    <w:rsid w:val="00D343EF"/>
    <w:rsid w:val="00D348DD"/>
    <w:rsid w:val="00D34BC2"/>
    <w:rsid w:val="00D37014"/>
    <w:rsid w:val="00D40671"/>
    <w:rsid w:val="00D40C74"/>
    <w:rsid w:val="00D4145D"/>
    <w:rsid w:val="00D42153"/>
    <w:rsid w:val="00D4259E"/>
    <w:rsid w:val="00D42852"/>
    <w:rsid w:val="00D44344"/>
    <w:rsid w:val="00D44998"/>
    <w:rsid w:val="00D44E22"/>
    <w:rsid w:val="00D45A3E"/>
    <w:rsid w:val="00D45AC2"/>
    <w:rsid w:val="00D475AF"/>
    <w:rsid w:val="00D475DA"/>
    <w:rsid w:val="00D505AD"/>
    <w:rsid w:val="00D50FB6"/>
    <w:rsid w:val="00D51180"/>
    <w:rsid w:val="00D51246"/>
    <w:rsid w:val="00D5186E"/>
    <w:rsid w:val="00D5198F"/>
    <w:rsid w:val="00D51A6D"/>
    <w:rsid w:val="00D51F44"/>
    <w:rsid w:val="00D52060"/>
    <w:rsid w:val="00D537E4"/>
    <w:rsid w:val="00D54154"/>
    <w:rsid w:val="00D55F4A"/>
    <w:rsid w:val="00D607E9"/>
    <w:rsid w:val="00D6172A"/>
    <w:rsid w:val="00D61E36"/>
    <w:rsid w:val="00D625F3"/>
    <w:rsid w:val="00D62E3D"/>
    <w:rsid w:val="00D64456"/>
    <w:rsid w:val="00D64FD9"/>
    <w:rsid w:val="00D6516E"/>
    <w:rsid w:val="00D653ED"/>
    <w:rsid w:val="00D65508"/>
    <w:rsid w:val="00D65557"/>
    <w:rsid w:val="00D6762E"/>
    <w:rsid w:val="00D70090"/>
    <w:rsid w:val="00D70A0B"/>
    <w:rsid w:val="00D70E0D"/>
    <w:rsid w:val="00D71383"/>
    <w:rsid w:val="00D71D8D"/>
    <w:rsid w:val="00D737D5"/>
    <w:rsid w:val="00D73E20"/>
    <w:rsid w:val="00D74029"/>
    <w:rsid w:val="00D75C6E"/>
    <w:rsid w:val="00D75D9A"/>
    <w:rsid w:val="00D7679E"/>
    <w:rsid w:val="00D800F7"/>
    <w:rsid w:val="00D80EAD"/>
    <w:rsid w:val="00D81EA6"/>
    <w:rsid w:val="00D826B3"/>
    <w:rsid w:val="00D8292B"/>
    <w:rsid w:val="00D82BCF"/>
    <w:rsid w:val="00D8465E"/>
    <w:rsid w:val="00D84A26"/>
    <w:rsid w:val="00D84CD7"/>
    <w:rsid w:val="00D84E23"/>
    <w:rsid w:val="00D85DE4"/>
    <w:rsid w:val="00D85FA9"/>
    <w:rsid w:val="00D864E7"/>
    <w:rsid w:val="00D870A6"/>
    <w:rsid w:val="00D87379"/>
    <w:rsid w:val="00D87AFA"/>
    <w:rsid w:val="00D902D1"/>
    <w:rsid w:val="00D9180E"/>
    <w:rsid w:val="00D9195F"/>
    <w:rsid w:val="00D921BA"/>
    <w:rsid w:val="00D92777"/>
    <w:rsid w:val="00D9335B"/>
    <w:rsid w:val="00D9358E"/>
    <w:rsid w:val="00D935B2"/>
    <w:rsid w:val="00D936F0"/>
    <w:rsid w:val="00D940A8"/>
    <w:rsid w:val="00D94539"/>
    <w:rsid w:val="00D947B2"/>
    <w:rsid w:val="00D94D1C"/>
    <w:rsid w:val="00D95822"/>
    <w:rsid w:val="00D965F2"/>
    <w:rsid w:val="00DA0355"/>
    <w:rsid w:val="00DA05A0"/>
    <w:rsid w:val="00DA05F5"/>
    <w:rsid w:val="00DA06D0"/>
    <w:rsid w:val="00DA1343"/>
    <w:rsid w:val="00DA1C4E"/>
    <w:rsid w:val="00DA1E9C"/>
    <w:rsid w:val="00DA223F"/>
    <w:rsid w:val="00DA241E"/>
    <w:rsid w:val="00DA2EC7"/>
    <w:rsid w:val="00DA52AA"/>
    <w:rsid w:val="00DA7B3D"/>
    <w:rsid w:val="00DA7D44"/>
    <w:rsid w:val="00DB0021"/>
    <w:rsid w:val="00DB235F"/>
    <w:rsid w:val="00DB2617"/>
    <w:rsid w:val="00DB27D2"/>
    <w:rsid w:val="00DB2F2A"/>
    <w:rsid w:val="00DB352A"/>
    <w:rsid w:val="00DB3D7C"/>
    <w:rsid w:val="00DB4283"/>
    <w:rsid w:val="00DB4372"/>
    <w:rsid w:val="00DB4B7B"/>
    <w:rsid w:val="00DB5097"/>
    <w:rsid w:val="00DB5B40"/>
    <w:rsid w:val="00DB61C5"/>
    <w:rsid w:val="00DB6AEB"/>
    <w:rsid w:val="00DB6DE8"/>
    <w:rsid w:val="00DB7401"/>
    <w:rsid w:val="00DB76FD"/>
    <w:rsid w:val="00DB7C02"/>
    <w:rsid w:val="00DC0C85"/>
    <w:rsid w:val="00DC14E6"/>
    <w:rsid w:val="00DC2239"/>
    <w:rsid w:val="00DC2B74"/>
    <w:rsid w:val="00DC36E7"/>
    <w:rsid w:val="00DC37F6"/>
    <w:rsid w:val="00DC3C4D"/>
    <w:rsid w:val="00DC3C59"/>
    <w:rsid w:val="00DC4BFA"/>
    <w:rsid w:val="00DC54E6"/>
    <w:rsid w:val="00DC5E69"/>
    <w:rsid w:val="00DC666E"/>
    <w:rsid w:val="00DC6C34"/>
    <w:rsid w:val="00DC6FB1"/>
    <w:rsid w:val="00DC7678"/>
    <w:rsid w:val="00DD0166"/>
    <w:rsid w:val="00DD12F9"/>
    <w:rsid w:val="00DD1DA6"/>
    <w:rsid w:val="00DD2FC9"/>
    <w:rsid w:val="00DD3CBD"/>
    <w:rsid w:val="00DD434A"/>
    <w:rsid w:val="00DD4731"/>
    <w:rsid w:val="00DD4D27"/>
    <w:rsid w:val="00DD4D6A"/>
    <w:rsid w:val="00DD4FDB"/>
    <w:rsid w:val="00DD5003"/>
    <w:rsid w:val="00DD5520"/>
    <w:rsid w:val="00DD577D"/>
    <w:rsid w:val="00DD6474"/>
    <w:rsid w:val="00DD70B4"/>
    <w:rsid w:val="00DD7AF0"/>
    <w:rsid w:val="00DD7E2B"/>
    <w:rsid w:val="00DE05B5"/>
    <w:rsid w:val="00DE11AA"/>
    <w:rsid w:val="00DE1D2C"/>
    <w:rsid w:val="00DE2CC5"/>
    <w:rsid w:val="00DE2D75"/>
    <w:rsid w:val="00DE3769"/>
    <w:rsid w:val="00DE3D67"/>
    <w:rsid w:val="00DE484D"/>
    <w:rsid w:val="00DE664C"/>
    <w:rsid w:val="00DE7252"/>
    <w:rsid w:val="00DE7A41"/>
    <w:rsid w:val="00DF0654"/>
    <w:rsid w:val="00DF0B87"/>
    <w:rsid w:val="00DF0D82"/>
    <w:rsid w:val="00DF0EF8"/>
    <w:rsid w:val="00DF1F87"/>
    <w:rsid w:val="00DF21F2"/>
    <w:rsid w:val="00DF3490"/>
    <w:rsid w:val="00DF39ED"/>
    <w:rsid w:val="00DF5FBE"/>
    <w:rsid w:val="00DF606F"/>
    <w:rsid w:val="00DF6746"/>
    <w:rsid w:val="00DF6993"/>
    <w:rsid w:val="00DF6CDE"/>
    <w:rsid w:val="00DF6E1B"/>
    <w:rsid w:val="00DF7908"/>
    <w:rsid w:val="00E001E1"/>
    <w:rsid w:val="00E006C8"/>
    <w:rsid w:val="00E00742"/>
    <w:rsid w:val="00E01BD5"/>
    <w:rsid w:val="00E01EC1"/>
    <w:rsid w:val="00E0373B"/>
    <w:rsid w:val="00E037F9"/>
    <w:rsid w:val="00E03A06"/>
    <w:rsid w:val="00E03CC7"/>
    <w:rsid w:val="00E03EB6"/>
    <w:rsid w:val="00E0405E"/>
    <w:rsid w:val="00E04B72"/>
    <w:rsid w:val="00E04C23"/>
    <w:rsid w:val="00E04DE7"/>
    <w:rsid w:val="00E0500B"/>
    <w:rsid w:val="00E05BA2"/>
    <w:rsid w:val="00E0648A"/>
    <w:rsid w:val="00E06E09"/>
    <w:rsid w:val="00E07945"/>
    <w:rsid w:val="00E07BEE"/>
    <w:rsid w:val="00E07FA5"/>
    <w:rsid w:val="00E10C99"/>
    <w:rsid w:val="00E12BA3"/>
    <w:rsid w:val="00E12C0D"/>
    <w:rsid w:val="00E132E3"/>
    <w:rsid w:val="00E135B1"/>
    <w:rsid w:val="00E13BF8"/>
    <w:rsid w:val="00E152FC"/>
    <w:rsid w:val="00E15704"/>
    <w:rsid w:val="00E15F80"/>
    <w:rsid w:val="00E167E7"/>
    <w:rsid w:val="00E169DA"/>
    <w:rsid w:val="00E16FEE"/>
    <w:rsid w:val="00E1707A"/>
    <w:rsid w:val="00E17D23"/>
    <w:rsid w:val="00E20758"/>
    <w:rsid w:val="00E211C4"/>
    <w:rsid w:val="00E22A32"/>
    <w:rsid w:val="00E238C0"/>
    <w:rsid w:val="00E24BD2"/>
    <w:rsid w:val="00E253B3"/>
    <w:rsid w:val="00E258A6"/>
    <w:rsid w:val="00E25A3D"/>
    <w:rsid w:val="00E269ED"/>
    <w:rsid w:val="00E279D1"/>
    <w:rsid w:val="00E306C3"/>
    <w:rsid w:val="00E3167C"/>
    <w:rsid w:val="00E32348"/>
    <w:rsid w:val="00E3241E"/>
    <w:rsid w:val="00E32628"/>
    <w:rsid w:val="00E33007"/>
    <w:rsid w:val="00E33F4D"/>
    <w:rsid w:val="00E348F9"/>
    <w:rsid w:val="00E35433"/>
    <w:rsid w:val="00E35457"/>
    <w:rsid w:val="00E35AF7"/>
    <w:rsid w:val="00E36328"/>
    <w:rsid w:val="00E3683E"/>
    <w:rsid w:val="00E3686F"/>
    <w:rsid w:val="00E40266"/>
    <w:rsid w:val="00E4035C"/>
    <w:rsid w:val="00E41683"/>
    <w:rsid w:val="00E416F2"/>
    <w:rsid w:val="00E41751"/>
    <w:rsid w:val="00E448C2"/>
    <w:rsid w:val="00E45839"/>
    <w:rsid w:val="00E45EF6"/>
    <w:rsid w:val="00E46040"/>
    <w:rsid w:val="00E46EB0"/>
    <w:rsid w:val="00E47DD5"/>
    <w:rsid w:val="00E5001E"/>
    <w:rsid w:val="00E500A3"/>
    <w:rsid w:val="00E50AD2"/>
    <w:rsid w:val="00E50C5E"/>
    <w:rsid w:val="00E51150"/>
    <w:rsid w:val="00E51202"/>
    <w:rsid w:val="00E52084"/>
    <w:rsid w:val="00E521C7"/>
    <w:rsid w:val="00E528A4"/>
    <w:rsid w:val="00E52FCC"/>
    <w:rsid w:val="00E542C1"/>
    <w:rsid w:val="00E55072"/>
    <w:rsid w:val="00E56188"/>
    <w:rsid w:val="00E570B8"/>
    <w:rsid w:val="00E57858"/>
    <w:rsid w:val="00E6095A"/>
    <w:rsid w:val="00E61D95"/>
    <w:rsid w:val="00E62974"/>
    <w:rsid w:val="00E62C76"/>
    <w:rsid w:val="00E63742"/>
    <w:rsid w:val="00E63820"/>
    <w:rsid w:val="00E63928"/>
    <w:rsid w:val="00E6659E"/>
    <w:rsid w:val="00E66B8D"/>
    <w:rsid w:val="00E672F6"/>
    <w:rsid w:val="00E67801"/>
    <w:rsid w:val="00E67DCD"/>
    <w:rsid w:val="00E70CDC"/>
    <w:rsid w:val="00E718FB"/>
    <w:rsid w:val="00E72597"/>
    <w:rsid w:val="00E7271D"/>
    <w:rsid w:val="00E73594"/>
    <w:rsid w:val="00E739A0"/>
    <w:rsid w:val="00E751C0"/>
    <w:rsid w:val="00E75901"/>
    <w:rsid w:val="00E75CC8"/>
    <w:rsid w:val="00E76924"/>
    <w:rsid w:val="00E76C99"/>
    <w:rsid w:val="00E77E38"/>
    <w:rsid w:val="00E80E1D"/>
    <w:rsid w:val="00E811EB"/>
    <w:rsid w:val="00E8175C"/>
    <w:rsid w:val="00E81D00"/>
    <w:rsid w:val="00E81DC3"/>
    <w:rsid w:val="00E83917"/>
    <w:rsid w:val="00E83FF2"/>
    <w:rsid w:val="00E851C3"/>
    <w:rsid w:val="00E85C86"/>
    <w:rsid w:val="00E87A4E"/>
    <w:rsid w:val="00E87ECF"/>
    <w:rsid w:val="00E9105E"/>
    <w:rsid w:val="00E91353"/>
    <w:rsid w:val="00E91D71"/>
    <w:rsid w:val="00E9269C"/>
    <w:rsid w:val="00E93073"/>
    <w:rsid w:val="00E93138"/>
    <w:rsid w:val="00E93FD3"/>
    <w:rsid w:val="00E94A52"/>
    <w:rsid w:val="00E94F5A"/>
    <w:rsid w:val="00E955C8"/>
    <w:rsid w:val="00E95F70"/>
    <w:rsid w:val="00E96D19"/>
    <w:rsid w:val="00E96DC5"/>
    <w:rsid w:val="00E972CF"/>
    <w:rsid w:val="00E976C7"/>
    <w:rsid w:val="00E97DA3"/>
    <w:rsid w:val="00EA005A"/>
    <w:rsid w:val="00EA2FF3"/>
    <w:rsid w:val="00EA3D6F"/>
    <w:rsid w:val="00EA4CB6"/>
    <w:rsid w:val="00EA5E01"/>
    <w:rsid w:val="00EB1484"/>
    <w:rsid w:val="00EB1545"/>
    <w:rsid w:val="00EB2CE7"/>
    <w:rsid w:val="00EB2EC9"/>
    <w:rsid w:val="00EB300F"/>
    <w:rsid w:val="00EB413B"/>
    <w:rsid w:val="00EB567D"/>
    <w:rsid w:val="00EB5EE5"/>
    <w:rsid w:val="00EB68E7"/>
    <w:rsid w:val="00EC0597"/>
    <w:rsid w:val="00EC09DC"/>
    <w:rsid w:val="00EC14DD"/>
    <w:rsid w:val="00EC209F"/>
    <w:rsid w:val="00EC4130"/>
    <w:rsid w:val="00EC4D25"/>
    <w:rsid w:val="00EC7121"/>
    <w:rsid w:val="00ED0832"/>
    <w:rsid w:val="00ED0CC1"/>
    <w:rsid w:val="00ED1060"/>
    <w:rsid w:val="00ED109E"/>
    <w:rsid w:val="00ED1785"/>
    <w:rsid w:val="00ED32AA"/>
    <w:rsid w:val="00ED3FD7"/>
    <w:rsid w:val="00ED46E6"/>
    <w:rsid w:val="00ED496C"/>
    <w:rsid w:val="00ED50AE"/>
    <w:rsid w:val="00ED5903"/>
    <w:rsid w:val="00ED6058"/>
    <w:rsid w:val="00ED7438"/>
    <w:rsid w:val="00ED74DD"/>
    <w:rsid w:val="00ED76E9"/>
    <w:rsid w:val="00EE0710"/>
    <w:rsid w:val="00EE1D0A"/>
    <w:rsid w:val="00EE3F7B"/>
    <w:rsid w:val="00EE4A36"/>
    <w:rsid w:val="00EE5E3F"/>
    <w:rsid w:val="00EE5FFC"/>
    <w:rsid w:val="00EE643A"/>
    <w:rsid w:val="00EE67A9"/>
    <w:rsid w:val="00EF184B"/>
    <w:rsid w:val="00EF1F62"/>
    <w:rsid w:val="00EF2B9F"/>
    <w:rsid w:val="00EF314D"/>
    <w:rsid w:val="00EF31E7"/>
    <w:rsid w:val="00EF351E"/>
    <w:rsid w:val="00EF3695"/>
    <w:rsid w:val="00EF3AA3"/>
    <w:rsid w:val="00EF3B8F"/>
    <w:rsid w:val="00EF3C82"/>
    <w:rsid w:val="00EF4D14"/>
    <w:rsid w:val="00EF5193"/>
    <w:rsid w:val="00EF55B0"/>
    <w:rsid w:val="00EF5E22"/>
    <w:rsid w:val="00EF6039"/>
    <w:rsid w:val="00EF6984"/>
    <w:rsid w:val="00EF69FC"/>
    <w:rsid w:val="00EF6D0A"/>
    <w:rsid w:val="00EF751C"/>
    <w:rsid w:val="00EF765F"/>
    <w:rsid w:val="00EF7C40"/>
    <w:rsid w:val="00EF7D7F"/>
    <w:rsid w:val="00F0054A"/>
    <w:rsid w:val="00F01459"/>
    <w:rsid w:val="00F01AF4"/>
    <w:rsid w:val="00F01C41"/>
    <w:rsid w:val="00F01F15"/>
    <w:rsid w:val="00F02AE4"/>
    <w:rsid w:val="00F0335F"/>
    <w:rsid w:val="00F03B1B"/>
    <w:rsid w:val="00F04624"/>
    <w:rsid w:val="00F05C75"/>
    <w:rsid w:val="00F060D3"/>
    <w:rsid w:val="00F06BCB"/>
    <w:rsid w:val="00F070E7"/>
    <w:rsid w:val="00F078A8"/>
    <w:rsid w:val="00F105B4"/>
    <w:rsid w:val="00F1092E"/>
    <w:rsid w:val="00F10E9B"/>
    <w:rsid w:val="00F11216"/>
    <w:rsid w:val="00F114B4"/>
    <w:rsid w:val="00F1150C"/>
    <w:rsid w:val="00F117FB"/>
    <w:rsid w:val="00F124B5"/>
    <w:rsid w:val="00F1408E"/>
    <w:rsid w:val="00F14308"/>
    <w:rsid w:val="00F1498F"/>
    <w:rsid w:val="00F15105"/>
    <w:rsid w:val="00F153AB"/>
    <w:rsid w:val="00F1610F"/>
    <w:rsid w:val="00F16B69"/>
    <w:rsid w:val="00F170BE"/>
    <w:rsid w:val="00F175C0"/>
    <w:rsid w:val="00F17A0E"/>
    <w:rsid w:val="00F17D3A"/>
    <w:rsid w:val="00F2014B"/>
    <w:rsid w:val="00F204E0"/>
    <w:rsid w:val="00F2057C"/>
    <w:rsid w:val="00F20D15"/>
    <w:rsid w:val="00F20E6F"/>
    <w:rsid w:val="00F21F60"/>
    <w:rsid w:val="00F224BF"/>
    <w:rsid w:val="00F242BF"/>
    <w:rsid w:val="00F2436A"/>
    <w:rsid w:val="00F25654"/>
    <w:rsid w:val="00F25B9A"/>
    <w:rsid w:val="00F26204"/>
    <w:rsid w:val="00F26834"/>
    <w:rsid w:val="00F3098E"/>
    <w:rsid w:val="00F309DE"/>
    <w:rsid w:val="00F318B0"/>
    <w:rsid w:val="00F31ACF"/>
    <w:rsid w:val="00F31B7F"/>
    <w:rsid w:val="00F32086"/>
    <w:rsid w:val="00F32D76"/>
    <w:rsid w:val="00F33762"/>
    <w:rsid w:val="00F33BAD"/>
    <w:rsid w:val="00F33F53"/>
    <w:rsid w:val="00F36288"/>
    <w:rsid w:val="00F36A18"/>
    <w:rsid w:val="00F37197"/>
    <w:rsid w:val="00F40206"/>
    <w:rsid w:val="00F40DBB"/>
    <w:rsid w:val="00F41D44"/>
    <w:rsid w:val="00F42715"/>
    <w:rsid w:val="00F43DF9"/>
    <w:rsid w:val="00F43E44"/>
    <w:rsid w:val="00F4445E"/>
    <w:rsid w:val="00F447BE"/>
    <w:rsid w:val="00F44889"/>
    <w:rsid w:val="00F45010"/>
    <w:rsid w:val="00F4505A"/>
    <w:rsid w:val="00F45928"/>
    <w:rsid w:val="00F46265"/>
    <w:rsid w:val="00F46716"/>
    <w:rsid w:val="00F47AA5"/>
    <w:rsid w:val="00F5214E"/>
    <w:rsid w:val="00F53381"/>
    <w:rsid w:val="00F53976"/>
    <w:rsid w:val="00F5476C"/>
    <w:rsid w:val="00F5525D"/>
    <w:rsid w:val="00F5538A"/>
    <w:rsid w:val="00F566C2"/>
    <w:rsid w:val="00F5695D"/>
    <w:rsid w:val="00F56D8E"/>
    <w:rsid w:val="00F57804"/>
    <w:rsid w:val="00F6060C"/>
    <w:rsid w:val="00F608A9"/>
    <w:rsid w:val="00F609C1"/>
    <w:rsid w:val="00F60EDA"/>
    <w:rsid w:val="00F6121C"/>
    <w:rsid w:val="00F61A70"/>
    <w:rsid w:val="00F63568"/>
    <w:rsid w:val="00F65EF3"/>
    <w:rsid w:val="00F66913"/>
    <w:rsid w:val="00F708A0"/>
    <w:rsid w:val="00F70ABA"/>
    <w:rsid w:val="00F71774"/>
    <w:rsid w:val="00F71FB9"/>
    <w:rsid w:val="00F72B21"/>
    <w:rsid w:val="00F72E0C"/>
    <w:rsid w:val="00F7300D"/>
    <w:rsid w:val="00F73CC9"/>
    <w:rsid w:val="00F7589C"/>
    <w:rsid w:val="00F75B47"/>
    <w:rsid w:val="00F762B8"/>
    <w:rsid w:val="00F76820"/>
    <w:rsid w:val="00F77309"/>
    <w:rsid w:val="00F77F11"/>
    <w:rsid w:val="00F8034D"/>
    <w:rsid w:val="00F80BC2"/>
    <w:rsid w:val="00F80BCD"/>
    <w:rsid w:val="00F816F3"/>
    <w:rsid w:val="00F8170A"/>
    <w:rsid w:val="00F81AA7"/>
    <w:rsid w:val="00F824FE"/>
    <w:rsid w:val="00F83690"/>
    <w:rsid w:val="00F840B1"/>
    <w:rsid w:val="00F84421"/>
    <w:rsid w:val="00F8445D"/>
    <w:rsid w:val="00F844D3"/>
    <w:rsid w:val="00F84CAF"/>
    <w:rsid w:val="00F851EF"/>
    <w:rsid w:val="00F8597A"/>
    <w:rsid w:val="00F85B4F"/>
    <w:rsid w:val="00F86C19"/>
    <w:rsid w:val="00F901D0"/>
    <w:rsid w:val="00F907E0"/>
    <w:rsid w:val="00F91EE3"/>
    <w:rsid w:val="00F92053"/>
    <w:rsid w:val="00F925BB"/>
    <w:rsid w:val="00F939D6"/>
    <w:rsid w:val="00F95A2B"/>
    <w:rsid w:val="00F95BC7"/>
    <w:rsid w:val="00F95CC9"/>
    <w:rsid w:val="00F972D8"/>
    <w:rsid w:val="00FA01D3"/>
    <w:rsid w:val="00FA01DA"/>
    <w:rsid w:val="00FA0326"/>
    <w:rsid w:val="00FA3CD3"/>
    <w:rsid w:val="00FA4951"/>
    <w:rsid w:val="00FA4DF0"/>
    <w:rsid w:val="00FA5494"/>
    <w:rsid w:val="00FA55CC"/>
    <w:rsid w:val="00FA5EE9"/>
    <w:rsid w:val="00FA625F"/>
    <w:rsid w:val="00FA6C10"/>
    <w:rsid w:val="00FA72EF"/>
    <w:rsid w:val="00FB21DB"/>
    <w:rsid w:val="00FB2F37"/>
    <w:rsid w:val="00FB3FE4"/>
    <w:rsid w:val="00FB40FE"/>
    <w:rsid w:val="00FB5469"/>
    <w:rsid w:val="00FB5E1D"/>
    <w:rsid w:val="00FB731B"/>
    <w:rsid w:val="00FB7A34"/>
    <w:rsid w:val="00FB7D44"/>
    <w:rsid w:val="00FB7FB8"/>
    <w:rsid w:val="00FC04F6"/>
    <w:rsid w:val="00FC1583"/>
    <w:rsid w:val="00FC1960"/>
    <w:rsid w:val="00FC1A7A"/>
    <w:rsid w:val="00FC2364"/>
    <w:rsid w:val="00FC251D"/>
    <w:rsid w:val="00FC26DC"/>
    <w:rsid w:val="00FC27D7"/>
    <w:rsid w:val="00FC3466"/>
    <w:rsid w:val="00FC3D0E"/>
    <w:rsid w:val="00FC4F7E"/>
    <w:rsid w:val="00FC56F0"/>
    <w:rsid w:val="00FC5E1D"/>
    <w:rsid w:val="00FC6931"/>
    <w:rsid w:val="00FD02E7"/>
    <w:rsid w:val="00FD0FB3"/>
    <w:rsid w:val="00FD13C0"/>
    <w:rsid w:val="00FD28AD"/>
    <w:rsid w:val="00FD31B9"/>
    <w:rsid w:val="00FD4023"/>
    <w:rsid w:val="00FD5B41"/>
    <w:rsid w:val="00FD7A2E"/>
    <w:rsid w:val="00FE2DD5"/>
    <w:rsid w:val="00FE31DC"/>
    <w:rsid w:val="00FE3217"/>
    <w:rsid w:val="00FE37FB"/>
    <w:rsid w:val="00FE48DD"/>
    <w:rsid w:val="00FE4C77"/>
    <w:rsid w:val="00FE5382"/>
    <w:rsid w:val="00FE58FF"/>
    <w:rsid w:val="00FE6268"/>
    <w:rsid w:val="00FE6AA5"/>
    <w:rsid w:val="00FE6AD2"/>
    <w:rsid w:val="00FE6BDD"/>
    <w:rsid w:val="00FE6FB5"/>
    <w:rsid w:val="00FE77C5"/>
    <w:rsid w:val="00FF03BD"/>
    <w:rsid w:val="00FF0869"/>
    <w:rsid w:val="00FF097C"/>
    <w:rsid w:val="00FF1C0A"/>
    <w:rsid w:val="00FF3324"/>
    <w:rsid w:val="00FF421D"/>
    <w:rsid w:val="00FF455C"/>
    <w:rsid w:val="00FF5279"/>
    <w:rsid w:val="00FF6915"/>
    <w:rsid w:val="00FF69E4"/>
    <w:rsid w:val="00FF7217"/>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5E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99"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9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711"/>
    <w:pPr>
      <w:spacing w:after="120"/>
      <w:jc w:val="both"/>
    </w:pPr>
    <w:rPr>
      <w:rFonts w:ascii="Arial" w:hAnsi="Arial"/>
      <w:lang w:val="hr-HR"/>
    </w:rPr>
  </w:style>
  <w:style w:type="paragraph" w:styleId="Naslov10">
    <w:name w:val="heading 1"/>
    <w:next w:val="Normal"/>
    <w:link w:val="Naslov1Char"/>
    <w:autoRedefine/>
    <w:qFormat/>
    <w:rsid w:val="00985423"/>
    <w:pPr>
      <w:keepNext/>
      <w:keepLines/>
      <w:spacing w:before="240" w:after="240" w:line="240" w:lineRule="auto"/>
      <w:jc w:val="both"/>
      <w:outlineLvl w:val="0"/>
    </w:pPr>
    <w:rPr>
      <w:rFonts w:ascii="Frank Ruhl Libre" w:hAnsi="Frank Ruhl Libre" w:cs="Tahoma"/>
      <w:b/>
      <w:bCs/>
      <w:sz w:val="24"/>
      <w:szCs w:val="20"/>
      <w:lang w:val="hr-HR"/>
    </w:rPr>
  </w:style>
  <w:style w:type="paragraph" w:styleId="Naslov2">
    <w:name w:val="heading 2"/>
    <w:basedOn w:val="Normal"/>
    <w:next w:val="Normal"/>
    <w:link w:val="Naslov2Char"/>
    <w:autoRedefine/>
    <w:qFormat/>
    <w:rsid w:val="006B5FD6"/>
    <w:pPr>
      <w:keepNext/>
      <w:keepLines/>
      <w:tabs>
        <w:tab w:val="left" w:pos="4678"/>
      </w:tabs>
      <w:spacing w:before="120"/>
      <w:outlineLvl w:val="1"/>
    </w:pPr>
    <w:rPr>
      <w:rFonts w:ascii="Frank Ruhl Libre" w:eastAsiaTheme="majorEastAsia" w:hAnsi="Frank Ruhl Libre" w:cs="Arial"/>
      <w:b/>
      <w:bCs/>
      <w:sz w:val="24"/>
      <w:szCs w:val="20"/>
    </w:rPr>
  </w:style>
  <w:style w:type="paragraph" w:styleId="Naslov3">
    <w:name w:val="heading 3"/>
    <w:basedOn w:val="Normal"/>
    <w:next w:val="Normal"/>
    <w:link w:val="Naslov3Char"/>
    <w:autoRedefine/>
    <w:qFormat/>
    <w:rsid w:val="000F75E7"/>
    <w:pPr>
      <w:keepNext/>
      <w:keepLines/>
      <w:spacing w:before="120" w:line="240" w:lineRule="auto"/>
      <w:ind w:left="540"/>
      <w:outlineLvl w:val="2"/>
    </w:pPr>
    <w:rPr>
      <w:rFonts w:ascii="Frank Ruhl Libre" w:eastAsiaTheme="majorEastAsia" w:hAnsi="Frank Ruhl Libre" w:cs="Frank Ruhl Libre"/>
      <w:b/>
      <w:bCs/>
      <w:sz w:val="24"/>
      <w:szCs w:val="24"/>
    </w:rPr>
  </w:style>
  <w:style w:type="paragraph" w:styleId="Naslov4">
    <w:name w:val="heading 4"/>
    <w:basedOn w:val="Normal"/>
    <w:next w:val="Normal"/>
    <w:link w:val="Naslov4Char"/>
    <w:autoRedefine/>
    <w:qFormat/>
    <w:rsid w:val="00611D38"/>
    <w:pPr>
      <w:keepNext/>
      <w:keepLines/>
      <w:numPr>
        <w:ilvl w:val="3"/>
        <w:numId w:val="72"/>
      </w:numPr>
      <w:tabs>
        <w:tab w:val="left" w:pos="708"/>
      </w:tabs>
      <w:spacing w:after="0"/>
      <w:jc w:val="left"/>
      <w:outlineLvl w:val="3"/>
    </w:pPr>
    <w:rPr>
      <w:rFonts w:ascii="Tahoma" w:eastAsiaTheme="majorEastAsia" w:hAnsi="Tahoma" w:cs="Tahoma"/>
      <w:bCs/>
      <w:iCs/>
      <w:sz w:val="20"/>
      <w:szCs w:val="20"/>
    </w:rPr>
  </w:style>
  <w:style w:type="paragraph" w:styleId="Naslov5">
    <w:name w:val="heading 5"/>
    <w:basedOn w:val="Normal"/>
    <w:next w:val="Normal"/>
    <w:link w:val="Naslov5Char"/>
    <w:qFormat/>
    <w:rsid w:val="00AD186D"/>
    <w:pPr>
      <w:numPr>
        <w:ilvl w:val="4"/>
        <w:numId w:val="72"/>
      </w:numPr>
      <w:spacing w:before="240" w:after="240"/>
      <w:outlineLvl w:val="4"/>
    </w:pPr>
    <w:rPr>
      <w:rFonts w:ascii="Calibri" w:hAnsi="Calibri" w:cstheme="majorBidi"/>
      <w:i/>
    </w:rPr>
  </w:style>
  <w:style w:type="paragraph" w:styleId="Naslov6">
    <w:name w:val="heading 6"/>
    <w:basedOn w:val="Normal"/>
    <w:next w:val="Normal"/>
    <w:link w:val="Naslov6Char"/>
    <w:unhideWhenUsed/>
    <w:qFormat/>
    <w:rsid w:val="00B027DC"/>
    <w:pPr>
      <w:keepNext/>
      <w:keepLines/>
      <w:numPr>
        <w:ilvl w:val="5"/>
        <w:numId w:val="72"/>
      </w:numPr>
      <w:spacing w:before="200" w:after="0"/>
      <w:outlineLvl w:val="5"/>
    </w:pPr>
    <w:rPr>
      <w:rFonts w:asciiTheme="majorHAnsi" w:eastAsiaTheme="majorEastAsia" w:hAnsiTheme="majorHAnsi" w:cstheme="majorBidi"/>
      <w:i/>
      <w:iCs/>
      <w:color w:val="243F60" w:themeColor="accent1" w:themeShade="7F"/>
    </w:rPr>
  </w:style>
  <w:style w:type="paragraph" w:styleId="Naslov7">
    <w:name w:val="heading 7"/>
    <w:basedOn w:val="Normal"/>
    <w:next w:val="Normal"/>
    <w:link w:val="Naslov7Char"/>
    <w:unhideWhenUsed/>
    <w:qFormat/>
    <w:rsid w:val="00B027DC"/>
    <w:pPr>
      <w:keepNext/>
      <w:keepLines/>
      <w:numPr>
        <w:ilvl w:val="6"/>
        <w:numId w:val="72"/>
      </w:numPr>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ormal"/>
    <w:next w:val="Normal"/>
    <w:link w:val="Naslov8Char"/>
    <w:unhideWhenUsed/>
    <w:qFormat/>
    <w:rsid w:val="00B027DC"/>
    <w:pPr>
      <w:keepNext/>
      <w:keepLines/>
      <w:numPr>
        <w:ilvl w:val="7"/>
        <w:numId w:val="72"/>
      </w:numPr>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ormal"/>
    <w:next w:val="Normal"/>
    <w:link w:val="Naslov9Char"/>
    <w:unhideWhenUsed/>
    <w:qFormat/>
    <w:rsid w:val="00B027DC"/>
    <w:pPr>
      <w:keepNext/>
      <w:keepLines/>
      <w:numPr>
        <w:ilvl w:val="8"/>
        <w:numId w:val="7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BodyTextChar">
    <w:name w:val="Body Text Char"/>
    <w:basedOn w:val="Zadanifontodlomka"/>
    <w:uiPriority w:val="99"/>
    <w:rsid w:val="00421ACF"/>
    <w:rPr>
      <w:rFonts w:ascii="Calibri" w:hAnsi="Calibri"/>
      <w:lang w:val="hr-HR"/>
    </w:rPr>
  </w:style>
  <w:style w:type="paragraph" w:customStyle="1" w:styleId="TDBodyTextBoldCenter">
    <w:name w:val="TD Body Text Bold Center"/>
    <w:basedOn w:val="Normal"/>
    <w:rsid w:val="00B027DC"/>
    <w:pPr>
      <w:jc w:val="center"/>
    </w:pPr>
    <w:rPr>
      <w:b/>
    </w:rPr>
  </w:style>
  <w:style w:type="paragraph" w:customStyle="1" w:styleId="BodyTextLeftBold14p">
    <w:name w:val="Body Text_Left Bold_14p"/>
    <w:basedOn w:val="Normal"/>
    <w:rsid w:val="00B027DC"/>
    <w:rPr>
      <w:b/>
      <w:sz w:val="28"/>
    </w:rPr>
  </w:style>
  <w:style w:type="paragraph" w:customStyle="1" w:styleId="BodyTextBoldCenter14p">
    <w:name w:val="Body Text_Bold_Center_14p"/>
    <w:basedOn w:val="Normal"/>
    <w:link w:val="BodyTextBoldCenter14pChar"/>
    <w:rsid w:val="00B027DC"/>
    <w:pPr>
      <w:jc w:val="center"/>
    </w:pPr>
    <w:rPr>
      <w:b/>
      <w:sz w:val="28"/>
      <w:szCs w:val="28"/>
    </w:rPr>
  </w:style>
  <w:style w:type="paragraph" w:customStyle="1" w:styleId="TDBodyTextCenter">
    <w:name w:val="TD Body Text Center"/>
    <w:basedOn w:val="Normal"/>
    <w:rsid w:val="00B027DC"/>
    <w:pPr>
      <w:jc w:val="center"/>
    </w:pPr>
    <w:rPr>
      <w:rFonts w:eastAsia="Arial Unicode MS"/>
    </w:rPr>
  </w:style>
  <w:style w:type="character" w:customStyle="1" w:styleId="BodyTextBoldChar">
    <w:name w:val="Body Text Bold Char"/>
    <w:basedOn w:val="BodyTextChar"/>
    <w:link w:val="BodyTextBold"/>
    <w:rsid w:val="00E4035C"/>
    <w:rPr>
      <w:rFonts w:ascii="Calibri" w:eastAsiaTheme="minorEastAsia" w:hAnsi="Calibri"/>
      <w:b/>
      <w:lang w:val="en-GB"/>
    </w:rPr>
  </w:style>
  <w:style w:type="numbering" w:customStyle="1" w:styleId="ITT-List">
    <w:name w:val="ITT-List"/>
    <w:uiPriority w:val="99"/>
    <w:rsid w:val="00B027DC"/>
    <w:pPr>
      <w:numPr>
        <w:numId w:val="1"/>
      </w:numPr>
    </w:pPr>
  </w:style>
  <w:style w:type="numbering" w:customStyle="1" w:styleId="List1">
    <w:name w:val="List 1"/>
    <w:aliases w:val="a,i"/>
    <w:basedOn w:val="Bezpopisa"/>
    <w:rsid w:val="000067E3"/>
    <w:pPr>
      <w:numPr>
        <w:numId w:val="21"/>
      </w:numPr>
    </w:pPr>
  </w:style>
  <w:style w:type="paragraph" w:customStyle="1" w:styleId="TD-Contents">
    <w:name w:val="TD-Contents"/>
    <w:basedOn w:val="Normal"/>
    <w:rsid w:val="00B027DC"/>
    <w:pPr>
      <w:tabs>
        <w:tab w:val="left" w:pos="851"/>
        <w:tab w:val="left" w:pos="1985"/>
      </w:tabs>
    </w:pPr>
    <w:rPr>
      <w:b/>
    </w:rPr>
  </w:style>
  <w:style w:type="paragraph" w:customStyle="1" w:styleId="TD-Footer">
    <w:name w:val="TD-Footer"/>
    <w:basedOn w:val="Normal"/>
    <w:rsid w:val="00B027DC"/>
    <w:pPr>
      <w:pBdr>
        <w:top w:val="single" w:sz="4" w:space="1" w:color="auto"/>
      </w:pBdr>
      <w:tabs>
        <w:tab w:val="right" w:pos="9072"/>
      </w:tabs>
      <w:spacing w:line="240" w:lineRule="auto"/>
    </w:pPr>
    <w:rPr>
      <w:sz w:val="18"/>
      <w:szCs w:val="18"/>
    </w:rPr>
  </w:style>
  <w:style w:type="paragraph" w:customStyle="1" w:styleId="TD-Header">
    <w:name w:val="TD-Header"/>
    <w:rsid w:val="00B027DC"/>
    <w:pPr>
      <w:pBdr>
        <w:top w:val="single" w:sz="4" w:space="1" w:color="auto"/>
        <w:left w:val="single" w:sz="4" w:space="4" w:color="auto"/>
        <w:bottom w:val="single" w:sz="4" w:space="1" w:color="auto"/>
        <w:right w:val="single" w:sz="4" w:space="4" w:color="auto"/>
      </w:pBdr>
      <w:spacing w:before="60" w:after="0" w:line="240" w:lineRule="auto"/>
      <w:contextualSpacing/>
      <w:jc w:val="center"/>
    </w:pPr>
    <w:rPr>
      <w:rFonts w:ascii="Calibri" w:eastAsia="Times New Roman" w:hAnsi="Calibri"/>
      <w:b/>
      <w:bCs/>
      <w:caps/>
      <w:sz w:val="20"/>
      <w:szCs w:val="20"/>
      <w:lang w:val="hr-HR"/>
    </w:rPr>
  </w:style>
  <w:style w:type="paragraph" w:styleId="Zaglavlje">
    <w:name w:val="header"/>
    <w:aliases w:val=" Char,Char,Header1"/>
    <w:basedOn w:val="Normal"/>
    <w:link w:val="ZaglavljeChar"/>
    <w:rsid w:val="002203AA"/>
    <w:pPr>
      <w:tabs>
        <w:tab w:val="center" w:pos="4536"/>
        <w:tab w:val="right" w:pos="9072"/>
      </w:tabs>
      <w:spacing w:after="0" w:line="240" w:lineRule="auto"/>
    </w:pPr>
    <w:rPr>
      <w:rFonts w:eastAsia="Times New Roman" w:cs="Times New Roman"/>
      <w:sz w:val="20"/>
      <w:szCs w:val="20"/>
      <w:lang w:val="sl-SI" w:eastAsia="sl-SI"/>
    </w:rPr>
  </w:style>
  <w:style w:type="numbering" w:customStyle="1" w:styleId="Headings1-5">
    <w:name w:val="Headings1-5"/>
    <w:uiPriority w:val="99"/>
    <w:rsid w:val="00012947"/>
    <w:pPr>
      <w:numPr>
        <w:numId w:val="23"/>
      </w:numPr>
    </w:pPr>
  </w:style>
  <w:style w:type="character" w:customStyle="1" w:styleId="ZaglavljeChar">
    <w:name w:val="Zaglavlje Char"/>
    <w:aliases w:val=" Char Char,Char Char1,Header1 Char"/>
    <w:basedOn w:val="Zadanifontodlomka"/>
    <w:link w:val="Zaglavlje"/>
    <w:rsid w:val="002203AA"/>
    <w:rPr>
      <w:rFonts w:ascii="Arial" w:eastAsia="Times New Roman" w:hAnsi="Arial" w:cs="Times New Roman"/>
      <w:sz w:val="20"/>
      <w:szCs w:val="20"/>
      <w:lang w:val="sl-SI" w:eastAsia="sl-SI"/>
    </w:rPr>
  </w:style>
  <w:style w:type="paragraph" w:customStyle="1" w:styleId="text">
    <w:name w:val="text"/>
    <w:rsid w:val="00B85554"/>
    <w:pPr>
      <w:spacing w:before="240" w:after="0" w:line="240" w:lineRule="exact"/>
      <w:jc w:val="both"/>
    </w:pPr>
    <w:rPr>
      <w:rFonts w:ascii="Arial" w:eastAsia="Times New Roman" w:hAnsi="Arial" w:cs="Times New Roman"/>
      <w:sz w:val="24"/>
      <w:szCs w:val="20"/>
      <w:lang w:val="en-GB" w:eastAsia="sl-SI"/>
    </w:rPr>
  </w:style>
  <w:style w:type="paragraph" w:customStyle="1" w:styleId="123">
    <w:name w:val="1.2.3"/>
    <w:basedOn w:val="Normal"/>
    <w:rsid w:val="00B85554"/>
    <w:pPr>
      <w:widowControl w:val="0"/>
      <w:spacing w:after="0" w:line="240" w:lineRule="auto"/>
      <w:ind w:left="566" w:hanging="566"/>
    </w:pPr>
    <w:rPr>
      <w:rFonts w:ascii="Arial Narrow" w:eastAsia="Times New Roman" w:hAnsi="Arial Narrow" w:cs="Times New Roman"/>
      <w:sz w:val="24"/>
      <w:szCs w:val="20"/>
    </w:rPr>
  </w:style>
  <w:style w:type="paragraph" w:customStyle="1" w:styleId="oddl-nadpis">
    <w:name w:val="oddíl-nadpis"/>
    <w:basedOn w:val="Normal"/>
    <w:rsid w:val="00B85554"/>
    <w:pPr>
      <w:keepNext/>
      <w:tabs>
        <w:tab w:val="left" w:pos="567"/>
      </w:tabs>
      <w:spacing w:before="240" w:after="0" w:line="240" w:lineRule="exact"/>
    </w:pPr>
    <w:rPr>
      <w:rFonts w:eastAsia="Times New Roman" w:cs="Times New Roman"/>
      <w:b/>
      <w:sz w:val="24"/>
      <w:szCs w:val="20"/>
      <w:lang w:val="en-GB" w:eastAsia="sl-SI"/>
    </w:rPr>
  </w:style>
  <w:style w:type="paragraph" w:customStyle="1" w:styleId="text-3mezera">
    <w:name w:val="text - 3 mezera"/>
    <w:basedOn w:val="text"/>
    <w:rsid w:val="00B85554"/>
    <w:pPr>
      <w:spacing w:before="60"/>
    </w:pPr>
  </w:style>
  <w:style w:type="paragraph" w:customStyle="1" w:styleId="Text1">
    <w:name w:val="Text 1"/>
    <w:basedOn w:val="text"/>
    <w:rsid w:val="00B85554"/>
    <w:pPr>
      <w:ind w:left="567"/>
    </w:pPr>
  </w:style>
  <w:style w:type="paragraph" w:styleId="Podnaslov">
    <w:name w:val="Subtitle"/>
    <w:basedOn w:val="Normal"/>
    <w:link w:val="PodnaslovChar"/>
    <w:qFormat/>
    <w:rsid w:val="002203AA"/>
    <w:pPr>
      <w:spacing w:after="0" w:line="240" w:lineRule="auto"/>
      <w:jc w:val="center"/>
    </w:pPr>
    <w:rPr>
      <w:rFonts w:eastAsia="Times New Roman" w:cs="Times New Roman"/>
      <w:b/>
      <w:sz w:val="40"/>
      <w:szCs w:val="20"/>
      <w:u w:val="single"/>
      <w:lang w:val="sl-SI" w:eastAsia="sl-SI"/>
    </w:rPr>
  </w:style>
  <w:style w:type="character" w:customStyle="1" w:styleId="PodnaslovChar">
    <w:name w:val="Podnaslov Char"/>
    <w:basedOn w:val="Zadanifontodlomka"/>
    <w:link w:val="Podnaslov"/>
    <w:uiPriority w:val="99"/>
    <w:rsid w:val="002203AA"/>
    <w:rPr>
      <w:rFonts w:ascii="Arial" w:eastAsia="Times New Roman" w:hAnsi="Arial" w:cs="Times New Roman"/>
      <w:b/>
      <w:sz w:val="40"/>
      <w:szCs w:val="20"/>
      <w:u w:val="single"/>
      <w:lang w:val="sl-SI" w:eastAsia="sl-SI"/>
    </w:rPr>
  </w:style>
  <w:style w:type="character" w:styleId="Referencafusnote">
    <w:name w:val="footnote reference"/>
    <w:aliases w:val="Footnote symbol,Footnote,Fussnota"/>
    <w:basedOn w:val="Zadanifontodlomka"/>
    <w:uiPriority w:val="99"/>
    <w:rsid w:val="002203AA"/>
    <w:rPr>
      <w:rFonts w:cs="Times New Roman"/>
      <w:vertAlign w:val="superscript"/>
    </w:rPr>
  </w:style>
  <w:style w:type="paragraph" w:styleId="Tekstfusnote">
    <w:name w:val="footnote text"/>
    <w:aliases w:val="Char Char,Sprotna opomba - besedilo Znak1,Sprotna opomba - besedilo Znak Znak2,Sprotna opomba - besedilo Znak1 Znak Znak1,Sprotna opomba - besedilo Znak1 Znak Znak Znak,Sprotna opomba - besedilo Znak Znak Znak Znak Znak, Footnote"/>
    <w:basedOn w:val="Normal"/>
    <w:link w:val="TekstfusnoteChar"/>
    <w:uiPriority w:val="99"/>
    <w:rsid w:val="005B22F2"/>
    <w:pPr>
      <w:spacing w:after="0" w:line="240" w:lineRule="auto"/>
    </w:pPr>
    <w:rPr>
      <w:rFonts w:eastAsia="Times New Roman" w:cs="Times New Roman"/>
      <w:color w:val="000000"/>
      <w:sz w:val="16"/>
      <w:szCs w:val="20"/>
      <w:lang w:val="en-GB" w:eastAsia="sl-SI"/>
    </w:rPr>
  </w:style>
  <w:style w:type="table" w:customStyle="1" w:styleId="TD-Part-TableH2">
    <w:name w:val="TD-Part-TableH2"/>
    <w:basedOn w:val="Obinatablica"/>
    <w:uiPriority w:val="99"/>
    <w:qFormat/>
    <w:rsid w:val="00B027DC"/>
    <w:pPr>
      <w:spacing w:before="120" w:after="0" w:line="240" w:lineRule="exact"/>
      <w:jc w:val="center"/>
    </w:pPr>
    <w:tblPr>
      <w:tblCellSpacing w:w="56" w:type="dxa"/>
    </w:tblPr>
    <w:trPr>
      <w:tblCellSpacing w:w="56" w:type="dxa"/>
    </w:trPr>
  </w:style>
  <w:style w:type="table" w:customStyle="1" w:styleId="TD-Part-TableH3">
    <w:name w:val="TD-Part-TableH3"/>
    <w:basedOn w:val="Obinatablica"/>
    <w:uiPriority w:val="99"/>
    <w:qFormat/>
    <w:rsid w:val="00B027DC"/>
    <w:pPr>
      <w:spacing w:before="120" w:after="0" w:line="240" w:lineRule="exact"/>
      <w:jc w:val="center"/>
    </w:pPr>
    <w:tblPr>
      <w:tblCellSpacing w:w="56" w:type="dxa"/>
      <w:tblInd w:w="680" w:type="dxa"/>
    </w:tblPr>
    <w:trPr>
      <w:tblCellSpacing w:w="56" w:type="dxa"/>
    </w:trPr>
  </w:style>
  <w:style w:type="character" w:customStyle="1" w:styleId="TekstfusnoteChar">
    <w:name w:val="Tekst fusnote Char"/>
    <w:aliases w:val="Char Char Char,Sprotna opomba - besedilo Znak1 Char,Sprotna opomba - besedilo Znak Znak2 Char,Sprotna opomba - besedilo Znak1 Znak Znak1 Char,Sprotna opomba - besedilo Znak1 Znak Znak Znak Char, Footnote Char"/>
    <w:basedOn w:val="Zadanifontodlomka"/>
    <w:link w:val="Tekstfusnote"/>
    <w:uiPriority w:val="99"/>
    <w:rsid w:val="005B22F2"/>
    <w:rPr>
      <w:rFonts w:ascii="Arial" w:eastAsia="Times New Roman" w:hAnsi="Arial" w:cs="Times New Roman"/>
      <w:color w:val="000000"/>
      <w:sz w:val="16"/>
      <w:szCs w:val="20"/>
      <w:lang w:val="en-GB" w:eastAsia="sl-SI"/>
    </w:rPr>
  </w:style>
  <w:style w:type="paragraph" w:customStyle="1" w:styleId="TD-Remarks">
    <w:name w:val="TD-Remarks"/>
    <w:basedOn w:val="Normal"/>
    <w:rsid w:val="006F3657"/>
    <w:pPr>
      <w:pBdr>
        <w:top w:val="single" w:sz="4" w:space="1" w:color="auto"/>
        <w:left w:val="single" w:sz="4" w:space="4" w:color="auto"/>
        <w:bottom w:val="single" w:sz="4" w:space="1" w:color="auto"/>
        <w:right w:val="single" w:sz="4" w:space="4" w:color="auto"/>
      </w:pBdr>
      <w:shd w:val="clear" w:color="auto" w:fill="E5B8B7" w:themeFill="accent2" w:themeFillTint="66"/>
      <w:spacing w:before="180" w:line="240" w:lineRule="auto"/>
      <w:ind w:left="426"/>
    </w:pPr>
    <w:rPr>
      <w:rFonts w:ascii="Calibri" w:hAnsi="Calibri"/>
      <w:color w:val="943634" w:themeColor="accent2" w:themeShade="BF"/>
    </w:rPr>
  </w:style>
  <w:style w:type="paragraph" w:styleId="Tijeloteksta-uvlaka3">
    <w:name w:val="Body Text Indent 3"/>
    <w:aliases w:val="uvlaka 3"/>
    <w:basedOn w:val="Normal"/>
    <w:link w:val="Tijeloteksta-uvlaka3Char"/>
    <w:rsid w:val="00B85554"/>
    <w:pPr>
      <w:spacing w:after="0" w:line="240" w:lineRule="auto"/>
      <w:ind w:left="567"/>
    </w:pPr>
    <w:rPr>
      <w:rFonts w:eastAsia="Times New Roman" w:cs="Times New Roman"/>
      <w:sz w:val="20"/>
      <w:szCs w:val="20"/>
      <w:lang w:val="en-GB" w:eastAsia="sl-SI"/>
    </w:rPr>
  </w:style>
  <w:style w:type="character" w:customStyle="1" w:styleId="Tijeloteksta-uvlaka3Char">
    <w:name w:val="Tijelo teksta - uvlaka 3 Char"/>
    <w:aliases w:val="uvlaka 3 Char"/>
    <w:basedOn w:val="Zadanifontodlomka"/>
    <w:link w:val="Tijeloteksta-uvlaka3"/>
    <w:uiPriority w:val="99"/>
    <w:rsid w:val="00B85554"/>
    <w:rPr>
      <w:rFonts w:ascii="Arial" w:eastAsia="Times New Roman" w:hAnsi="Arial" w:cs="Times New Roman"/>
      <w:sz w:val="20"/>
      <w:szCs w:val="20"/>
      <w:lang w:val="en-GB" w:eastAsia="sl-SI"/>
    </w:rPr>
  </w:style>
  <w:style w:type="paragraph" w:customStyle="1" w:styleId="TD-TitlePageTenderDossier">
    <w:name w:val="TD-Title Page Tender Dossier"/>
    <w:link w:val="TD-TitlePageTenderDossierChar"/>
    <w:rsid w:val="00B027DC"/>
    <w:pPr>
      <w:spacing w:before="1200" w:after="2040" w:line="240" w:lineRule="exact"/>
      <w:jc w:val="center"/>
    </w:pPr>
    <w:rPr>
      <w:rFonts w:ascii="Arial" w:hAnsi="Arial"/>
      <w:b/>
      <w:caps/>
      <w:sz w:val="40"/>
      <w:szCs w:val="40"/>
    </w:rPr>
  </w:style>
  <w:style w:type="paragraph" w:customStyle="1" w:styleId="TD-VolumeContent">
    <w:name w:val="TD-Volume_Content"/>
    <w:basedOn w:val="Normal"/>
    <w:rsid w:val="00B027DC"/>
    <w:pPr>
      <w:tabs>
        <w:tab w:val="left" w:pos="2268"/>
      </w:tabs>
      <w:ind w:left="2268" w:hanging="2268"/>
    </w:pPr>
    <w:rPr>
      <w:b/>
      <w:caps/>
      <w:sz w:val="24"/>
      <w:szCs w:val="32"/>
    </w:rPr>
  </w:style>
  <w:style w:type="paragraph" w:customStyle="1" w:styleId="TD-VolumeSubTitle">
    <w:name w:val="TD-Volume_SubTitle"/>
    <w:basedOn w:val="TD-TitlePageTenderDossier"/>
    <w:rsid w:val="00B027DC"/>
    <w:pPr>
      <w:spacing w:before="240" w:after="240" w:line="240" w:lineRule="auto"/>
    </w:pPr>
    <w:rPr>
      <w:rFonts w:asciiTheme="minorHAnsi" w:hAnsiTheme="minorHAnsi"/>
      <w:lang w:val="en-GB"/>
    </w:rPr>
  </w:style>
  <w:style w:type="paragraph" w:customStyle="1" w:styleId="TD-VolumeContentHeading">
    <w:name w:val="TD-Volume_ContentHeading"/>
    <w:basedOn w:val="TD-VolumeSubTitle"/>
    <w:autoRedefine/>
    <w:rsid w:val="00B027DC"/>
  </w:style>
  <w:style w:type="paragraph" w:customStyle="1" w:styleId="2zanoren">
    <w:name w:val="2.zanorení"/>
    <w:basedOn w:val="text-3mezera"/>
    <w:rsid w:val="00B85554"/>
    <w:pPr>
      <w:widowControl w:val="0"/>
      <w:ind w:left="3402" w:hanging="1278"/>
    </w:pPr>
    <w:rPr>
      <w:lang w:val="cs-CZ" w:eastAsia="en-US"/>
    </w:rPr>
  </w:style>
  <w:style w:type="paragraph" w:customStyle="1" w:styleId="Nadpis-sted">
    <w:name w:val="Nadpis-střed"/>
    <w:basedOn w:val="Normal"/>
    <w:rsid w:val="00B85554"/>
    <w:pPr>
      <w:spacing w:before="60" w:after="0" w:line="240" w:lineRule="exact"/>
      <w:jc w:val="center"/>
    </w:pPr>
    <w:rPr>
      <w:rFonts w:eastAsia="Times New Roman" w:cs="Times New Roman"/>
      <w:b/>
      <w:i/>
      <w:sz w:val="24"/>
      <w:szCs w:val="20"/>
      <w:lang w:val="en-GB" w:eastAsia="sl-SI"/>
    </w:rPr>
  </w:style>
  <w:style w:type="paragraph" w:customStyle="1" w:styleId="05linespaceFortables">
    <w:name w:val="0.5 line space (For tables)"/>
    <w:basedOn w:val="Normal"/>
    <w:rsid w:val="00B85554"/>
    <w:pPr>
      <w:spacing w:after="0" w:line="120" w:lineRule="exact"/>
    </w:pPr>
    <w:rPr>
      <w:rFonts w:ascii="Times New Roman" w:eastAsia="Times New Roman" w:hAnsi="Times New Roman" w:cs="Times New Roman"/>
      <w:szCs w:val="20"/>
      <w:lang w:val="en-GB"/>
    </w:rPr>
  </w:style>
  <w:style w:type="paragraph" w:customStyle="1" w:styleId="11ptheading">
    <w:name w:val="11 pt heading"/>
    <w:basedOn w:val="Normal"/>
    <w:uiPriority w:val="99"/>
    <w:rsid w:val="00B85554"/>
    <w:pPr>
      <w:keepNext/>
      <w:keepLines/>
      <w:spacing w:before="360" w:line="240" w:lineRule="auto"/>
    </w:pPr>
    <w:rPr>
      <w:rFonts w:eastAsia="Times New Roman" w:cs="Times New Roman"/>
      <w:b/>
      <w:szCs w:val="20"/>
      <w:lang w:val="en-GB"/>
    </w:rPr>
  </w:style>
  <w:style w:type="paragraph" w:customStyle="1" w:styleId="A">
    <w:name w:val="A"/>
    <w:uiPriority w:val="99"/>
    <w:rsid w:val="00B85554"/>
    <w:pPr>
      <w:keepNext/>
      <w:spacing w:before="240" w:after="0" w:line="240" w:lineRule="exact"/>
      <w:ind w:left="720" w:hanging="720"/>
      <w:jc w:val="both"/>
    </w:pPr>
    <w:rPr>
      <w:rFonts w:ascii="Times New Roman" w:eastAsia="Times New Roman" w:hAnsi="Times New Roman" w:cs="Times New Roman"/>
      <w:sz w:val="24"/>
      <w:szCs w:val="20"/>
      <w:lang w:val="en-GB"/>
    </w:rPr>
  </w:style>
  <w:style w:type="character" w:customStyle="1" w:styleId="Naslov1Char">
    <w:name w:val="Naslov 1 Char"/>
    <w:basedOn w:val="Zadanifontodlomka"/>
    <w:link w:val="Naslov10"/>
    <w:rsid w:val="00985423"/>
    <w:rPr>
      <w:rFonts w:ascii="Frank Ruhl Libre" w:hAnsi="Frank Ruhl Libre" w:cs="Tahoma"/>
      <w:b/>
      <w:bCs/>
      <w:sz w:val="24"/>
      <w:szCs w:val="20"/>
      <w:lang w:val="hr-HR"/>
    </w:rPr>
  </w:style>
  <w:style w:type="character" w:customStyle="1" w:styleId="Heading2Char">
    <w:name w:val="Heading 2 Char"/>
    <w:basedOn w:val="Zadanifontodlomka"/>
    <w:uiPriority w:val="99"/>
    <w:rsid w:val="00AA125F"/>
    <w:rPr>
      <w:rFonts w:ascii="Arial" w:eastAsiaTheme="majorEastAsia" w:hAnsi="Arial" w:cs="Arial"/>
      <w:b/>
      <w:sz w:val="24"/>
      <w:szCs w:val="26"/>
    </w:rPr>
  </w:style>
  <w:style w:type="character" w:customStyle="1" w:styleId="Heading3Char">
    <w:name w:val="Heading 3 Char"/>
    <w:basedOn w:val="Zadanifontodlomka"/>
    <w:uiPriority w:val="99"/>
    <w:rsid w:val="00A5456F"/>
    <w:rPr>
      <w:rFonts w:ascii="Arial" w:eastAsiaTheme="majorEastAsia" w:hAnsi="Arial" w:cs="Arial"/>
      <w:b/>
      <w:bCs/>
      <w:szCs w:val="26"/>
    </w:rPr>
  </w:style>
  <w:style w:type="character" w:customStyle="1" w:styleId="Heading4Char">
    <w:name w:val="Heading 4 Char"/>
    <w:basedOn w:val="Zadanifontodlomka"/>
    <w:uiPriority w:val="99"/>
    <w:rsid w:val="00A5456F"/>
    <w:rPr>
      <w:rFonts w:ascii="Arial" w:eastAsiaTheme="majorEastAsia" w:hAnsi="Arial" w:cs="Arial"/>
      <w:iCs/>
      <w:szCs w:val="26"/>
    </w:rPr>
  </w:style>
  <w:style w:type="paragraph" w:customStyle="1" w:styleId="BodyTextBoldheading">
    <w:name w:val="Body Text Bold heading"/>
    <w:basedOn w:val="BodyTextBold"/>
    <w:link w:val="BodyTextBoldheadingChar"/>
    <w:qFormat/>
    <w:rsid w:val="004146E8"/>
    <w:pPr>
      <w:spacing w:after="0" w:line="240" w:lineRule="auto"/>
    </w:pPr>
    <w:rPr>
      <w:rFonts w:ascii="Frank Ruhl Libre" w:eastAsia="Arial Unicode MS" w:hAnsi="Frank Ruhl Libre"/>
      <w:b w:val="0"/>
      <w:sz w:val="24"/>
    </w:rPr>
  </w:style>
  <w:style w:type="character" w:customStyle="1" w:styleId="Naslov6Char">
    <w:name w:val="Naslov 6 Char"/>
    <w:basedOn w:val="Zadanifontodlomka"/>
    <w:link w:val="Naslov6"/>
    <w:rsid w:val="00B027DC"/>
    <w:rPr>
      <w:rFonts w:asciiTheme="majorHAnsi" w:eastAsiaTheme="majorEastAsia" w:hAnsiTheme="majorHAnsi" w:cstheme="majorBidi"/>
      <w:i/>
      <w:iCs/>
      <w:color w:val="243F60" w:themeColor="accent1" w:themeShade="7F"/>
      <w:lang w:val="hr-HR"/>
    </w:rPr>
  </w:style>
  <w:style w:type="character" w:customStyle="1" w:styleId="Naslov7Char">
    <w:name w:val="Naslov 7 Char"/>
    <w:basedOn w:val="Zadanifontodlomka"/>
    <w:link w:val="Naslov7"/>
    <w:rsid w:val="00B027DC"/>
    <w:rPr>
      <w:rFonts w:asciiTheme="majorHAnsi" w:eastAsiaTheme="majorEastAsia" w:hAnsiTheme="majorHAnsi" w:cstheme="majorBidi"/>
      <w:i/>
      <w:iCs/>
      <w:color w:val="404040" w:themeColor="text1" w:themeTint="BF"/>
      <w:lang w:val="hr-HR"/>
    </w:rPr>
  </w:style>
  <w:style w:type="character" w:customStyle="1" w:styleId="Naslov8Char">
    <w:name w:val="Naslov 8 Char"/>
    <w:basedOn w:val="Zadanifontodlomka"/>
    <w:link w:val="Naslov8"/>
    <w:rsid w:val="00B027DC"/>
    <w:rPr>
      <w:rFonts w:asciiTheme="majorHAnsi" w:eastAsiaTheme="majorEastAsia" w:hAnsiTheme="majorHAnsi" w:cstheme="majorBidi"/>
      <w:color w:val="404040" w:themeColor="text1" w:themeTint="BF"/>
      <w:sz w:val="20"/>
      <w:szCs w:val="20"/>
      <w:lang w:val="hr-HR"/>
    </w:rPr>
  </w:style>
  <w:style w:type="character" w:customStyle="1" w:styleId="Naslov9Char">
    <w:name w:val="Naslov 9 Char"/>
    <w:basedOn w:val="Zadanifontodlomka"/>
    <w:link w:val="Naslov9"/>
    <w:rsid w:val="00B027DC"/>
    <w:rPr>
      <w:rFonts w:asciiTheme="majorHAnsi" w:eastAsiaTheme="majorEastAsia" w:hAnsiTheme="majorHAnsi" w:cstheme="majorBidi"/>
      <w:i/>
      <w:iCs/>
      <w:color w:val="404040" w:themeColor="text1" w:themeTint="BF"/>
      <w:sz w:val="20"/>
      <w:szCs w:val="20"/>
      <w:lang w:val="hr-HR"/>
    </w:rPr>
  </w:style>
  <w:style w:type="paragraph" w:customStyle="1" w:styleId="bullet-1">
    <w:name w:val="bullet-1"/>
    <w:basedOn w:val="Normal"/>
    <w:uiPriority w:val="99"/>
    <w:rsid w:val="002203AA"/>
    <w:pPr>
      <w:widowControl w:val="0"/>
      <w:overflowPunct w:val="0"/>
      <w:autoSpaceDE w:val="0"/>
      <w:autoSpaceDN w:val="0"/>
      <w:adjustRightInd w:val="0"/>
      <w:spacing w:before="240" w:after="0" w:line="240" w:lineRule="exact"/>
      <w:ind w:left="851" w:hanging="284"/>
      <w:textAlignment w:val="baseline"/>
    </w:pPr>
    <w:rPr>
      <w:rFonts w:eastAsia="Times New Roman" w:cs="Times New Roman"/>
      <w:sz w:val="24"/>
      <w:szCs w:val="20"/>
      <w:lang w:val="cs-CZ"/>
    </w:rPr>
  </w:style>
  <w:style w:type="paragraph" w:customStyle="1" w:styleId="tabulka">
    <w:name w:val="tabulka"/>
    <w:basedOn w:val="Normal"/>
    <w:uiPriority w:val="99"/>
    <w:rsid w:val="00B85554"/>
    <w:pPr>
      <w:widowControl w:val="0"/>
      <w:spacing w:before="120" w:after="0" w:line="240" w:lineRule="exact"/>
      <w:jc w:val="center"/>
    </w:pPr>
    <w:rPr>
      <w:rFonts w:eastAsia="Times New Roman" w:cs="Times New Roman"/>
      <w:sz w:val="20"/>
      <w:szCs w:val="20"/>
      <w:lang w:val="cs-CZ"/>
    </w:rPr>
  </w:style>
  <w:style w:type="paragraph" w:customStyle="1" w:styleId="Single">
    <w:name w:val="Single"/>
    <w:basedOn w:val="Normal"/>
    <w:uiPriority w:val="99"/>
    <w:rsid w:val="002203AA"/>
    <w:pPr>
      <w:spacing w:after="0" w:line="300" w:lineRule="atLeast"/>
    </w:pPr>
    <w:rPr>
      <w:rFonts w:ascii="Garamond" w:eastAsia="Times New Roman" w:hAnsi="Garamond" w:cs="Times New Roman"/>
      <w:szCs w:val="20"/>
      <w:lang w:val="en-GB"/>
    </w:rPr>
  </w:style>
  <w:style w:type="paragraph" w:customStyle="1" w:styleId="Style4">
    <w:name w:val="Style4"/>
    <w:basedOn w:val="Normal"/>
    <w:autoRedefine/>
    <w:uiPriority w:val="99"/>
    <w:rsid w:val="00B85554"/>
    <w:pPr>
      <w:spacing w:before="240" w:after="0" w:line="240" w:lineRule="exact"/>
      <w:outlineLvl w:val="1"/>
    </w:pPr>
    <w:rPr>
      <w:rFonts w:ascii="Arial Black" w:eastAsia="Times New Roman" w:hAnsi="Arial Black" w:cs="Arial"/>
      <w:bCs/>
      <w:lang w:val="en-GB" w:eastAsia="sl-SI"/>
    </w:rPr>
  </w:style>
  <w:style w:type="paragraph" w:styleId="TOCNaslov">
    <w:name w:val="TOC Heading"/>
    <w:basedOn w:val="Naslov10"/>
    <w:next w:val="Normal"/>
    <w:uiPriority w:val="39"/>
    <w:unhideWhenUsed/>
    <w:rsid w:val="00B027DC"/>
    <w:pPr>
      <w:spacing w:after="360" w:line="276" w:lineRule="auto"/>
      <w:outlineLvl w:val="9"/>
    </w:pPr>
    <w:rPr>
      <w:rFonts w:ascii="Arial Bold" w:hAnsi="Arial Bold" w:cstheme="majorBidi"/>
      <w:caps/>
    </w:rPr>
  </w:style>
  <w:style w:type="paragraph" w:styleId="Sadraj1">
    <w:name w:val="toc 1"/>
    <w:basedOn w:val="Normal"/>
    <w:next w:val="Normal"/>
    <w:uiPriority w:val="39"/>
    <w:unhideWhenUsed/>
    <w:rsid w:val="001A3E0D"/>
    <w:pPr>
      <w:spacing w:before="120"/>
      <w:jc w:val="left"/>
    </w:pPr>
    <w:rPr>
      <w:rFonts w:asciiTheme="minorHAnsi" w:hAnsiTheme="minorHAnsi"/>
      <w:b/>
      <w:bCs/>
      <w:caps/>
      <w:sz w:val="20"/>
      <w:szCs w:val="20"/>
    </w:rPr>
  </w:style>
  <w:style w:type="paragraph" w:styleId="Sadraj2">
    <w:name w:val="toc 2"/>
    <w:basedOn w:val="Sadraj1"/>
    <w:next w:val="Normal"/>
    <w:uiPriority w:val="39"/>
    <w:unhideWhenUsed/>
    <w:rsid w:val="00B027DC"/>
    <w:pPr>
      <w:spacing w:before="0" w:after="0"/>
      <w:ind w:left="220"/>
    </w:pPr>
    <w:rPr>
      <w:b w:val="0"/>
      <w:bCs w:val="0"/>
      <w:caps w:val="0"/>
      <w:smallCaps/>
    </w:rPr>
  </w:style>
  <w:style w:type="paragraph" w:styleId="Sadraj3">
    <w:name w:val="toc 3"/>
    <w:basedOn w:val="Sadraj1"/>
    <w:next w:val="Normal"/>
    <w:uiPriority w:val="39"/>
    <w:unhideWhenUsed/>
    <w:rsid w:val="00B027DC"/>
    <w:pPr>
      <w:spacing w:before="0" w:after="0"/>
      <w:ind w:left="440"/>
    </w:pPr>
    <w:rPr>
      <w:b w:val="0"/>
      <w:bCs w:val="0"/>
      <w:i/>
      <w:iCs/>
      <w:caps w:val="0"/>
    </w:rPr>
  </w:style>
  <w:style w:type="character" w:styleId="Hiperveza">
    <w:name w:val="Hyperlink"/>
    <w:basedOn w:val="Zadanifontodlomka"/>
    <w:uiPriority w:val="99"/>
    <w:unhideWhenUsed/>
    <w:rsid w:val="00B027DC"/>
    <w:rPr>
      <w:color w:val="0000FF" w:themeColor="hyperlink"/>
      <w:u w:val="single"/>
    </w:rPr>
  </w:style>
  <w:style w:type="paragraph" w:styleId="Bezproreda">
    <w:name w:val="No Spacing"/>
    <w:link w:val="BezproredaChar"/>
    <w:uiPriority w:val="99"/>
    <w:qFormat/>
    <w:rsid w:val="00B027DC"/>
    <w:pPr>
      <w:spacing w:after="0" w:line="240" w:lineRule="auto"/>
    </w:pPr>
  </w:style>
  <w:style w:type="character" w:customStyle="1" w:styleId="BezproredaChar">
    <w:name w:val="Bez proreda Char"/>
    <w:basedOn w:val="Zadanifontodlomka"/>
    <w:link w:val="Bezproreda"/>
    <w:uiPriority w:val="99"/>
    <w:rsid w:val="00B027DC"/>
    <w:rPr>
      <w:rFonts w:eastAsiaTheme="minorEastAsia"/>
    </w:rPr>
  </w:style>
  <w:style w:type="character" w:customStyle="1" w:styleId="TD-TitlePageTenderDossierChar">
    <w:name w:val="TD-Title Page Tender Dossier Char"/>
    <w:basedOn w:val="Zadanifontodlomka"/>
    <w:link w:val="TD-TitlePageTenderDossier"/>
    <w:rsid w:val="00B027DC"/>
    <w:rPr>
      <w:rFonts w:ascii="Arial" w:eastAsiaTheme="minorEastAsia" w:hAnsi="Arial"/>
      <w:b/>
      <w:caps/>
      <w:sz w:val="40"/>
      <w:szCs w:val="40"/>
    </w:rPr>
  </w:style>
  <w:style w:type="paragraph" w:customStyle="1" w:styleId="TD-BodyTextBoldCenter">
    <w:name w:val="TD-Body Text Bold Center"/>
    <w:basedOn w:val="Normal"/>
    <w:link w:val="TD-BodyTextBoldCenterChar"/>
    <w:rsid w:val="00B027DC"/>
    <w:pPr>
      <w:spacing w:line="240" w:lineRule="auto"/>
      <w:jc w:val="center"/>
    </w:pPr>
    <w:rPr>
      <w:b/>
    </w:rPr>
  </w:style>
  <w:style w:type="character" w:customStyle="1" w:styleId="TD-BodyTextBoldCenterChar">
    <w:name w:val="TD-Body Text Bold Center Char"/>
    <w:basedOn w:val="BodyTextChar"/>
    <w:link w:val="TD-BodyTextBoldCenter"/>
    <w:rsid w:val="00B027DC"/>
    <w:rPr>
      <w:rFonts w:ascii="Calibri" w:eastAsiaTheme="minorEastAsia" w:hAnsi="Calibri"/>
      <w:b/>
      <w:lang w:val="en-GB"/>
    </w:rPr>
  </w:style>
  <w:style w:type="paragraph" w:customStyle="1" w:styleId="TDTitlePageVolumeNoName">
    <w:name w:val="TD Title Page Volume No/Name"/>
    <w:basedOn w:val="Normal"/>
    <w:rsid w:val="00B027DC"/>
    <w:pPr>
      <w:jc w:val="center"/>
    </w:pPr>
    <w:rPr>
      <w:b/>
      <w:caps/>
      <w:sz w:val="40"/>
      <w:szCs w:val="40"/>
    </w:rPr>
  </w:style>
  <w:style w:type="table" w:styleId="Reetkatablice">
    <w:name w:val="Table Grid"/>
    <w:basedOn w:val="Obinatablica"/>
    <w:uiPriority w:val="59"/>
    <w:rsid w:val="00B027DC"/>
    <w:pPr>
      <w:spacing w:before="120" w:after="0" w:line="240" w:lineRule="exact"/>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Brojstranice">
    <w:name w:val="page number"/>
    <w:basedOn w:val="Zadanifontodlomka"/>
    <w:rsid w:val="00B027DC"/>
  </w:style>
  <w:style w:type="paragraph" w:styleId="Tekstbalonia">
    <w:name w:val="Balloon Text"/>
    <w:basedOn w:val="Normal"/>
    <w:link w:val="TekstbaloniaChar"/>
    <w:semiHidden/>
    <w:rsid w:val="00B85554"/>
    <w:pPr>
      <w:spacing w:after="0" w:line="240" w:lineRule="auto"/>
    </w:pPr>
    <w:rPr>
      <w:rFonts w:ascii="Tahoma" w:eastAsia="Times New Roman" w:hAnsi="Tahoma" w:cs="Tahoma"/>
      <w:sz w:val="16"/>
      <w:szCs w:val="16"/>
      <w:lang w:val="sl-SI" w:eastAsia="sl-SI"/>
    </w:rPr>
  </w:style>
  <w:style w:type="character" w:customStyle="1" w:styleId="TekstbaloniaChar">
    <w:name w:val="Tekst balončića Char"/>
    <w:basedOn w:val="Zadanifontodlomka"/>
    <w:link w:val="Tekstbalonia"/>
    <w:uiPriority w:val="99"/>
    <w:semiHidden/>
    <w:rsid w:val="00B85554"/>
    <w:rPr>
      <w:rFonts w:ascii="Tahoma" w:eastAsia="Times New Roman" w:hAnsi="Tahoma" w:cs="Tahoma"/>
      <w:sz w:val="16"/>
      <w:szCs w:val="16"/>
      <w:lang w:val="sl-SI" w:eastAsia="sl-SI"/>
    </w:rPr>
  </w:style>
  <w:style w:type="paragraph" w:customStyle="1" w:styleId="4">
    <w:name w:val="4"/>
    <w:basedOn w:val="Normal"/>
    <w:uiPriority w:val="99"/>
    <w:rsid w:val="00B85554"/>
    <w:pPr>
      <w:spacing w:line="300" w:lineRule="exact"/>
      <w:ind w:left="1080"/>
    </w:pPr>
    <w:rPr>
      <w:rFonts w:ascii="Times New Roman" w:eastAsia="Times New Roman" w:hAnsi="Times New Roman" w:cs="Times New Roman"/>
      <w:color w:val="0000FF"/>
      <w:sz w:val="24"/>
      <w:szCs w:val="20"/>
    </w:rPr>
  </w:style>
  <w:style w:type="paragraph" w:customStyle="1" w:styleId="1">
    <w:name w:val="1"/>
    <w:basedOn w:val="Normal"/>
    <w:uiPriority w:val="99"/>
    <w:rsid w:val="00B85554"/>
    <w:pPr>
      <w:spacing w:before="240" w:line="300" w:lineRule="exact"/>
      <w:ind w:left="1080" w:hanging="1080"/>
    </w:pPr>
    <w:rPr>
      <w:rFonts w:ascii="Times New Roman" w:eastAsia="Times New Roman" w:hAnsi="Times New Roman" w:cs="Times New Roman"/>
      <w:b/>
      <w:color w:val="FF00FF"/>
      <w:sz w:val="24"/>
      <w:szCs w:val="20"/>
    </w:rPr>
  </w:style>
  <w:style w:type="paragraph" w:styleId="Tijeloteksta2">
    <w:name w:val="Body Text 2"/>
    <w:aliases w:val="Body indent 3"/>
    <w:basedOn w:val="Normal"/>
    <w:link w:val="Tijeloteksta2Char"/>
    <w:unhideWhenUsed/>
    <w:rsid w:val="00B027DC"/>
    <w:pPr>
      <w:spacing w:before="120" w:line="480" w:lineRule="auto"/>
      <w:jc w:val="center"/>
    </w:pPr>
  </w:style>
  <w:style w:type="character" w:customStyle="1" w:styleId="Tijeloteksta2Char">
    <w:name w:val="Tijelo teksta 2 Char"/>
    <w:aliases w:val="Body indent 3 Char"/>
    <w:basedOn w:val="Zadanifontodlomka"/>
    <w:link w:val="Tijeloteksta2"/>
    <w:uiPriority w:val="99"/>
    <w:rsid w:val="00B027DC"/>
    <w:rPr>
      <w:rFonts w:eastAsiaTheme="minorEastAsia"/>
    </w:rPr>
  </w:style>
  <w:style w:type="paragraph" w:customStyle="1" w:styleId="BodyTextBoldCenter">
    <w:name w:val="Body Text Bold Center"/>
    <w:basedOn w:val="Normal"/>
    <w:rsid w:val="00B027DC"/>
    <w:pPr>
      <w:jc w:val="center"/>
    </w:pPr>
    <w:rPr>
      <w:b/>
    </w:rPr>
  </w:style>
  <w:style w:type="paragraph" w:styleId="Uvuenotijeloteksta">
    <w:name w:val="Body Text Indent"/>
    <w:basedOn w:val="Normal"/>
    <w:link w:val="UvuenotijelotekstaChar"/>
    <w:unhideWhenUsed/>
    <w:rsid w:val="00B027DC"/>
    <w:pPr>
      <w:spacing w:before="120" w:line="240" w:lineRule="exact"/>
      <w:ind w:left="283"/>
      <w:jc w:val="center"/>
    </w:pPr>
  </w:style>
  <w:style w:type="character" w:customStyle="1" w:styleId="UvuenotijelotekstaChar">
    <w:name w:val="Uvučeno tijelo teksta Char"/>
    <w:basedOn w:val="Zadanifontodlomka"/>
    <w:link w:val="Uvuenotijeloteksta"/>
    <w:uiPriority w:val="99"/>
    <w:rsid w:val="00B027DC"/>
    <w:rPr>
      <w:rFonts w:eastAsiaTheme="minorEastAsia"/>
    </w:rPr>
  </w:style>
  <w:style w:type="paragraph" w:customStyle="1" w:styleId="BodyTextCenter">
    <w:name w:val="Body Text_Center"/>
    <w:basedOn w:val="Normal"/>
    <w:qFormat/>
    <w:rsid w:val="00B027DC"/>
    <w:pPr>
      <w:jc w:val="center"/>
    </w:pPr>
    <w:rPr>
      <w:rFonts w:eastAsia="Arial Unicode MS"/>
    </w:rPr>
  </w:style>
  <w:style w:type="character" w:styleId="Referencakomentara">
    <w:name w:val="annotation reference"/>
    <w:basedOn w:val="Zadanifontodlomka"/>
    <w:semiHidden/>
    <w:unhideWhenUsed/>
    <w:rsid w:val="00B027DC"/>
    <w:rPr>
      <w:sz w:val="16"/>
      <w:szCs w:val="16"/>
    </w:rPr>
  </w:style>
  <w:style w:type="paragraph" w:styleId="Tekstkomentara">
    <w:name w:val="annotation text"/>
    <w:basedOn w:val="Normal"/>
    <w:link w:val="TekstkomentaraChar"/>
    <w:unhideWhenUsed/>
    <w:rsid w:val="00B027DC"/>
    <w:pPr>
      <w:spacing w:before="120" w:after="0" w:line="240" w:lineRule="auto"/>
      <w:jc w:val="center"/>
    </w:pPr>
    <w:rPr>
      <w:sz w:val="20"/>
      <w:szCs w:val="20"/>
    </w:rPr>
  </w:style>
  <w:style w:type="character" w:customStyle="1" w:styleId="TekstkomentaraChar">
    <w:name w:val="Tekst komentara Char"/>
    <w:basedOn w:val="Zadanifontodlomka"/>
    <w:link w:val="Tekstkomentara"/>
    <w:rsid w:val="00B027DC"/>
    <w:rPr>
      <w:rFonts w:eastAsiaTheme="minorEastAsia"/>
      <w:sz w:val="20"/>
      <w:szCs w:val="20"/>
    </w:rPr>
  </w:style>
  <w:style w:type="paragraph" w:styleId="Predmetkomentara">
    <w:name w:val="annotation subject"/>
    <w:basedOn w:val="Tekstkomentara"/>
    <w:next w:val="Tekstkomentara"/>
    <w:link w:val="PredmetkomentaraChar"/>
    <w:semiHidden/>
    <w:unhideWhenUsed/>
    <w:rsid w:val="00B027DC"/>
    <w:rPr>
      <w:b/>
      <w:bCs/>
    </w:rPr>
  </w:style>
  <w:style w:type="character" w:customStyle="1" w:styleId="PredmetkomentaraChar">
    <w:name w:val="Predmet komentara Char"/>
    <w:basedOn w:val="TekstkomentaraChar"/>
    <w:link w:val="Predmetkomentara"/>
    <w:uiPriority w:val="99"/>
    <w:semiHidden/>
    <w:rsid w:val="00B027DC"/>
    <w:rPr>
      <w:rFonts w:eastAsiaTheme="minorEastAsia"/>
      <w:b/>
      <w:bCs/>
      <w:sz w:val="20"/>
      <w:szCs w:val="20"/>
    </w:rPr>
  </w:style>
  <w:style w:type="character" w:styleId="SlijeenaHiperveza">
    <w:name w:val="FollowedHyperlink"/>
    <w:basedOn w:val="Zadanifontodlomka"/>
    <w:unhideWhenUsed/>
    <w:rsid w:val="00B027DC"/>
    <w:rPr>
      <w:color w:val="800080" w:themeColor="followedHyperlink"/>
      <w:u w:val="single"/>
    </w:rPr>
  </w:style>
  <w:style w:type="paragraph" w:customStyle="1" w:styleId="2">
    <w:name w:val="2"/>
    <w:basedOn w:val="Normal"/>
    <w:uiPriority w:val="99"/>
    <w:rsid w:val="00B85554"/>
    <w:pPr>
      <w:spacing w:before="240" w:line="300" w:lineRule="exact"/>
      <w:ind w:left="1080" w:hanging="1080"/>
    </w:pPr>
    <w:rPr>
      <w:rFonts w:ascii="Times New Roman" w:eastAsia="Times New Roman" w:hAnsi="Times New Roman" w:cs="Times New Roman"/>
      <w:b/>
      <w:color w:val="FF0000"/>
      <w:sz w:val="24"/>
      <w:szCs w:val="20"/>
    </w:rPr>
  </w:style>
  <w:style w:type="paragraph" w:styleId="Indeks1">
    <w:name w:val="index 1"/>
    <w:basedOn w:val="Normal"/>
    <w:next w:val="Normal"/>
    <w:autoRedefine/>
    <w:uiPriority w:val="99"/>
    <w:semiHidden/>
    <w:rsid w:val="002203AA"/>
    <w:pPr>
      <w:overflowPunct w:val="0"/>
      <w:autoSpaceDE w:val="0"/>
      <w:autoSpaceDN w:val="0"/>
      <w:adjustRightInd w:val="0"/>
      <w:spacing w:after="0" w:line="240" w:lineRule="auto"/>
      <w:ind w:left="220" w:hanging="220"/>
      <w:textAlignment w:val="baseline"/>
    </w:pPr>
    <w:rPr>
      <w:rFonts w:eastAsia="Times New Roman" w:cs="Times New Roman"/>
      <w:sz w:val="20"/>
      <w:szCs w:val="20"/>
    </w:rPr>
  </w:style>
  <w:style w:type="paragraph" w:styleId="Indeks2">
    <w:name w:val="index 2"/>
    <w:basedOn w:val="Normal"/>
    <w:next w:val="Normal"/>
    <w:autoRedefine/>
    <w:uiPriority w:val="99"/>
    <w:semiHidden/>
    <w:rsid w:val="002203AA"/>
    <w:pPr>
      <w:overflowPunct w:val="0"/>
      <w:autoSpaceDE w:val="0"/>
      <w:autoSpaceDN w:val="0"/>
      <w:adjustRightInd w:val="0"/>
      <w:spacing w:after="0" w:line="240" w:lineRule="auto"/>
      <w:ind w:left="440" w:hanging="220"/>
      <w:textAlignment w:val="baseline"/>
    </w:pPr>
    <w:rPr>
      <w:rFonts w:eastAsia="Times New Roman" w:cs="Times New Roman"/>
      <w:sz w:val="20"/>
      <w:szCs w:val="20"/>
    </w:rPr>
  </w:style>
  <w:style w:type="character" w:styleId="Tekstrezerviranogmjesta">
    <w:name w:val="Placeholder Text"/>
    <w:basedOn w:val="Zadanifontodlomka"/>
    <w:uiPriority w:val="99"/>
    <w:semiHidden/>
    <w:rsid w:val="00B027DC"/>
    <w:rPr>
      <w:color w:val="808080"/>
    </w:rPr>
  </w:style>
  <w:style w:type="character" w:styleId="Naglaeno">
    <w:name w:val="Strong"/>
    <w:basedOn w:val="Zadanifontodlomka"/>
    <w:uiPriority w:val="99"/>
    <w:qFormat/>
    <w:rsid w:val="00B027DC"/>
    <w:rPr>
      <w:b/>
    </w:rPr>
  </w:style>
  <w:style w:type="paragraph" w:customStyle="1" w:styleId="TDHeadertext">
    <w:name w:val="TD Header text"/>
    <w:basedOn w:val="Normal"/>
    <w:rsid w:val="00B027DC"/>
    <w:pPr>
      <w:pBdr>
        <w:top w:val="single" w:sz="4" w:space="1" w:color="auto"/>
        <w:left w:val="single" w:sz="4" w:space="4" w:color="auto"/>
        <w:bottom w:val="single" w:sz="4" w:space="1" w:color="auto"/>
        <w:right w:val="single" w:sz="4" w:space="4" w:color="auto"/>
      </w:pBdr>
      <w:tabs>
        <w:tab w:val="center" w:pos="4703"/>
        <w:tab w:val="right" w:pos="9406"/>
      </w:tabs>
      <w:spacing w:before="120" w:after="0" w:line="240" w:lineRule="auto"/>
      <w:jc w:val="center"/>
    </w:pPr>
    <w:rPr>
      <w:b/>
      <w:caps/>
      <w:sz w:val="20"/>
      <w:szCs w:val="20"/>
    </w:rPr>
  </w:style>
  <w:style w:type="paragraph" w:styleId="Indeks3">
    <w:name w:val="index 3"/>
    <w:basedOn w:val="Normal"/>
    <w:next w:val="Normal"/>
    <w:autoRedefine/>
    <w:uiPriority w:val="99"/>
    <w:semiHidden/>
    <w:rsid w:val="002203AA"/>
    <w:pPr>
      <w:overflowPunct w:val="0"/>
      <w:autoSpaceDE w:val="0"/>
      <w:autoSpaceDN w:val="0"/>
      <w:adjustRightInd w:val="0"/>
      <w:spacing w:after="0" w:line="240" w:lineRule="auto"/>
      <w:ind w:left="660" w:hanging="220"/>
      <w:textAlignment w:val="baseline"/>
    </w:pPr>
    <w:rPr>
      <w:rFonts w:eastAsia="Times New Roman" w:cs="Times New Roman"/>
      <w:sz w:val="20"/>
      <w:szCs w:val="20"/>
    </w:rPr>
  </w:style>
  <w:style w:type="paragraph" w:styleId="Indeks4">
    <w:name w:val="index 4"/>
    <w:basedOn w:val="Normal"/>
    <w:next w:val="Normal"/>
    <w:autoRedefine/>
    <w:uiPriority w:val="99"/>
    <w:semiHidden/>
    <w:rsid w:val="002203AA"/>
    <w:pPr>
      <w:overflowPunct w:val="0"/>
      <w:autoSpaceDE w:val="0"/>
      <w:autoSpaceDN w:val="0"/>
      <w:adjustRightInd w:val="0"/>
      <w:spacing w:after="0" w:line="240" w:lineRule="auto"/>
      <w:ind w:left="880" w:hanging="220"/>
      <w:textAlignment w:val="baseline"/>
    </w:pPr>
    <w:rPr>
      <w:rFonts w:eastAsia="Times New Roman" w:cs="Times New Roman"/>
      <w:sz w:val="20"/>
      <w:szCs w:val="20"/>
    </w:rPr>
  </w:style>
  <w:style w:type="paragraph" w:styleId="Indeks5">
    <w:name w:val="index 5"/>
    <w:basedOn w:val="Normal"/>
    <w:next w:val="Normal"/>
    <w:autoRedefine/>
    <w:uiPriority w:val="99"/>
    <w:semiHidden/>
    <w:rsid w:val="002203AA"/>
    <w:pPr>
      <w:overflowPunct w:val="0"/>
      <w:autoSpaceDE w:val="0"/>
      <w:autoSpaceDN w:val="0"/>
      <w:adjustRightInd w:val="0"/>
      <w:spacing w:after="0" w:line="240" w:lineRule="auto"/>
      <w:ind w:left="1100" w:hanging="220"/>
      <w:textAlignment w:val="baseline"/>
    </w:pPr>
    <w:rPr>
      <w:rFonts w:eastAsia="Times New Roman" w:cs="Times New Roman"/>
      <w:sz w:val="20"/>
      <w:szCs w:val="20"/>
    </w:rPr>
  </w:style>
  <w:style w:type="paragraph" w:styleId="Indeks6">
    <w:name w:val="index 6"/>
    <w:basedOn w:val="Normal"/>
    <w:next w:val="Normal"/>
    <w:autoRedefine/>
    <w:uiPriority w:val="99"/>
    <w:semiHidden/>
    <w:rsid w:val="002203AA"/>
    <w:pPr>
      <w:overflowPunct w:val="0"/>
      <w:autoSpaceDE w:val="0"/>
      <w:autoSpaceDN w:val="0"/>
      <w:adjustRightInd w:val="0"/>
      <w:spacing w:after="0" w:line="240" w:lineRule="auto"/>
      <w:ind w:left="1320" w:hanging="220"/>
      <w:textAlignment w:val="baseline"/>
    </w:pPr>
    <w:rPr>
      <w:rFonts w:eastAsia="Times New Roman" w:cs="Times New Roman"/>
      <w:sz w:val="20"/>
      <w:szCs w:val="20"/>
    </w:rPr>
  </w:style>
  <w:style w:type="paragraph" w:customStyle="1" w:styleId="TD-VolumeTitle">
    <w:name w:val="TD-Volume Title"/>
    <w:rsid w:val="00B027DC"/>
    <w:pPr>
      <w:spacing w:before="960" w:after="1800" w:line="240" w:lineRule="auto"/>
      <w:jc w:val="center"/>
    </w:pPr>
    <w:rPr>
      <w:b/>
      <w:caps/>
      <w:sz w:val="40"/>
      <w:szCs w:val="40"/>
    </w:rPr>
  </w:style>
  <w:style w:type="paragraph" w:styleId="Sadraj4">
    <w:name w:val="toc 4"/>
    <w:basedOn w:val="Normal"/>
    <w:next w:val="Normal"/>
    <w:autoRedefine/>
    <w:uiPriority w:val="39"/>
    <w:unhideWhenUsed/>
    <w:rsid w:val="00B027DC"/>
    <w:pPr>
      <w:spacing w:after="0"/>
      <w:ind w:left="660"/>
      <w:jc w:val="left"/>
    </w:pPr>
    <w:rPr>
      <w:rFonts w:asciiTheme="minorHAnsi" w:hAnsiTheme="minorHAnsi"/>
      <w:sz w:val="18"/>
      <w:szCs w:val="18"/>
    </w:rPr>
  </w:style>
  <w:style w:type="paragraph" w:styleId="Sadraj5">
    <w:name w:val="toc 5"/>
    <w:basedOn w:val="Normal"/>
    <w:next w:val="Normal"/>
    <w:autoRedefine/>
    <w:uiPriority w:val="39"/>
    <w:unhideWhenUsed/>
    <w:rsid w:val="00B027DC"/>
    <w:pPr>
      <w:spacing w:after="0"/>
      <w:ind w:left="880"/>
      <w:jc w:val="left"/>
    </w:pPr>
    <w:rPr>
      <w:rFonts w:asciiTheme="minorHAnsi" w:hAnsiTheme="minorHAnsi"/>
      <w:sz w:val="18"/>
      <w:szCs w:val="18"/>
    </w:rPr>
  </w:style>
  <w:style w:type="paragraph" w:styleId="Sadraj6">
    <w:name w:val="toc 6"/>
    <w:basedOn w:val="Normal"/>
    <w:next w:val="Normal"/>
    <w:autoRedefine/>
    <w:uiPriority w:val="39"/>
    <w:unhideWhenUsed/>
    <w:rsid w:val="00B027DC"/>
    <w:pPr>
      <w:spacing w:after="0"/>
      <w:ind w:left="1100"/>
      <w:jc w:val="left"/>
    </w:pPr>
    <w:rPr>
      <w:rFonts w:asciiTheme="minorHAnsi" w:hAnsiTheme="minorHAnsi"/>
      <w:sz w:val="18"/>
      <w:szCs w:val="18"/>
    </w:rPr>
  </w:style>
  <w:style w:type="paragraph" w:styleId="Sadraj7">
    <w:name w:val="toc 7"/>
    <w:basedOn w:val="Normal"/>
    <w:next w:val="Normal"/>
    <w:autoRedefine/>
    <w:uiPriority w:val="39"/>
    <w:unhideWhenUsed/>
    <w:rsid w:val="00B027DC"/>
    <w:pPr>
      <w:spacing w:after="0"/>
      <w:ind w:left="1320"/>
      <w:jc w:val="left"/>
    </w:pPr>
    <w:rPr>
      <w:rFonts w:asciiTheme="minorHAnsi" w:hAnsiTheme="minorHAnsi"/>
      <w:sz w:val="18"/>
      <w:szCs w:val="18"/>
    </w:rPr>
  </w:style>
  <w:style w:type="paragraph" w:styleId="Sadraj8">
    <w:name w:val="toc 8"/>
    <w:basedOn w:val="Normal"/>
    <w:next w:val="Normal"/>
    <w:autoRedefine/>
    <w:uiPriority w:val="39"/>
    <w:unhideWhenUsed/>
    <w:rsid w:val="00B027DC"/>
    <w:pPr>
      <w:spacing w:after="0"/>
      <w:ind w:left="1540"/>
      <w:jc w:val="left"/>
    </w:pPr>
    <w:rPr>
      <w:rFonts w:asciiTheme="minorHAnsi" w:hAnsiTheme="minorHAnsi"/>
      <w:sz w:val="18"/>
      <w:szCs w:val="18"/>
    </w:rPr>
  </w:style>
  <w:style w:type="paragraph" w:styleId="Sadraj9">
    <w:name w:val="toc 9"/>
    <w:basedOn w:val="Normal"/>
    <w:next w:val="Normal"/>
    <w:autoRedefine/>
    <w:uiPriority w:val="39"/>
    <w:unhideWhenUsed/>
    <w:rsid w:val="00B027DC"/>
    <w:pPr>
      <w:spacing w:after="0"/>
      <w:ind w:left="1760"/>
      <w:jc w:val="left"/>
    </w:pPr>
    <w:rPr>
      <w:rFonts w:asciiTheme="minorHAnsi" w:hAnsiTheme="minorHAnsi"/>
      <w:sz w:val="18"/>
      <w:szCs w:val="18"/>
    </w:rPr>
  </w:style>
  <w:style w:type="numbering" w:customStyle="1" w:styleId="TD-ITTHeadings">
    <w:name w:val="TD-ITT Headings"/>
    <w:uiPriority w:val="99"/>
    <w:rsid w:val="00B027DC"/>
    <w:pPr>
      <w:numPr>
        <w:numId w:val="2"/>
      </w:numPr>
    </w:pPr>
  </w:style>
  <w:style w:type="paragraph" w:styleId="Indeks7">
    <w:name w:val="index 7"/>
    <w:basedOn w:val="Normal"/>
    <w:next w:val="Normal"/>
    <w:autoRedefine/>
    <w:uiPriority w:val="99"/>
    <w:semiHidden/>
    <w:rsid w:val="002203AA"/>
    <w:pPr>
      <w:overflowPunct w:val="0"/>
      <w:autoSpaceDE w:val="0"/>
      <w:autoSpaceDN w:val="0"/>
      <w:adjustRightInd w:val="0"/>
      <w:spacing w:after="0" w:line="240" w:lineRule="auto"/>
      <w:ind w:left="1540" w:hanging="220"/>
      <w:textAlignment w:val="baseline"/>
    </w:pPr>
    <w:rPr>
      <w:rFonts w:eastAsia="Times New Roman" w:cs="Times New Roman"/>
      <w:sz w:val="20"/>
      <w:szCs w:val="20"/>
    </w:rPr>
  </w:style>
  <w:style w:type="paragraph" w:customStyle="1" w:styleId="TableText">
    <w:name w:val="TableText"/>
    <w:basedOn w:val="Normal"/>
    <w:rsid w:val="0093776F"/>
    <w:pPr>
      <w:spacing w:before="60" w:after="60"/>
    </w:pPr>
    <w:rPr>
      <w:rFonts w:eastAsia="Times New Roman" w:cs="Times New Roman"/>
      <w:color w:val="000000"/>
      <w:sz w:val="19"/>
      <w:szCs w:val="20"/>
    </w:rPr>
  </w:style>
  <w:style w:type="paragraph" w:styleId="Brojevi4">
    <w:name w:val="List Number 4"/>
    <w:basedOn w:val="Normal"/>
    <w:semiHidden/>
    <w:rsid w:val="0093776F"/>
    <w:pPr>
      <w:numPr>
        <w:numId w:val="3"/>
      </w:numPr>
      <w:spacing w:after="0" w:line="240" w:lineRule="auto"/>
    </w:pPr>
    <w:rPr>
      <w:rFonts w:ascii="Times New Roman" w:eastAsia="Times New Roman" w:hAnsi="Times New Roman" w:cs="Times New Roman"/>
      <w:sz w:val="24"/>
      <w:szCs w:val="24"/>
      <w:lang w:val="en-GB"/>
    </w:rPr>
  </w:style>
  <w:style w:type="paragraph" w:styleId="Indeks8">
    <w:name w:val="index 8"/>
    <w:basedOn w:val="Normal"/>
    <w:next w:val="Normal"/>
    <w:autoRedefine/>
    <w:uiPriority w:val="99"/>
    <w:semiHidden/>
    <w:rsid w:val="002203AA"/>
    <w:pPr>
      <w:overflowPunct w:val="0"/>
      <w:autoSpaceDE w:val="0"/>
      <w:autoSpaceDN w:val="0"/>
      <w:adjustRightInd w:val="0"/>
      <w:spacing w:after="0" w:line="240" w:lineRule="auto"/>
      <w:ind w:left="1760" w:hanging="220"/>
      <w:textAlignment w:val="baseline"/>
    </w:pPr>
    <w:rPr>
      <w:rFonts w:eastAsia="Times New Roman" w:cs="Times New Roman"/>
      <w:sz w:val="20"/>
      <w:szCs w:val="20"/>
    </w:rPr>
  </w:style>
  <w:style w:type="paragraph" w:styleId="Indeks9">
    <w:name w:val="index 9"/>
    <w:basedOn w:val="Normal"/>
    <w:next w:val="Normal"/>
    <w:autoRedefine/>
    <w:uiPriority w:val="99"/>
    <w:semiHidden/>
    <w:rsid w:val="002203AA"/>
    <w:pPr>
      <w:overflowPunct w:val="0"/>
      <w:autoSpaceDE w:val="0"/>
      <w:autoSpaceDN w:val="0"/>
      <w:adjustRightInd w:val="0"/>
      <w:spacing w:after="0" w:line="240" w:lineRule="auto"/>
      <w:ind w:left="1980" w:hanging="220"/>
      <w:textAlignment w:val="baseline"/>
    </w:pPr>
    <w:rPr>
      <w:rFonts w:eastAsia="Times New Roman" w:cs="Times New Roman"/>
      <w:sz w:val="20"/>
      <w:szCs w:val="20"/>
    </w:rPr>
  </w:style>
  <w:style w:type="paragraph" w:styleId="Naslovindeksa">
    <w:name w:val="index heading"/>
    <w:basedOn w:val="Normal"/>
    <w:next w:val="Indeks1"/>
    <w:uiPriority w:val="99"/>
    <w:semiHidden/>
    <w:rsid w:val="002203AA"/>
    <w:pPr>
      <w:overflowPunct w:val="0"/>
      <w:autoSpaceDE w:val="0"/>
      <w:autoSpaceDN w:val="0"/>
      <w:adjustRightInd w:val="0"/>
      <w:spacing w:after="0" w:line="240" w:lineRule="auto"/>
      <w:textAlignment w:val="baseline"/>
    </w:pPr>
    <w:rPr>
      <w:rFonts w:eastAsia="Times New Roman" w:cs="Times New Roman"/>
      <w:sz w:val="20"/>
      <w:szCs w:val="20"/>
    </w:rPr>
  </w:style>
  <w:style w:type="table" w:customStyle="1" w:styleId="Style1">
    <w:name w:val="Style1"/>
    <w:basedOn w:val="Obinatablica"/>
    <w:uiPriority w:val="99"/>
    <w:qFormat/>
    <w:rsid w:val="0093776F"/>
    <w:pPr>
      <w:spacing w:after="0" w:line="240" w:lineRule="auto"/>
    </w:pPr>
    <w:tblPr/>
    <w:tcPr>
      <w:vAlign w:val="center"/>
    </w:tcPr>
  </w:style>
  <w:style w:type="paragraph" w:customStyle="1" w:styleId="3">
    <w:name w:val="3"/>
    <w:basedOn w:val="Normal"/>
    <w:uiPriority w:val="99"/>
    <w:rsid w:val="00B85554"/>
    <w:pPr>
      <w:tabs>
        <w:tab w:val="left" w:pos="216"/>
        <w:tab w:val="left" w:pos="648"/>
        <w:tab w:val="left" w:pos="864"/>
      </w:tabs>
      <w:spacing w:line="300" w:lineRule="exact"/>
      <w:ind w:left="1080" w:hanging="1080"/>
    </w:pPr>
    <w:rPr>
      <w:rFonts w:ascii="Times New Roman" w:eastAsia="Times New Roman" w:hAnsi="Times New Roman" w:cs="Times New Roman"/>
      <w:color w:val="0000FF"/>
      <w:sz w:val="24"/>
      <w:szCs w:val="20"/>
    </w:rPr>
  </w:style>
  <w:style w:type="paragraph" w:customStyle="1" w:styleId="SectionXHeader3">
    <w:name w:val="Section X Header 3"/>
    <w:basedOn w:val="Naslov10"/>
    <w:autoRedefine/>
    <w:uiPriority w:val="99"/>
    <w:rsid w:val="00B85554"/>
    <w:pPr>
      <w:keepNext w:val="0"/>
      <w:keepLines w:val="0"/>
      <w:tabs>
        <w:tab w:val="left" w:pos="360"/>
      </w:tabs>
      <w:spacing w:before="0" w:after="0"/>
      <w:jc w:val="center"/>
    </w:pPr>
    <w:rPr>
      <w:rFonts w:ascii="Times New Roman Bold" w:eastAsia="Times New Roman" w:hAnsi="Times New Roman Bold" w:cs="Times New Roman"/>
      <w:bCs w:val="0"/>
      <w:sz w:val="40"/>
      <w:szCs w:val="40"/>
    </w:rPr>
  </w:style>
  <w:style w:type="paragraph" w:customStyle="1" w:styleId="BodyTableleft">
    <w:name w:val="Body Table left"/>
    <w:basedOn w:val="Normal"/>
    <w:rsid w:val="0027349A"/>
    <w:pPr>
      <w:spacing w:before="60" w:after="60"/>
      <w:ind w:left="170"/>
    </w:pPr>
    <w:rPr>
      <w:rFonts w:eastAsia="Times New Roman" w:cs="Arial"/>
      <w:color w:val="000000"/>
      <w:sz w:val="20"/>
      <w:szCs w:val="18"/>
    </w:rPr>
  </w:style>
  <w:style w:type="paragraph" w:customStyle="1" w:styleId="BodyTablecenter">
    <w:name w:val="Body Table center"/>
    <w:basedOn w:val="BodyTableleft"/>
    <w:rsid w:val="004F7B67"/>
    <w:pPr>
      <w:jc w:val="center"/>
    </w:pPr>
    <w:rPr>
      <w:rFonts w:cs="Times New Roman"/>
      <w:szCs w:val="20"/>
    </w:rPr>
  </w:style>
  <w:style w:type="paragraph" w:customStyle="1" w:styleId="BodyTextNumbered1">
    <w:name w:val="Body Text Numbered 1"/>
    <w:basedOn w:val="Normal"/>
    <w:rsid w:val="00E152FC"/>
    <w:pPr>
      <w:numPr>
        <w:numId w:val="4"/>
      </w:numPr>
      <w:spacing w:after="0"/>
    </w:pPr>
    <w:rPr>
      <w:color w:val="000000"/>
    </w:rPr>
  </w:style>
  <w:style w:type="paragraph" w:styleId="Brojevi">
    <w:name w:val="List Number"/>
    <w:basedOn w:val="Normal"/>
    <w:uiPriority w:val="99"/>
    <w:unhideWhenUsed/>
    <w:rsid w:val="00B027DC"/>
    <w:pPr>
      <w:numPr>
        <w:numId w:val="5"/>
      </w:numPr>
      <w:contextualSpacing/>
    </w:pPr>
  </w:style>
  <w:style w:type="paragraph" w:customStyle="1" w:styleId="95table">
    <w:name w:val="9.5 table"/>
    <w:basedOn w:val="Normal"/>
    <w:semiHidden/>
    <w:rsid w:val="00B027DC"/>
    <w:pPr>
      <w:framePr w:w="7796" w:hSpace="181" w:wrap="around" w:vAnchor="page" w:hAnchor="page" w:x="869" w:y="9442"/>
      <w:spacing w:before="40" w:after="0" w:line="240" w:lineRule="auto"/>
    </w:pPr>
    <w:rPr>
      <w:rFonts w:eastAsia="Times New Roman" w:cs="Times New Roman"/>
      <w:sz w:val="19"/>
      <w:szCs w:val="19"/>
      <w:lang w:val="en-GB"/>
    </w:rPr>
  </w:style>
  <w:style w:type="paragraph" w:styleId="Opisslike">
    <w:name w:val="caption"/>
    <w:basedOn w:val="Normal"/>
    <w:next w:val="Normal"/>
    <w:unhideWhenUsed/>
    <w:qFormat/>
    <w:rsid w:val="00B027DC"/>
    <w:pPr>
      <w:spacing w:line="240" w:lineRule="auto"/>
    </w:pPr>
    <w:rPr>
      <w:b/>
      <w:bCs/>
      <w:color w:val="4F81BD" w:themeColor="accent1"/>
      <w:sz w:val="18"/>
      <w:szCs w:val="18"/>
    </w:rPr>
  </w:style>
  <w:style w:type="table" w:customStyle="1" w:styleId="NoGrids">
    <w:name w:val="No Grids"/>
    <w:basedOn w:val="Obinatablica"/>
    <w:rsid w:val="00B027DC"/>
    <w:pPr>
      <w:spacing w:before="60" w:after="60" w:line="240" w:lineRule="auto"/>
    </w:pPr>
    <w:rPr>
      <w:rFonts w:eastAsia="Times New Roman"/>
    </w:rPr>
    <w:tblPr/>
  </w:style>
  <w:style w:type="paragraph" w:customStyle="1" w:styleId="tab1">
    <w:name w:val="tab1"/>
    <w:basedOn w:val="Normal"/>
    <w:uiPriority w:val="99"/>
    <w:rsid w:val="002203AA"/>
    <w:pPr>
      <w:tabs>
        <w:tab w:val="left" w:pos="284"/>
        <w:tab w:val="left" w:leader="dot" w:pos="4536"/>
      </w:tabs>
      <w:spacing w:after="0" w:line="240" w:lineRule="auto"/>
    </w:pPr>
    <w:rPr>
      <w:rFonts w:ascii="CRO_Swiss" w:eastAsia="Times New Roman" w:hAnsi="CRO_Swiss" w:cs="Times New Roman"/>
      <w:sz w:val="20"/>
      <w:szCs w:val="20"/>
      <w:lang w:val="en-GB"/>
    </w:rPr>
  </w:style>
  <w:style w:type="paragraph" w:customStyle="1" w:styleId="heading-n">
    <w:name w:val="heading-n"/>
    <w:basedOn w:val="Normal"/>
    <w:uiPriority w:val="99"/>
    <w:rsid w:val="00B85554"/>
    <w:pPr>
      <w:spacing w:after="0" w:line="300" w:lineRule="auto"/>
    </w:pPr>
    <w:rPr>
      <w:rFonts w:eastAsia="Times New Roman" w:cs="Times New Roman"/>
      <w:b/>
      <w:sz w:val="24"/>
      <w:szCs w:val="20"/>
    </w:rPr>
  </w:style>
  <w:style w:type="paragraph" w:customStyle="1" w:styleId="BodyTextBold">
    <w:name w:val="Body Text Bold"/>
    <w:basedOn w:val="Normal"/>
    <w:link w:val="BodyTextBoldChar"/>
    <w:rsid w:val="00AE2C3A"/>
    <w:rPr>
      <w:b/>
    </w:rPr>
  </w:style>
  <w:style w:type="paragraph" w:customStyle="1" w:styleId="BodyTableright">
    <w:name w:val="Body Table right"/>
    <w:basedOn w:val="BodyTableleft"/>
    <w:rsid w:val="004C10E5"/>
    <w:pPr>
      <w:keepNext/>
      <w:spacing w:before="40" w:after="40"/>
      <w:ind w:right="170"/>
      <w:jc w:val="right"/>
    </w:pPr>
  </w:style>
  <w:style w:type="paragraph" w:styleId="StandardWeb">
    <w:name w:val="Normal (Web)"/>
    <w:basedOn w:val="Normal"/>
    <w:unhideWhenUsed/>
    <w:rsid w:val="00AE2C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
    <w:name w:val="tab"/>
    <w:basedOn w:val="Normal"/>
    <w:uiPriority w:val="99"/>
    <w:rsid w:val="00B85554"/>
    <w:pPr>
      <w:tabs>
        <w:tab w:val="left" w:pos="284"/>
        <w:tab w:val="left" w:pos="4253"/>
      </w:tabs>
      <w:spacing w:after="0" w:line="240" w:lineRule="auto"/>
      <w:ind w:left="284" w:hanging="284"/>
    </w:pPr>
    <w:rPr>
      <w:rFonts w:ascii="CRO_Swiss" w:eastAsia="Times New Roman" w:hAnsi="CRO_Swiss" w:cs="Times New Roman"/>
      <w:sz w:val="24"/>
      <w:szCs w:val="20"/>
    </w:rPr>
  </w:style>
  <w:style w:type="numbering" w:styleId="1ai">
    <w:name w:val="Outline List 1"/>
    <w:basedOn w:val="Bezpopisa"/>
    <w:semiHidden/>
    <w:rsid w:val="00AE2C3A"/>
    <w:pPr>
      <w:numPr>
        <w:numId w:val="6"/>
      </w:numPr>
    </w:pPr>
  </w:style>
  <w:style w:type="paragraph" w:styleId="Grafikeoznake2">
    <w:name w:val="List Bullet 2"/>
    <w:basedOn w:val="Normal"/>
    <w:uiPriority w:val="99"/>
    <w:unhideWhenUsed/>
    <w:rsid w:val="00A83472"/>
    <w:pPr>
      <w:numPr>
        <w:numId w:val="7"/>
      </w:numPr>
      <w:contextualSpacing/>
    </w:pPr>
  </w:style>
  <w:style w:type="paragraph" w:customStyle="1" w:styleId="Subtitle1">
    <w:name w:val="Subtitle1"/>
    <w:basedOn w:val="Normal"/>
    <w:uiPriority w:val="99"/>
    <w:rsid w:val="002203AA"/>
    <w:pPr>
      <w:spacing w:before="120" w:line="240" w:lineRule="auto"/>
      <w:jc w:val="center"/>
      <w:outlineLvl w:val="0"/>
    </w:pPr>
    <w:rPr>
      <w:rFonts w:eastAsia="Times New Roman" w:cs="Times New Roman"/>
      <w:b/>
      <w:sz w:val="20"/>
      <w:szCs w:val="20"/>
    </w:rPr>
  </w:style>
  <w:style w:type="character" w:customStyle="1" w:styleId="Style11pt">
    <w:name w:val="Style 11 pt"/>
    <w:basedOn w:val="Zadanifontodlomka"/>
    <w:uiPriority w:val="99"/>
    <w:rsid w:val="00B85554"/>
    <w:rPr>
      <w:rFonts w:ascii="Arial" w:hAnsi="Arial" w:cs="Times New Roman"/>
      <w:sz w:val="20"/>
      <w:szCs w:val="20"/>
    </w:rPr>
  </w:style>
  <w:style w:type="paragraph" w:customStyle="1" w:styleId="StyleJustifiedLeft254cm">
    <w:name w:val="Style Justified Left:  254 cm"/>
    <w:basedOn w:val="Normal"/>
    <w:uiPriority w:val="99"/>
    <w:rsid w:val="002203AA"/>
    <w:pPr>
      <w:tabs>
        <w:tab w:val="left" w:pos="851"/>
      </w:tabs>
      <w:spacing w:after="0" w:line="240" w:lineRule="auto"/>
      <w:ind w:left="1440"/>
    </w:pPr>
    <w:rPr>
      <w:rFonts w:eastAsia="Times New Roman" w:cs="Times New Roman"/>
      <w:sz w:val="20"/>
      <w:szCs w:val="20"/>
    </w:rPr>
  </w:style>
  <w:style w:type="paragraph" w:customStyle="1" w:styleId="Numbered1">
    <w:name w:val="Numbered 1."/>
    <w:basedOn w:val="Normal"/>
    <w:semiHidden/>
    <w:rsid w:val="00F824FE"/>
    <w:pPr>
      <w:keepNext/>
      <w:numPr>
        <w:numId w:val="8"/>
      </w:numPr>
      <w:spacing w:line="240" w:lineRule="auto"/>
    </w:pPr>
    <w:rPr>
      <w:rFonts w:eastAsia="Times New Roman" w:cs="Times New Roman"/>
      <w:sz w:val="20"/>
      <w:lang w:val="en-GB" w:eastAsia="en-GB"/>
    </w:rPr>
  </w:style>
  <w:style w:type="paragraph" w:customStyle="1" w:styleId="StyleStyleJustifiedLeft254cmLeft15cm">
    <w:name w:val="Style Style Justified Left:  254 cm + Left:  15 cm"/>
    <w:basedOn w:val="StyleJustifiedLeft254cm"/>
    <w:uiPriority w:val="99"/>
    <w:rsid w:val="002203AA"/>
    <w:pPr>
      <w:numPr>
        <w:numId w:val="22"/>
      </w:numPr>
      <w:tabs>
        <w:tab w:val="clear" w:pos="720"/>
        <w:tab w:val="left" w:pos="1134"/>
      </w:tabs>
      <w:ind w:left="851" w:firstLine="0"/>
    </w:pPr>
  </w:style>
  <w:style w:type="paragraph" w:customStyle="1" w:styleId="StyleHeading5BoldNotItalic">
    <w:name w:val="Style Heading 5 + Bold Not Italic"/>
    <w:basedOn w:val="Naslov5"/>
    <w:uiPriority w:val="99"/>
    <w:rsid w:val="00B85554"/>
    <w:pPr>
      <w:numPr>
        <w:numId w:val="26"/>
      </w:numPr>
      <w:tabs>
        <w:tab w:val="num" w:pos="0"/>
        <w:tab w:val="left" w:pos="2552"/>
      </w:tabs>
      <w:overflowPunct w:val="0"/>
      <w:autoSpaceDE w:val="0"/>
      <w:autoSpaceDN w:val="0"/>
      <w:adjustRightInd w:val="0"/>
      <w:ind w:left="709" w:hanging="709"/>
      <w:textAlignment w:val="baseline"/>
    </w:pPr>
    <w:rPr>
      <w:rFonts w:ascii="Arial" w:eastAsia="Times New Roman" w:hAnsi="Arial" w:cs="Times New Roman"/>
      <w:b/>
      <w:i w:val="0"/>
      <w:iCs/>
      <w:sz w:val="24"/>
      <w:szCs w:val="20"/>
    </w:rPr>
  </w:style>
  <w:style w:type="character" w:customStyle="1" w:styleId="StyleBold">
    <w:name w:val="Style Bold"/>
    <w:basedOn w:val="Zadanifontodlomka"/>
    <w:uiPriority w:val="99"/>
    <w:rsid w:val="002203AA"/>
    <w:rPr>
      <w:rFonts w:cs="Times New Roman"/>
      <w:b/>
      <w:bCs/>
      <w:sz w:val="20"/>
      <w:szCs w:val="20"/>
    </w:rPr>
  </w:style>
  <w:style w:type="paragraph" w:customStyle="1" w:styleId="ListA">
    <w:name w:val="List A"/>
    <w:basedOn w:val="Normal"/>
    <w:next w:val="Normal"/>
    <w:link w:val="ListAChar"/>
    <w:rsid w:val="0013608A"/>
    <w:pPr>
      <w:numPr>
        <w:numId w:val="9"/>
      </w:numPr>
      <w:spacing w:before="120" w:after="60" w:line="240" w:lineRule="auto"/>
    </w:pPr>
    <w:rPr>
      <w:rFonts w:eastAsia="Times New Roman" w:cs="Times New Roman"/>
      <w:color w:val="000000"/>
      <w:szCs w:val="20"/>
      <w:lang w:val="en-GB" w:eastAsia="hr-HR"/>
    </w:rPr>
  </w:style>
  <w:style w:type="paragraph" w:customStyle="1" w:styleId="StyleLeft">
    <w:name w:val="Style Left"/>
    <w:basedOn w:val="Normal"/>
    <w:uiPriority w:val="99"/>
    <w:rsid w:val="002203AA"/>
    <w:pPr>
      <w:spacing w:after="0" w:line="240" w:lineRule="auto"/>
    </w:pPr>
    <w:rPr>
      <w:rFonts w:eastAsia="Times New Roman" w:cs="Times New Roman"/>
      <w:sz w:val="20"/>
      <w:szCs w:val="20"/>
    </w:rPr>
  </w:style>
  <w:style w:type="paragraph" w:customStyle="1" w:styleId="StyleLeft1">
    <w:name w:val="Style Left1"/>
    <w:basedOn w:val="Normal"/>
    <w:uiPriority w:val="99"/>
    <w:rsid w:val="002203AA"/>
    <w:pPr>
      <w:spacing w:after="0" w:line="240" w:lineRule="auto"/>
    </w:pPr>
    <w:rPr>
      <w:rFonts w:eastAsia="Times New Roman" w:cs="Times New Roman"/>
      <w:sz w:val="20"/>
      <w:szCs w:val="20"/>
    </w:rPr>
  </w:style>
  <w:style w:type="paragraph" w:customStyle="1" w:styleId="StyleJustified">
    <w:name w:val="Style Justified"/>
    <w:basedOn w:val="Normal"/>
    <w:uiPriority w:val="99"/>
    <w:rsid w:val="002203AA"/>
    <w:pPr>
      <w:spacing w:after="0" w:line="240" w:lineRule="auto"/>
    </w:pPr>
    <w:rPr>
      <w:rFonts w:eastAsia="Times New Roman" w:cs="Times New Roman"/>
      <w:sz w:val="20"/>
      <w:szCs w:val="20"/>
      <w:lang w:eastAsia="de-DE"/>
    </w:rPr>
  </w:style>
  <w:style w:type="character" w:customStyle="1" w:styleId="StyleBold1">
    <w:name w:val="Style Bold1"/>
    <w:basedOn w:val="Zadanifontodlomka"/>
    <w:uiPriority w:val="99"/>
    <w:rsid w:val="002203AA"/>
    <w:rPr>
      <w:rFonts w:ascii="Arial" w:hAnsi="Arial" w:cs="Times New Roman"/>
      <w:b/>
      <w:bCs/>
      <w:sz w:val="20"/>
      <w:szCs w:val="20"/>
    </w:rPr>
  </w:style>
  <w:style w:type="paragraph" w:customStyle="1" w:styleId="StyleHeading2Left0cmFirstline0cm">
    <w:name w:val="Style Heading 2 + Left:  0 cm First line:  0 cm"/>
    <w:basedOn w:val="Normal"/>
    <w:uiPriority w:val="99"/>
    <w:rsid w:val="00B85554"/>
    <w:pPr>
      <w:spacing w:after="0"/>
      <w:ind w:left="850" w:hanging="283"/>
    </w:pPr>
    <w:rPr>
      <w:rFonts w:eastAsia="Times New Roman" w:cs="Times New Roman"/>
      <w:bCs/>
      <w:sz w:val="20"/>
      <w:szCs w:val="20"/>
    </w:rPr>
  </w:style>
  <w:style w:type="paragraph" w:styleId="Revizija">
    <w:name w:val="Revision"/>
    <w:hidden/>
    <w:uiPriority w:val="99"/>
    <w:semiHidden/>
    <w:rsid w:val="00C14C5C"/>
    <w:pPr>
      <w:spacing w:after="0" w:line="240" w:lineRule="auto"/>
    </w:pPr>
  </w:style>
  <w:style w:type="paragraph" w:customStyle="1" w:styleId="BodyText21">
    <w:name w:val="Body Text 21"/>
    <w:basedOn w:val="Normal"/>
    <w:uiPriority w:val="99"/>
    <w:rsid w:val="00B85554"/>
    <w:pPr>
      <w:tabs>
        <w:tab w:val="left" w:pos="672"/>
      </w:tabs>
      <w:spacing w:after="0" w:line="240" w:lineRule="auto"/>
      <w:ind w:left="672" w:hanging="672"/>
    </w:pPr>
    <w:rPr>
      <w:rFonts w:eastAsia="Times New Roman" w:cs="Times New Roman"/>
      <w:i/>
      <w:sz w:val="24"/>
      <w:szCs w:val="20"/>
      <w:lang w:eastAsia="de-DE"/>
    </w:rPr>
  </w:style>
  <w:style w:type="paragraph" w:customStyle="1" w:styleId="StyleHeading2NotItalic">
    <w:name w:val="Style Heading 2 + Not Italic"/>
    <w:basedOn w:val="Normal"/>
    <w:uiPriority w:val="99"/>
    <w:rsid w:val="00B85554"/>
    <w:pPr>
      <w:spacing w:after="60"/>
    </w:pPr>
    <w:rPr>
      <w:rFonts w:eastAsia="Times New Roman"/>
      <w:bCs/>
      <w:sz w:val="20"/>
      <w:szCs w:val="20"/>
      <w:lang w:eastAsia="de-DE"/>
    </w:rPr>
  </w:style>
  <w:style w:type="paragraph" w:customStyle="1" w:styleId="StyleHeading110ptCentered">
    <w:name w:val="Style Heading 1 + 10 pt Centered"/>
    <w:basedOn w:val="Naslov10"/>
    <w:uiPriority w:val="99"/>
    <w:rsid w:val="00B85554"/>
    <w:pPr>
      <w:keepLines w:val="0"/>
      <w:tabs>
        <w:tab w:val="left" w:pos="720"/>
      </w:tabs>
      <w:spacing w:before="120" w:after="120"/>
      <w:ind w:left="720" w:hanging="720"/>
      <w:jc w:val="center"/>
    </w:pPr>
    <w:rPr>
      <w:rFonts w:eastAsia="Times New Roman" w:cs="Times New Roman"/>
      <w:i/>
      <w:iCs/>
      <w:lang w:eastAsia="de-DE"/>
    </w:rPr>
  </w:style>
  <w:style w:type="paragraph" w:customStyle="1" w:styleId="bulletindent">
    <w:name w:val="bullet indent"/>
    <w:basedOn w:val="Normal"/>
    <w:semiHidden/>
    <w:rsid w:val="00CD4559"/>
    <w:pPr>
      <w:numPr>
        <w:numId w:val="10"/>
      </w:numPr>
      <w:spacing w:before="60"/>
    </w:pPr>
    <w:rPr>
      <w:rFonts w:eastAsia="Times New Roman" w:cs="Times New Roman"/>
      <w:color w:val="000000"/>
      <w:szCs w:val="20"/>
      <w:lang w:val="en-ZA" w:eastAsia="de-DE"/>
    </w:rPr>
  </w:style>
  <w:style w:type="paragraph" w:styleId="Tijeloteksta-prvauvlaka">
    <w:name w:val="Body Text First Indent"/>
    <w:basedOn w:val="Normal"/>
    <w:link w:val="Tijeloteksta-prvauvlakaChar"/>
    <w:semiHidden/>
    <w:rsid w:val="00CD4559"/>
    <w:pPr>
      <w:ind w:firstLine="210"/>
    </w:pPr>
    <w:rPr>
      <w:rFonts w:ascii="Times New Roman" w:eastAsia="Times New Roman" w:hAnsi="Times New Roman" w:cs="Times New Roman"/>
      <w:sz w:val="24"/>
      <w:szCs w:val="24"/>
      <w:lang w:eastAsia="hr-HR"/>
    </w:rPr>
  </w:style>
  <w:style w:type="character" w:customStyle="1" w:styleId="Tijeloteksta-prvauvlakaChar">
    <w:name w:val="Tijelo teksta - prva uvlaka Char"/>
    <w:basedOn w:val="BodyTextChar"/>
    <w:link w:val="Tijeloteksta-prvauvlaka"/>
    <w:semiHidden/>
    <w:rsid w:val="00CD4559"/>
    <w:rPr>
      <w:rFonts w:ascii="Times New Roman" w:eastAsia="Times New Roman" w:hAnsi="Times New Roman" w:cs="Times New Roman"/>
      <w:sz w:val="24"/>
      <w:szCs w:val="24"/>
      <w:lang w:val="en-GB" w:eastAsia="hr-HR"/>
    </w:rPr>
  </w:style>
  <w:style w:type="numbering" w:styleId="111111">
    <w:name w:val="Outline List 2"/>
    <w:basedOn w:val="Bezpopisa"/>
    <w:semiHidden/>
    <w:rsid w:val="00CD4559"/>
    <w:pPr>
      <w:numPr>
        <w:numId w:val="17"/>
      </w:numPr>
    </w:pPr>
  </w:style>
  <w:style w:type="numbering" w:styleId="lanaksekcija">
    <w:name w:val="Outline List 3"/>
    <w:basedOn w:val="Bezpopisa"/>
    <w:semiHidden/>
    <w:rsid w:val="00CD4559"/>
    <w:pPr>
      <w:numPr>
        <w:numId w:val="18"/>
      </w:numPr>
    </w:pPr>
  </w:style>
  <w:style w:type="paragraph" w:styleId="Blokteksta">
    <w:name w:val="Block Text"/>
    <w:basedOn w:val="Normal"/>
    <w:rsid w:val="00CD4559"/>
    <w:pPr>
      <w:spacing w:line="240" w:lineRule="auto"/>
      <w:ind w:left="1440" w:right="1440"/>
    </w:pPr>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CD4559"/>
    <w:pPr>
      <w:spacing w:line="240" w:lineRule="auto"/>
    </w:pPr>
    <w:rPr>
      <w:rFonts w:ascii="Times New Roman" w:eastAsia="Times New Roman" w:hAnsi="Times New Roman" w:cs="Times New Roman"/>
      <w:sz w:val="16"/>
      <w:szCs w:val="16"/>
      <w:lang w:eastAsia="hr-HR"/>
    </w:rPr>
  </w:style>
  <w:style w:type="character" w:customStyle="1" w:styleId="Tijeloteksta3Char">
    <w:name w:val="Tijelo teksta 3 Char"/>
    <w:basedOn w:val="Zadanifontodlomka"/>
    <w:link w:val="Tijeloteksta3"/>
    <w:uiPriority w:val="99"/>
    <w:rsid w:val="00CD4559"/>
    <w:rPr>
      <w:rFonts w:ascii="Times New Roman" w:eastAsia="Times New Roman" w:hAnsi="Times New Roman" w:cs="Times New Roman"/>
      <w:sz w:val="16"/>
      <w:szCs w:val="16"/>
      <w:lang w:eastAsia="hr-HR"/>
    </w:rPr>
  </w:style>
  <w:style w:type="paragraph" w:styleId="Tijeloteksta-prvauvlaka2">
    <w:name w:val="Body Text First Indent 2"/>
    <w:basedOn w:val="Uvuenotijeloteksta"/>
    <w:link w:val="Tijeloteksta-prvauvlaka2Char"/>
    <w:semiHidden/>
    <w:rsid w:val="00CD4559"/>
    <w:pPr>
      <w:spacing w:before="0" w:line="240" w:lineRule="auto"/>
      <w:ind w:firstLine="210"/>
      <w:jc w:val="left"/>
    </w:pPr>
    <w:rPr>
      <w:rFonts w:ascii="Times New Roman" w:eastAsia="Times New Roman" w:hAnsi="Times New Roman" w:cs="Times New Roman"/>
      <w:sz w:val="24"/>
      <w:szCs w:val="24"/>
      <w:lang w:eastAsia="hr-HR"/>
    </w:rPr>
  </w:style>
  <w:style w:type="character" w:customStyle="1" w:styleId="Tijeloteksta-prvauvlaka2Char">
    <w:name w:val="Tijelo teksta - prva uvlaka 2 Char"/>
    <w:basedOn w:val="UvuenotijelotekstaChar"/>
    <w:link w:val="Tijeloteksta-prvauvlaka2"/>
    <w:semiHidden/>
    <w:rsid w:val="00CD4559"/>
    <w:rPr>
      <w:rFonts w:ascii="Times New Roman" w:eastAsia="Times New Roman" w:hAnsi="Times New Roman" w:cs="Times New Roman"/>
      <w:sz w:val="24"/>
      <w:szCs w:val="24"/>
      <w:lang w:eastAsia="hr-HR"/>
    </w:rPr>
  </w:style>
  <w:style w:type="paragraph" w:styleId="Tijeloteksta-uvlaka2">
    <w:name w:val="Body Text Indent 2"/>
    <w:aliases w:val="uvlaka 2"/>
    <w:basedOn w:val="Normal"/>
    <w:link w:val="Tijeloteksta-uvlaka2Char"/>
    <w:rsid w:val="00CD4559"/>
    <w:pPr>
      <w:spacing w:line="480" w:lineRule="auto"/>
      <w:ind w:left="283"/>
    </w:pPr>
    <w:rPr>
      <w:rFonts w:ascii="Times New Roman" w:eastAsia="Times New Roman" w:hAnsi="Times New Roman" w:cs="Times New Roman"/>
      <w:sz w:val="24"/>
      <w:szCs w:val="24"/>
      <w:lang w:eastAsia="hr-HR"/>
    </w:rPr>
  </w:style>
  <w:style w:type="character" w:customStyle="1" w:styleId="Tijeloteksta-uvlaka2Char">
    <w:name w:val="Tijelo teksta - uvlaka 2 Char"/>
    <w:aliases w:val="uvlaka 2 Char"/>
    <w:basedOn w:val="Zadanifontodlomka"/>
    <w:link w:val="Tijeloteksta-uvlaka2"/>
    <w:uiPriority w:val="99"/>
    <w:rsid w:val="00CD4559"/>
    <w:rPr>
      <w:rFonts w:ascii="Times New Roman" w:eastAsia="Times New Roman" w:hAnsi="Times New Roman" w:cs="Times New Roman"/>
      <w:sz w:val="24"/>
      <w:szCs w:val="24"/>
      <w:lang w:eastAsia="hr-HR"/>
    </w:rPr>
  </w:style>
  <w:style w:type="paragraph" w:styleId="Zavretak">
    <w:name w:val="Closing"/>
    <w:basedOn w:val="Normal"/>
    <w:link w:val="ZavretakChar"/>
    <w:semiHidden/>
    <w:rsid w:val="00CD4559"/>
    <w:pPr>
      <w:spacing w:after="0" w:line="240" w:lineRule="auto"/>
      <w:ind w:left="4252"/>
    </w:pPr>
    <w:rPr>
      <w:rFonts w:ascii="Times New Roman" w:eastAsia="Times New Roman" w:hAnsi="Times New Roman" w:cs="Times New Roman"/>
      <w:sz w:val="24"/>
      <w:szCs w:val="24"/>
      <w:lang w:eastAsia="hr-HR"/>
    </w:rPr>
  </w:style>
  <w:style w:type="character" w:customStyle="1" w:styleId="ZavretakChar">
    <w:name w:val="Završetak Char"/>
    <w:basedOn w:val="Zadanifontodlomka"/>
    <w:link w:val="Zavretak"/>
    <w:semiHidden/>
    <w:rsid w:val="00CD4559"/>
    <w:rPr>
      <w:rFonts w:ascii="Times New Roman" w:eastAsia="Times New Roman" w:hAnsi="Times New Roman" w:cs="Times New Roman"/>
      <w:sz w:val="24"/>
      <w:szCs w:val="24"/>
      <w:lang w:eastAsia="hr-HR"/>
    </w:rPr>
  </w:style>
  <w:style w:type="paragraph" w:styleId="Datum">
    <w:name w:val="Date"/>
    <w:basedOn w:val="Normal"/>
    <w:next w:val="Normal"/>
    <w:link w:val="DatumChar"/>
    <w:semiHidden/>
    <w:rsid w:val="00CD4559"/>
    <w:pPr>
      <w:spacing w:after="0" w:line="240" w:lineRule="auto"/>
    </w:pPr>
    <w:rPr>
      <w:rFonts w:ascii="Times New Roman" w:eastAsia="Times New Roman" w:hAnsi="Times New Roman" w:cs="Times New Roman"/>
      <w:sz w:val="24"/>
      <w:szCs w:val="24"/>
      <w:lang w:eastAsia="hr-HR"/>
    </w:rPr>
  </w:style>
  <w:style w:type="character" w:customStyle="1" w:styleId="DatumChar">
    <w:name w:val="Datum Char"/>
    <w:basedOn w:val="Zadanifontodlomka"/>
    <w:link w:val="Datum"/>
    <w:semiHidden/>
    <w:rsid w:val="00CD4559"/>
    <w:rPr>
      <w:rFonts w:ascii="Times New Roman" w:eastAsia="Times New Roman" w:hAnsi="Times New Roman" w:cs="Times New Roman"/>
      <w:sz w:val="24"/>
      <w:szCs w:val="24"/>
      <w:lang w:eastAsia="hr-HR"/>
    </w:rPr>
  </w:style>
  <w:style w:type="paragraph" w:styleId="Potpise-pote">
    <w:name w:val="E-mail Signature"/>
    <w:basedOn w:val="Normal"/>
    <w:link w:val="Potpise-poteChar"/>
    <w:semiHidden/>
    <w:rsid w:val="00CD4559"/>
    <w:pPr>
      <w:spacing w:after="0" w:line="240" w:lineRule="auto"/>
    </w:pPr>
    <w:rPr>
      <w:rFonts w:ascii="Times New Roman" w:eastAsia="Times New Roman" w:hAnsi="Times New Roman" w:cs="Times New Roman"/>
      <w:sz w:val="24"/>
      <w:szCs w:val="24"/>
      <w:lang w:eastAsia="hr-HR"/>
    </w:rPr>
  </w:style>
  <w:style w:type="character" w:customStyle="1" w:styleId="Potpise-poteChar">
    <w:name w:val="Potpis e-pošte Char"/>
    <w:basedOn w:val="Zadanifontodlomka"/>
    <w:link w:val="Potpise-pote"/>
    <w:semiHidden/>
    <w:rsid w:val="00CD4559"/>
    <w:rPr>
      <w:rFonts w:ascii="Times New Roman" w:eastAsia="Times New Roman" w:hAnsi="Times New Roman" w:cs="Times New Roman"/>
      <w:sz w:val="24"/>
      <w:szCs w:val="24"/>
      <w:lang w:eastAsia="hr-HR"/>
    </w:rPr>
  </w:style>
  <w:style w:type="paragraph" w:customStyle="1" w:styleId="stavka1">
    <w:name w:val="stavka1"/>
    <w:basedOn w:val="Normal"/>
    <w:uiPriority w:val="99"/>
    <w:rsid w:val="00B85554"/>
    <w:pPr>
      <w:overflowPunct w:val="0"/>
      <w:autoSpaceDE w:val="0"/>
      <w:autoSpaceDN w:val="0"/>
      <w:adjustRightInd w:val="0"/>
      <w:spacing w:before="120" w:line="240" w:lineRule="auto"/>
      <w:ind w:left="425" w:right="1588" w:hanging="425"/>
      <w:textAlignment w:val="baseline"/>
    </w:pPr>
    <w:rPr>
      <w:rFonts w:ascii="Times New Roman" w:eastAsia="Times New Roman" w:hAnsi="Times New Roman" w:cs="Times New Roman"/>
      <w:sz w:val="24"/>
      <w:szCs w:val="20"/>
      <w:lang w:val="en-GB" w:eastAsia="hr-HR"/>
    </w:rPr>
  </w:style>
  <w:style w:type="paragraph" w:styleId="Adresaomotnice">
    <w:name w:val="envelope address"/>
    <w:basedOn w:val="Normal"/>
    <w:semiHidden/>
    <w:rsid w:val="00CD4559"/>
    <w:pPr>
      <w:framePr w:w="7920" w:h="1980" w:hRule="exact" w:hSpace="180" w:wrap="auto" w:hAnchor="page" w:xAlign="center" w:yAlign="bottom"/>
      <w:spacing w:after="0" w:line="240" w:lineRule="auto"/>
      <w:ind w:left="2880"/>
    </w:pPr>
    <w:rPr>
      <w:rFonts w:eastAsia="Times New Roman" w:cs="Arial"/>
      <w:sz w:val="24"/>
      <w:szCs w:val="24"/>
      <w:lang w:eastAsia="hr-HR"/>
    </w:rPr>
  </w:style>
  <w:style w:type="paragraph" w:styleId="Povratnaomotnica">
    <w:name w:val="envelope return"/>
    <w:basedOn w:val="Normal"/>
    <w:semiHidden/>
    <w:rsid w:val="00CD4559"/>
    <w:pPr>
      <w:spacing w:after="0" w:line="240" w:lineRule="auto"/>
    </w:pPr>
    <w:rPr>
      <w:rFonts w:eastAsia="Times New Roman" w:cs="Arial"/>
      <w:sz w:val="20"/>
      <w:szCs w:val="20"/>
      <w:lang w:eastAsia="hr-HR"/>
    </w:rPr>
  </w:style>
  <w:style w:type="paragraph" w:styleId="Podnoje">
    <w:name w:val="footer"/>
    <w:basedOn w:val="Normal"/>
    <w:link w:val="PodnojeChar"/>
    <w:rsid w:val="00CD4559"/>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CD4559"/>
    <w:rPr>
      <w:rFonts w:ascii="Times New Roman" w:eastAsia="Times New Roman" w:hAnsi="Times New Roman" w:cs="Times New Roman"/>
      <w:sz w:val="24"/>
      <w:szCs w:val="24"/>
      <w:lang w:eastAsia="hr-HR"/>
    </w:rPr>
  </w:style>
  <w:style w:type="character" w:styleId="HTML-akronim">
    <w:name w:val="HTML Acronym"/>
    <w:basedOn w:val="Zadanifontodlomka"/>
    <w:semiHidden/>
    <w:rsid w:val="00CD4559"/>
  </w:style>
  <w:style w:type="paragraph" w:styleId="HTML-adresa">
    <w:name w:val="HTML Address"/>
    <w:basedOn w:val="Normal"/>
    <w:link w:val="HTML-adresaChar"/>
    <w:semiHidden/>
    <w:rsid w:val="00CD4559"/>
    <w:pPr>
      <w:spacing w:after="0" w:line="240" w:lineRule="auto"/>
    </w:pPr>
    <w:rPr>
      <w:rFonts w:ascii="Times New Roman" w:eastAsia="Times New Roman" w:hAnsi="Times New Roman" w:cs="Times New Roman"/>
      <w:i/>
      <w:iCs/>
      <w:sz w:val="24"/>
      <w:szCs w:val="24"/>
      <w:lang w:eastAsia="hr-HR"/>
    </w:rPr>
  </w:style>
  <w:style w:type="character" w:customStyle="1" w:styleId="HTML-adresaChar">
    <w:name w:val="HTML-adresa Char"/>
    <w:basedOn w:val="Zadanifontodlomka"/>
    <w:link w:val="HTML-adresa"/>
    <w:semiHidden/>
    <w:rsid w:val="00CD4559"/>
    <w:rPr>
      <w:rFonts w:ascii="Times New Roman" w:eastAsia="Times New Roman" w:hAnsi="Times New Roman" w:cs="Times New Roman"/>
      <w:i/>
      <w:iCs/>
      <w:sz w:val="24"/>
      <w:szCs w:val="24"/>
      <w:lang w:eastAsia="hr-HR"/>
    </w:rPr>
  </w:style>
  <w:style w:type="character" w:styleId="HTML-navod">
    <w:name w:val="HTML Cite"/>
    <w:basedOn w:val="Zadanifontodlomka"/>
    <w:semiHidden/>
    <w:rsid w:val="00CD4559"/>
    <w:rPr>
      <w:i/>
      <w:iCs/>
    </w:rPr>
  </w:style>
  <w:style w:type="character" w:styleId="HTML-kod">
    <w:name w:val="HTML Code"/>
    <w:basedOn w:val="Zadanifontodlomka"/>
    <w:semiHidden/>
    <w:rsid w:val="00CD4559"/>
    <w:rPr>
      <w:rFonts w:ascii="Courier New" w:hAnsi="Courier New" w:cs="Courier New"/>
      <w:sz w:val="20"/>
      <w:szCs w:val="20"/>
    </w:rPr>
  </w:style>
  <w:style w:type="character" w:styleId="HTML-definicija">
    <w:name w:val="HTML Definition"/>
    <w:basedOn w:val="Zadanifontodlomka"/>
    <w:semiHidden/>
    <w:rsid w:val="00CD4559"/>
    <w:rPr>
      <w:i/>
      <w:iCs/>
    </w:rPr>
  </w:style>
  <w:style w:type="character" w:styleId="HTML-tipkovnica">
    <w:name w:val="HTML Keyboard"/>
    <w:basedOn w:val="Zadanifontodlomka"/>
    <w:semiHidden/>
    <w:rsid w:val="00CD4559"/>
    <w:rPr>
      <w:rFonts w:ascii="Courier New" w:hAnsi="Courier New" w:cs="Courier New"/>
      <w:sz w:val="20"/>
      <w:szCs w:val="20"/>
    </w:rPr>
  </w:style>
  <w:style w:type="paragraph" w:styleId="HTMLunaprijedoblikovano">
    <w:name w:val="HTML Preformatted"/>
    <w:basedOn w:val="Normal"/>
    <w:link w:val="HTMLunaprijedoblikovanoChar"/>
    <w:semiHidden/>
    <w:rsid w:val="00CD4559"/>
    <w:pPr>
      <w:spacing w:after="0" w:line="240" w:lineRule="auto"/>
    </w:pPr>
    <w:rPr>
      <w:rFonts w:ascii="Courier New" w:eastAsia="Times New Roman" w:hAnsi="Courier New" w:cs="Courier New"/>
      <w:sz w:val="20"/>
      <w:szCs w:val="20"/>
      <w:lang w:eastAsia="hr-HR"/>
    </w:rPr>
  </w:style>
  <w:style w:type="character" w:customStyle="1" w:styleId="HTMLunaprijedoblikovanoChar">
    <w:name w:val="HTML unaprijed oblikovano Char"/>
    <w:basedOn w:val="Zadanifontodlomka"/>
    <w:link w:val="HTMLunaprijedoblikovano"/>
    <w:semiHidden/>
    <w:rsid w:val="00CD4559"/>
    <w:rPr>
      <w:rFonts w:ascii="Courier New" w:eastAsia="Times New Roman" w:hAnsi="Courier New" w:cs="Courier New"/>
      <w:sz w:val="20"/>
      <w:szCs w:val="20"/>
      <w:lang w:eastAsia="hr-HR"/>
    </w:rPr>
  </w:style>
  <w:style w:type="character" w:styleId="HTML-primjer">
    <w:name w:val="HTML Sample"/>
    <w:basedOn w:val="Zadanifontodlomka"/>
    <w:semiHidden/>
    <w:rsid w:val="00CD4559"/>
    <w:rPr>
      <w:rFonts w:ascii="Courier New" w:hAnsi="Courier New" w:cs="Courier New"/>
    </w:rPr>
  </w:style>
  <w:style w:type="character" w:styleId="HTMLpisaistroj">
    <w:name w:val="HTML Typewriter"/>
    <w:basedOn w:val="Zadanifontodlomka"/>
    <w:semiHidden/>
    <w:rsid w:val="00CD4559"/>
    <w:rPr>
      <w:rFonts w:ascii="Courier New" w:hAnsi="Courier New" w:cs="Courier New"/>
      <w:sz w:val="20"/>
      <w:szCs w:val="20"/>
    </w:rPr>
  </w:style>
  <w:style w:type="character" w:styleId="HTML-varijabla">
    <w:name w:val="HTML Variable"/>
    <w:basedOn w:val="Zadanifontodlomka"/>
    <w:semiHidden/>
    <w:rsid w:val="00CD4559"/>
    <w:rPr>
      <w:i/>
      <w:iCs/>
    </w:rPr>
  </w:style>
  <w:style w:type="character" w:styleId="Brojretka">
    <w:name w:val="line number"/>
    <w:basedOn w:val="Zadanifontodlomka"/>
    <w:semiHidden/>
    <w:rsid w:val="00CD4559"/>
  </w:style>
  <w:style w:type="paragraph" w:styleId="Popis">
    <w:name w:val="List"/>
    <w:basedOn w:val="Normal"/>
    <w:semiHidden/>
    <w:rsid w:val="00CD4559"/>
    <w:pPr>
      <w:spacing w:after="0" w:line="240" w:lineRule="auto"/>
      <w:ind w:left="283" w:hanging="283"/>
    </w:pPr>
    <w:rPr>
      <w:rFonts w:ascii="Times New Roman" w:eastAsia="Times New Roman" w:hAnsi="Times New Roman" w:cs="Times New Roman"/>
      <w:sz w:val="24"/>
      <w:szCs w:val="24"/>
      <w:lang w:eastAsia="hr-HR"/>
    </w:rPr>
  </w:style>
  <w:style w:type="paragraph" w:styleId="Popis2">
    <w:name w:val="List 2"/>
    <w:basedOn w:val="Normal"/>
    <w:semiHidden/>
    <w:rsid w:val="00CD4559"/>
    <w:pPr>
      <w:spacing w:after="0" w:line="240" w:lineRule="auto"/>
      <w:ind w:left="566" w:hanging="283"/>
    </w:pPr>
    <w:rPr>
      <w:rFonts w:ascii="Times New Roman" w:eastAsia="Times New Roman" w:hAnsi="Times New Roman" w:cs="Times New Roman"/>
      <w:sz w:val="24"/>
      <w:szCs w:val="24"/>
      <w:lang w:eastAsia="hr-HR"/>
    </w:rPr>
  </w:style>
  <w:style w:type="paragraph" w:styleId="Popis3">
    <w:name w:val="List 3"/>
    <w:basedOn w:val="Normal"/>
    <w:semiHidden/>
    <w:rsid w:val="00CD4559"/>
    <w:pPr>
      <w:spacing w:after="0" w:line="240" w:lineRule="auto"/>
      <w:ind w:left="849" w:hanging="283"/>
    </w:pPr>
    <w:rPr>
      <w:rFonts w:ascii="Times New Roman" w:eastAsia="Times New Roman" w:hAnsi="Times New Roman" w:cs="Times New Roman"/>
      <w:sz w:val="24"/>
      <w:szCs w:val="24"/>
      <w:lang w:eastAsia="hr-HR"/>
    </w:rPr>
  </w:style>
  <w:style w:type="paragraph" w:styleId="Popis4">
    <w:name w:val="List 4"/>
    <w:basedOn w:val="Normal"/>
    <w:semiHidden/>
    <w:rsid w:val="00CD4559"/>
    <w:pPr>
      <w:spacing w:after="0" w:line="240" w:lineRule="auto"/>
      <w:ind w:left="1132" w:hanging="283"/>
    </w:pPr>
    <w:rPr>
      <w:rFonts w:ascii="Times New Roman" w:eastAsia="Times New Roman" w:hAnsi="Times New Roman" w:cs="Times New Roman"/>
      <w:sz w:val="24"/>
      <w:szCs w:val="24"/>
      <w:lang w:eastAsia="hr-HR"/>
    </w:rPr>
  </w:style>
  <w:style w:type="paragraph" w:styleId="Popis5">
    <w:name w:val="List 5"/>
    <w:basedOn w:val="Normal"/>
    <w:semiHidden/>
    <w:rsid w:val="00CD4559"/>
    <w:pPr>
      <w:spacing w:after="0" w:line="240" w:lineRule="auto"/>
      <w:ind w:left="1415" w:hanging="283"/>
    </w:pPr>
    <w:rPr>
      <w:rFonts w:ascii="Times New Roman" w:eastAsia="Times New Roman" w:hAnsi="Times New Roman" w:cs="Times New Roman"/>
      <w:sz w:val="24"/>
      <w:szCs w:val="24"/>
      <w:lang w:eastAsia="hr-HR"/>
    </w:rPr>
  </w:style>
  <w:style w:type="paragraph" w:styleId="Grafikeoznake3">
    <w:name w:val="List Bullet 3"/>
    <w:basedOn w:val="Normal"/>
    <w:semiHidden/>
    <w:rsid w:val="00CD4559"/>
    <w:pPr>
      <w:numPr>
        <w:numId w:val="11"/>
      </w:numPr>
      <w:spacing w:after="0" w:line="240" w:lineRule="auto"/>
    </w:pPr>
    <w:rPr>
      <w:rFonts w:ascii="Times New Roman" w:eastAsia="Times New Roman" w:hAnsi="Times New Roman" w:cs="Times New Roman"/>
      <w:sz w:val="24"/>
      <w:szCs w:val="24"/>
      <w:lang w:eastAsia="hr-HR"/>
    </w:rPr>
  </w:style>
  <w:style w:type="paragraph" w:styleId="Grafikeoznake4">
    <w:name w:val="List Bullet 4"/>
    <w:basedOn w:val="Normal"/>
    <w:semiHidden/>
    <w:rsid w:val="00CD4559"/>
    <w:pPr>
      <w:numPr>
        <w:numId w:val="12"/>
      </w:numPr>
      <w:spacing w:after="0" w:line="240" w:lineRule="auto"/>
    </w:pPr>
    <w:rPr>
      <w:rFonts w:ascii="Times New Roman" w:eastAsia="Times New Roman" w:hAnsi="Times New Roman" w:cs="Times New Roman"/>
      <w:sz w:val="24"/>
      <w:szCs w:val="24"/>
      <w:lang w:eastAsia="hr-HR"/>
    </w:rPr>
  </w:style>
  <w:style w:type="paragraph" w:styleId="Grafikeoznake5">
    <w:name w:val="List Bullet 5"/>
    <w:basedOn w:val="Normal"/>
    <w:semiHidden/>
    <w:rsid w:val="00CD4559"/>
    <w:pPr>
      <w:numPr>
        <w:numId w:val="13"/>
      </w:numPr>
      <w:spacing w:after="0" w:line="240" w:lineRule="auto"/>
    </w:pPr>
    <w:rPr>
      <w:rFonts w:ascii="Times New Roman" w:eastAsia="Times New Roman" w:hAnsi="Times New Roman" w:cs="Times New Roman"/>
      <w:sz w:val="24"/>
      <w:szCs w:val="24"/>
      <w:lang w:eastAsia="hr-HR"/>
    </w:rPr>
  </w:style>
  <w:style w:type="paragraph" w:styleId="Nastavakpopisa">
    <w:name w:val="List Continue"/>
    <w:basedOn w:val="Normal"/>
    <w:semiHidden/>
    <w:rsid w:val="00CD4559"/>
    <w:pPr>
      <w:spacing w:line="240" w:lineRule="auto"/>
      <w:ind w:left="283"/>
    </w:pPr>
    <w:rPr>
      <w:rFonts w:ascii="Times New Roman" w:eastAsia="Times New Roman" w:hAnsi="Times New Roman" w:cs="Times New Roman"/>
      <w:sz w:val="24"/>
      <w:szCs w:val="24"/>
      <w:lang w:eastAsia="hr-HR"/>
    </w:rPr>
  </w:style>
  <w:style w:type="paragraph" w:styleId="Nastavakpopisa2">
    <w:name w:val="List Continue 2"/>
    <w:basedOn w:val="Normal"/>
    <w:semiHidden/>
    <w:rsid w:val="00CD4559"/>
    <w:pPr>
      <w:spacing w:line="240" w:lineRule="auto"/>
      <w:ind w:left="566"/>
    </w:pPr>
    <w:rPr>
      <w:rFonts w:ascii="Times New Roman" w:eastAsia="Times New Roman" w:hAnsi="Times New Roman" w:cs="Times New Roman"/>
      <w:sz w:val="24"/>
      <w:szCs w:val="24"/>
      <w:lang w:eastAsia="hr-HR"/>
    </w:rPr>
  </w:style>
  <w:style w:type="paragraph" w:styleId="Nastavakpopisa3">
    <w:name w:val="List Continue 3"/>
    <w:basedOn w:val="Normal"/>
    <w:semiHidden/>
    <w:rsid w:val="00CD4559"/>
    <w:pPr>
      <w:spacing w:line="240" w:lineRule="auto"/>
      <w:ind w:left="849"/>
    </w:pPr>
    <w:rPr>
      <w:rFonts w:ascii="Times New Roman" w:eastAsia="Times New Roman" w:hAnsi="Times New Roman" w:cs="Times New Roman"/>
      <w:sz w:val="24"/>
      <w:szCs w:val="24"/>
      <w:lang w:eastAsia="hr-HR"/>
    </w:rPr>
  </w:style>
  <w:style w:type="paragraph" w:styleId="Nastavakpopisa4">
    <w:name w:val="List Continue 4"/>
    <w:basedOn w:val="Normal"/>
    <w:semiHidden/>
    <w:rsid w:val="00CD4559"/>
    <w:pPr>
      <w:spacing w:line="240" w:lineRule="auto"/>
      <w:ind w:left="1132"/>
    </w:pPr>
    <w:rPr>
      <w:rFonts w:ascii="Times New Roman" w:eastAsia="Times New Roman" w:hAnsi="Times New Roman" w:cs="Times New Roman"/>
      <w:sz w:val="24"/>
      <w:szCs w:val="24"/>
      <w:lang w:eastAsia="hr-HR"/>
    </w:rPr>
  </w:style>
  <w:style w:type="paragraph" w:styleId="Nastavakpopisa5">
    <w:name w:val="List Continue 5"/>
    <w:basedOn w:val="Normal"/>
    <w:semiHidden/>
    <w:rsid w:val="00CD4559"/>
    <w:pPr>
      <w:spacing w:line="240" w:lineRule="auto"/>
      <w:ind w:left="1415"/>
    </w:pPr>
    <w:rPr>
      <w:rFonts w:ascii="Times New Roman" w:eastAsia="Times New Roman" w:hAnsi="Times New Roman" w:cs="Times New Roman"/>
      <w:sz w:val="24"/>
      <w:szCs w:val="24"/>
      <w:lang w:eastAsia="hr-HR"/>
    </w:rPr>
  </w:style>
  <w:style w:type="paragraph" w:styleId="Brojevi2">
    <w:name w:val="List Number 2"/>
    <w:basedOn w:val="Normal"/>
    <w:uiPriority w:val="99"/>
    <w:rsid w:val="00CD4559"/>
    <w:pPr>
      <w:numPr>
        <w:numId w:val="14"/>
      </w:numPr>
      <w:spacing w:after="0" w:line="240" w:lineRule="auto"/>
    </w:pPr>
    <w:rPr>
      <w:rFonts w:ascii="Times New Roman" w:eastAsia="Times New Roman" w:hAnsi="Times New Roman" w:cs="Times New Roman"/>
      <w:sz w:val="24"/>
      <w:szCs w:val="24"/>
      <w:lang w:eastAsia="hr-HR"/>
    </w:rPr>
  </w:style>
  <w:style w:type="paragraph" w:styleId="Brojevi3">
    <w:name w:val="List Number 3"/>
    <w:basedOn w:val="Normal"/>
    <w:semiHidden/>
    <w:rsid w:val="00CD4559"/>
    <w:pPr>
      <w:numPr>
        <w:numId w:val="15"/>
      </w:numPr>
      <w:spacing w:after="0" w:line="240" w:lineRule="auto"/>
    </w:pPr>
    <w:rPr>
      <w:rFonts w:ascii="Times New Roman" w:eastAsia="Times New Roman" w:hAnsi="Times New Roman" w:cs="Times New Roman"/>
      <w:sz w:val="24"/>
      <w:szCs w:val="24"/>
      <w:lang w:eastAsia="hr-HR"/>
    </w:rPr>
  </w:style>
  <w:style w:type="paragraph" w:styleId="Brojevi5">
    <w:name w:val="List Number 5"/>
    <w:basedOn w:val="Normal"/>
    <w:semiHidden/>
    <w:rsid w:val="00CD4559"/>
    <w:pPr>
      <w:numPr>
        <w:numId w:val="16"/>
      </w:numPr>
      <w:spacing w:after="0" w:line="240" w:lineRule="auto"/>
    </w:pPr>
    <w:rPr>
      <w:rFonts w:ascii="Times New Roman" w:eastAsia="Times New Roman" w:hAnsi="Times New Roman" w:cs="Times New Roman"/>
      <w:sz w:val="24"/>
      <w:szCs w:val="24"/>
      <w:lang w:eastAsia="hr-HR"/>
    </w:rPr>
  </w:style>
  <w:style w:type="paragraph" w:styleId="Zaglavljeporuke">
    <w:name w:val="Message Header"/>
    <w:basedOn w:val="Normal"/>
    <w:link w:val="ZaglavljeporukeChar"/>
    <w:semiHidden/>
    <w:rsid w:val="00CD455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cs="Arial"/>
      <w:sz w:val="24"/>
      <w:szCs w:val="24"/>
      <w:lang w:eastAsia="hr-HR"/>
    </w:rPr>
  </w:style>
  <w:style w:type="character" w:customStyle="1" w:styleId="ZaglavljeporukeChar">
    <w:name w:val="Zaglavlje poruke Char"/>
    <w:basedOn w:val="Zadanifontodlomka"/>
    <w:link w:val="Zaglavljeporuke"/>
    <w:semiHidden/>
    <w:rsid w:val="00CD4559"/>
    <w:rPr>
      <w:rFonts w:ascii="Arial" w:eastAsia="Times New Roman" w:hAnsi="Arial" w:cs="Arial"/>
      <w:sz w:val="24"/>
      <w:szCs w:val="24"/>
      <w:shd w:val="pct20" w:color="auto" w:fill="auto"/>
      <w:lang w:eastAsia="hr-HR"/>
    </w:rPr>
  </w:style>
  <w:style w:type="paragraph" w:styleId="Obinouvueno">
    <w:name w:val="Normal Indent"/>
    <w:basedOn w:val="Normal"/>
    <w:rsid w:val="00CD4559"/>
    <w:pPr>
      <w:spacing w:after="0" w:line="240" w:lineRule="auto"/>
      <w:ind w:left="720"/>
    </w:pPr>
    <w:rPr>
      <w:rFonts w:ascii="Times New Roman" w:eastAsia="Times New Roman" w:hAnsi="Times New Roman" w:cs="Times New Roman"/>
      <w:sz w:val="24"/>
      <w:szCs w:val="24"/>
      <w:lang w:eastAsia="hr-HR"/>
    </w:rPr>
  </w:style>
  <w:style w:type="paragraph" w:styleId="Naslovbiljeke">
    <w:name w:val="Note Heading"/>
    <w:basedOn w:val="Normal"/>
    <w:next w:val="Normal"/>
    <w:link w:val="NaslovbiljekeChar"/>
    <w:semiHidden/>
    <w:rsid w:val="00CD4559"/>
    <w:pPr>
      <w:spacing w:after="0" w:line="240" w:lineRule="auto"/>
    </w:pPr>
    <w:rPr>
      <w:rFonts w:ascii="Times New Roman" w:eastAsia="Times New Roman" w:hAnsi="Times New Roman" w:cs="Times New Roman"/>
      <w:sz w:val="24"/>
      <w:szCs w:val="24"/>
      <w:lang w:eastAsia="hr-HR"/>
    </w:rPr>
  </w:style>
  <w:style w:type="character" w:customStyle="1" w:styleId="NaslovbiljekeChar">
    <w:name w:val="Naslov bilješke Char"/>
    <w:basedOn w:val="Zadanifontodlomka"/>
    <w:link w:val="Naslovbiljeke"/>
    <w:semiHidden/>
    <w:rsid w:val="00CD4559"/>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rsid w:val="00CD4559"/>
    <w:pPr>
      <w:spacing w:after="0" w:line="240" w:lineRule="auto"/>
    </w:pPr>
    <w:rPr>
      <w:rFonts w:ascii="Courier New" w:eastAsia="Times New Roman" w:hAnsi="Courier New" w:cs="Courier New"/>
      <w:sz w:val="20"/>
      <w:szCs w:val="20"/>
      <w:lang w:eastAsia="hr-HR"/>
    </w:rPr>
  </w:style>
  <w:style w:type="character" w:customStyle="1" w:styleId="ObinitekstChar">
    <w:name w:val="Obični tekst Char"/>
    <w:basedOn w:val="Zadanifontodlomka"/>
    <w:link w:val="Obinitekst"/>
    <w:uiPriority w:val="99"/>
    <w:rsid w:val="00CD4559"/>
    <w:rPr>
      <w:rFonts w:ascii="Courier New" w:eastAsia="Times New Roman" w:hAnsi="Courier New" w:cs="Courier New"/>
      <w:sz w:val="20"/>
      <w:szCs w:val="20"/>
      <w:lang w:eastAsia="hr-HR"/>
    </w:rPr>
  </w:style>
  <w:style w:type="paragraph" w:styleId="Pozdrav">
    <w:name w:val="Salutation"/>
    <w:basedOn w:val="Normal"/>
    <w:next w:val="Normal"/>
    <w:link w:val="PozdravChar"/>
    <w:semiHidden/>
    <w:rsid w:val="00CD4559"/>
    <w:pPr>
      <w:spacing w:after="0" w:line="240" w:lineRule="auto"/>
    </w:pPr>
    <w:rPr>
      <w:rFonts w:ascii="Times New Roman" w:eastAsia="Times New Roman" w:hAnsi="Times New Roman" w:cs="Times New Roman"/>
      <w:sz w:val="24"/>
      <w:szCs w:val="24"/>
      <w:lang w:eastAsia="hr-HR"/>
    </w:rPr>
  </w:style>
  <w:style w:type="character" w:customStyle="1" w:styleId="PozdravChar">
    <w:name w:val="Pozdrav Char"/>
    <w:basedOn w:val="Zadanifontodlomka"/>
    <w:link w:val="Pozdrav"/>
    <w:semiHidden/>
    <w:rsid w:val="00CD4559"/>
    <w:rPr>
      <w:rFonts w:ascii="Times New Roman" w:eastAsia="Times New Roman" w:hAnsi="Times New Roman" w:cs="Times New Roman"/>
      <w:sz w:val="24"/>
      <w:szCs w:val="24"/>
      <w:lang w:eastAsia="hr-HR"/>
    </w:rPr>
  </w:style>
  <w:style w:type="paragraph" w:styleId="Potpis">
    <w:name w:val="Signature"/>
    <w:basedOn w:val="Normal"/>
    <w:link w:val="PotpisChar"/>
    <w:semiHidden/>
    <w:rsid w:val="00CD4559"/>
    <w:pPr>
      <w:spacing w:after="0" w:line="240" w:lineRule="auto"/>
      <w:ind w:left="4252"/>
    </w:pPr>
    <w:rPr>
      <w:rFonts w:ascii="Times New Roman" w:eastAsia="Times New Roman" w:hAnsi="Times New Roman" w:cs="Times New Roman"/>
      <w:sz w:val="24"/>
      <w:szCs w:val="24"/>
      <w:lang w:eastAsia="hr-HR"/>
    </w:rPr>
  </w:style>
  <w:style w:type="character" w:customStyle="1" w:styleId="PotpisChar">
    <w:name w:val="Potpis Char"/>
    <w:basedOn w:val="Zadanifontodlomka"/>
    <w:link w:val="Potpis"/>
    <w:semiHidden/>
    <w:rsid w:val="00CD4559"/>
    <w:rPr>
      <w:rFonts w:ascii="Times New Roman" w:eastAsia="Times New Roman" w:hAnsi="Times New Roman" w:cs="Times New Roman"/>
      <w:sz w:val="24"/>
      <w:szCs w:val="24"/>
      <w:lang w:eastAsia="hr-HR"/>
    </w:rPr>
  </w:style>
  <w:style w:type="paragraph" w:customStyle="1" w:styleId="Subsubtitle">
    <w:name w:val="Subsubtitle"/>
    <w:basedOn w:val="Podnaslov"/>
    <w:uiPriority w:val="99"/>
    <w:rsid w:val="002203AA"/>
    <w:pPr>
      <w:suppressAutoHyphens/>
      <w:spacing w:before="240" w:after="120"/>
      <w:outlineLvl w:val="0"/>
    </w:pPr>
    <w:rPr>
      <w:sz w:val="28"/>
      <w:u w:val="none"/>
      <w:lang w:val="hr-HR" w:eastAsia="en-US"/>
    </w:rPr>
  </w:style>
  <w:style w:type="paragraph" w:customStyle="1" w:styleId="Cijena">
    <w:name w:val="Cijena"/>
    <w:basedOn w:val="Normal"/>
    <w:uiPriority w:val="99"/>
    <w:rsid w:val="002203AA"/>
    <w:pPr>
      <w:tabs>
        <w:tab w:val="left" w:pos="1701"/>
        <w:tab w:val="left" w:pos="3686"/>
        <w:tab w:val="left" w:pos="5103"/>
        <w:tab w:val="left" w:pos="8080"/>
        <w:tab w:val="right" w:pos="9781"/>
      </w:tabs>
      <w:overflowPunct w:val="0"/>
      <w:autoSpaceDE w:val="0"/>
      <w:autoSpaceDN w:val="0"/>
      <w:adjustRightInd w:val="0"/>
      <w:spacing w:after="180" w:line="240" w:lineRule="auto"/>
      <w:textAlignment w:val="baseline"/>
    </w:pPr>
    <w:rPr>
      <w:rFonts w:ascii="Times New Roman" w:eastAsia="Times New Roman" w:hAnsi="Times New Roman" w:cs="Times New Roman"/>
      <w:sz w:val="24"/>
      <w:szCs w:val="20"/>
      <w:lang w:val="en-GB" w:eastAsia="hr-HR"/>
    </w:rPr>
  </w:style>
  <w:style w:type="table" w:styleId="Tablicas3Defektima1">
    <w:name w:val="Table 3D effects 1"/>
    <w:basedOn w:val="Obinatablica"/>
    <w:semiHidden/>
    <w:rsid w:val="00CD4559"/>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icas3Defektima2">
    <w:name w:val="Table 3D effects 2"/>
    <w:basedOn w:val="Obinatablica"/>
    <w:semiHidden/>
    <w:rsid w:val="00CD4559"/>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icas3Defektima3">
    <w:name w:val="Table 3D effects 3"/>
    <w:basedOn w:val="Obinatablica"/>
    <w:semiHidden/>
    <w:rsid w:val="00CD4559"/>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natablica1">
    <w:name w:val="Table Classic 1"/>
    <w:basedOn w:val="Obinatablica"/>
    <w:semiHidden/>
    <w:rsid w:val="00CD4559"/>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natablica2">
    <w:name w:val="Table Classic 2"/>
    <w:basedOn w:val="Obinatablica"/>
    <w:semiHidden/>
    <w:rsid w:val="00CD4559"/>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natablica3">
    <w:name w:val="Table Classic 3"/>
    <w:basedOn w:val="Obinatablica"/>
    <w:semiHidden/>
    <w:rsid w:val="00CD4559"/>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natablica4">
    <w:name w:val="Table Classic 4"/>
    <w:basedOn w:val="Obinatablica"/>
    <w:semiHidden/>
    <w:rsid w:val="00CD4559"/>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Obojanatablica1">
    <w:name w:val="Table Colorful 1"/>
    <w:basedOn w:val="Obinatablica"/>
    <w:semiHidden/>
    <w:rsid w:val="00CD4559"/>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Obojanatablica2">
    <w:name w:val="Table Colorful 2"/>
    <w:basedOn w:val="Obinatablica"/>
    <w:semiHidden/>
    <w:rsid w:val="00CD4559"/>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Obojanatablica3">
    <w:name w:val="Table Colorful 3"/>
    <w:basedOn w:val="Obinatablica"/>
    <w:semiHidden/>
    <w:rsid w:val="00CD4559"/>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tupanatablica1">
    <w:name w:val="Table Columns 1"/>
    <w:basedOn w:val="Obinatablica"/>
    <w:semiHidden/>
    <w:rsid w:val="00CD4559"/>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upanatablica2">
    <w:name w:val="Table Columns 2"/>
    <w:basedOn w:val="Obinatablica"/>
    <w:semiHidden/>
    <w:rsid w:val="00CD4559"/>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upanatablica3">
    <w:name w:val="Table Columns 3"/>
    <w:basedOn w:val="Obinatablica"/>
    <w:semiHidden/>
    <w:rsid w:val="00CD4559"/>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tupanatablica4">
    <w:name w:val="Table Columns 4"/>
    <w:basedOn w:val="Obinatablica"/>
    <w:semiHidden/>
    <w:rsid w:val="00CD4559"/>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tupanatablica5">
    <w:name w:val="Table Columns 5"/>
    <w:basedOn w:val="Obinatablica"/>
    <w:semiHidden/>
    <w:rsid w:val="00CD4559"/>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atablica">
    <w:name w:val="Table Contemporary"/>
    <w:basedOn w:val="Obinatablica"/>
    <w:semiHidden/>
    <w:rsid w:val="00CD4559"/>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natablica">
    <w:name w:val="Table Elegant"/>
    <w:basedOn w:val="Obinatablica"/>
    <w:semiHidden/>
    <w:rsid w:val="00CD4559"/>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eetkatablice1">
    <w:name w:val="Table Grid 1"/>
    <w:basedOn w:val="Obinatablica"/>
    <w:semiHidden/>
    <w:rsid w:val="00CD4559"/>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eetkatablice2">
    <w:name w:val="Table Grid 2"/>
    <w:basedOn w:val="Obinatablica"/>
    <w:semiHidden/>
    <w:rsid w:val="00CD4559"/>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etkatablice3">
    <w:name w:val="Table Grid 3"/>
    <w:basedOn w:val="Obinatablica"/>
    <w:semiHidden/>
    <w:rsid w:val="00CD4559"/>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etkatablice4">
    <w:name w:val="Table Grid 4"/>
    <w:basedOn w:val="Obinatablica"/>
    <w:semiHidden/>
    <w:rsid w:val="00CD4559"/>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eetkatablice5">
    <w:name w:val="Table Grid 5"/>
    <w:basedOn w:val="Obinatablica"/>
    <w:semiHidden/>
    <w:rsid w:val="00CD4559"/>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6">
    <w:name w:val="Table Grid 6"/>
    <w:basedOn w:val="Obinatablica"/>
    <w:semiHidden/>
    <w:rsid w:val="00CD4559"/>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7">
    <w:name w:val="Table Grid 7"/>
    <w:basedOn w:val="Obinatablica"/>
    <w:semiHidden/>
    <w:rsid w:val="00CD4559"/>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8">
    <w:name w:val="Table Grid 8"/>
    <w:basedOn w:val="Obinatablica"/>
    <w:semiHidden/>
    <w:rsid w:val="00CD4559"/>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Popisnatablica1">
    <w:name w:val="Table List 1"/>
    <w:basedOn w:val="Obinatablica"/>
    <w:semiHidden/>
    <w:rsid w:val="00CD4559"/>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opisnatablica2">
    <w:name w:val="Table List 2"/>
    <w:basedOn w:val="Obinatablica"/>
    <w:semiHidden/>
    <w:rsid w:val="00CD4559"/>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opisnatablica3">
    <w:name w:val="Table List 3"/>
    <w:basedOn w:val="Obinatablica"/>
    <w:semiHidden/>
    <w:rsid w:val="00CD4559"/>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Popisnatablica4">
    <w:name w:val="Table List 4"/>
    <w:basedOn w:val="Obinatablica"/>
    <w:semiHidden/>
    <w:rsid w:val="00CD4559"/>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Popisnatablica5">
    <w:name w:val="Table List 5"/>
    <w:basedOn w:val="Obinatablica"/>
    <w:semiHidden/>
    <w:rsid w:val="00CD4559"/>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Popisnatablica6">
    <w:name w:val="Table List 6"/>
    <w:basedOn w:val="Obinatablica"/>
    <w:semiHidden/>
    <w:rsid w:val="00CD4559"/>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Popisnatablica7">
    <w:name w:val="Table List 7"/>
    <w:basedOn w:val="Obinatablica"/>
    <w:semiHidden/>
    <w:rsid w:val="00CD4559"/>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Popisnatablica8">
    <w:name w:val="Table List 8"/>
    <w:basedOn w:val="Obinatablica"/>
    <w:semiHidden/>
    <w:rsid w:val="00CD4559"/>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ionalnatablica">
    <w:name w:val="Table Professional"/>
    <w:basedOn w:val="Obinatablica"/>
    <w:semiHidden/>
    <w:rsid w:val="00CD4559"/>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Jednostavnatablica1">
    <w:name w:val="Table Simple 1"/>
    <w:basedOn w:val="Obinatablica"/>
    <w:semiHidden/>
    <w:rsid w:val="00CD4559"/>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stavnatablica2">
    <w:name w:val="Table Simple 2"/>
    <w:basedOn w:val="Obinatablica"/>
    <w:semiHidden/>
    <w:rsid w:val="00CD4559"/>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stavnatablica3">
    <w:name w:val="Table Simple 3"/>
    <w:basedOn w:val="Obinatablica"/>
    <w:semiHidden/>
    <w:rsid w:val="00CD4559"/>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rofinjenatablica1">
    <w:name w:val="Table Subtle 1"/>
    <w:basedOn w:val="Obinatablica"/>
    <w:semiHidden/>
    <w:rsid w:val="00CD4559"/>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rofinjenatablica2">
    <w:name w:val="Table Subtle 2"/>
    <w:basedOn w:val="Obinatablica"/>
    <w:semiHidden/>
    <w:rsid w:val="00CD4559"/>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ematablice">
    <w:name w:val="Table Theme"/>
    <w:basedOn w:val="Obinatablica"/>
    <w:semiHidden/>
    <w:rsid w:val="00CD45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lica1">
    <w:name w:val="Table Web 1"/>
    <w:basedOn w:val="Obinatablica"/>
    <w:semiHidden/>
    <w:rsid w:val="00CD4559"/>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lica2">
    <w:name w:val="Table Web 2"/>
    <w:basedOn w:val="Obinatablica"/>
    <w:semiHidden/>
    <w:rsid w:val="00CD4559"/>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lica3">
    <w:name w:val="Table Web 3"/>
    <w:basedOn w:val="Obinatablica"/>
    <w:semiHidden/>
    <w:rsid w:val="00CD4559"/>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aslov">
    <w:name w:val="Title"/>
    <w:basedOn w:val="Normal"/>
    <w:link w:val="NaslovChar1"/>
    <w:qFormat/>
    <w:rsid w:val="00BF16E5"/>
    <w:pPr>
      <w:spacing w:before="240" w:after="60" w:line="240" w:lineRule="auto"/>
      <w:jc w:val="center"/>
      <w:outlineLvl w:val="0"/>
    </w:pPr>
    <w:rPr>
      <w:rFonts w:ascii="Frank Ruhl Libre" w:eastAsia="Times New Roman" w:hAnsi="Frank Ruhl Libre" w:cs="Arial"/>
      <w:b/>
      <w:bCs/>
      <w:kern w:val="28"/>
      <w:sz w:val="40"/>
      <w:szCs w:val="32"/>
      <w:lang w:eastAsia="hr-HR"/>
    </w:rPr>
  </w:style>
  <w:style w:type="character" w:customStyle="1" w:styleId="NaslovChar1">
    <w:name w:val="Naslov Char1"/>
    <w:basedOn w:val="Zadanifontodlomka"/>
    <w:link w:val="Naslov"/>
    <w:rsid w:val="00BF16E5"/>
    <w:rPr>
      <w:rFonts w:ascii="Frank Ruhl Libre" w:eastAsia="Times New Roman" w:hAnsi="Frank Ruhl Libre" w:cs="Arial"/>
      <w:b/>
      <w:bCs/>
      <w:kern w:val="28"/>
      <w:sz w:val="40"/>
      <w:szCs w:val="32"/>
      <w:lang w:val="hr-HR" w:eastAsia="hr-HR"/>
    </w:rPr>
  </w:style>
  <w:style w:type="paragraph" w:styleId="Naslovtabliceizvora">
    <w:name w:val="toa heading"/>
    <w:basedOn w:val="Normal"/>
    <w:next w:val="Normal"/>
    <w:uiPriority w:val="99"/>
    <w:rsid w:val="00CD4559"/>
    <w:pPr>
      <w:spacing w:before="120" w:after="0" w:line="240" w:lineRule="auto"/>
    </w:pPr>
    <w:rPr>
      <w:rFonts w:eastAsia="Times New Roman" w:cs="Arial"/>
      <w:b/>
      <w:bCs/>
      <w:sz w:val="24"/>
      <w:szCs w:val="24"/>
      <w:lang w:eastAsia="hr-HR"/>
    </w:rPr>
  </w:style>
  <w:style w:type="paragraph" w:customStyle="1" w:styleId="Stavka">
    <w:name w:val="Stavka"/>
    <w:basedOn w:val="Normal"/>
    <w:uiPriority w:val="99"/>
    <w:rsid w:val="00B85554"/>
    <w:pPr>
      <w:overflowPunct w:val="0"/>
      <w:autoSpaceDE w:val="0"/>
      <w:autoSpaceDN w:val="0"/>
      <w:adjustRightInd w:val="0"/>
      <w:spacing w:after="40" w:line="240" w:lineRule="auto"/>
      <w:ind w:left="993" w:right="2834" w:hanging="425"/>
      <w:textAlignment w:val="baseline"/>
    </w:pPr>
    <w:rPr>
      <w:rFonts w:ascii="Times New Roman" w:eastAsia="Times New Roman" w:hAnsi="Times New Roman" w:cs="Times New Roman"/>
      <w:sz w:val="24"/>
      <w:szCs w:val="20"/>
      <w:lang w:val="en-GB" w:eastAsia="hr-HR"/>
    </w:rPr>
  </w:style>
  <w:style w:type="paragraph" w:customStyle="1" w:styleId="Pozicija">
    <w:name w:val="Pozicija"/>
    <w:basedOn w:val="Normal"/>
    <w:uiPriority w:val="99"/>
    <w:rsid w:val="00B85554"/>
    <w:pPr>
      <w:overflowPunct w:val="0"/>
      <w:autoSpaceDE w:val="0"/>
      <w:autoSpaceDN w:val="0"/>
      <w:adjustRightInd w:val="0"/>
      <w:spacing w:before="240" w:line="240" w:lineRule="auto"/>
      <w:ind w:left="425" w:right="1644" w:hanging="425"/>
      <w:textAlignment w:val="baseline"/>
    </w:pPr>
    <w:rPr>
      <w:rFonts w:ascii="Times New Roman" w:eastAsia="Times New Roman" w:hAnsi="Times New Roman" w:cs="Times New Roman"/>
      <w:sz w:val="24"/>
      <w:szCs w:val="20"/>
      <w:lang w:val="en-GB" w:eastAsia="hr-HR"/>
    </w:rPr>
  </w:style>
  <w:style w:type="paragraph" w:customStyle="1" w:styleId="FrontPageNumberTitle">
    <w:name w:val="FrontPageNumberTitle"/>
    <w:basedOn w:val="Normal"/>
    <w:rsid w:val="00CD4559"/>
    <w:pPr>
      <w:spacing w:before="10000" w:after="0" w:line="240" w:lineRule="auto"/>
      <w:jc w:val="right"/>
    </w:pPr>
    <w:rPr>
      <w:rFonts w:ascii="Arial Bold" w:eastAsia="Times New Roman" w:hAnsi="Arial Bold" w:cs="Times New Roman"/>
      <w:b/>
      <w:sz w:val="28"/>
      <w:szCs w:val="28"/>
      <w:lang w:eastAsia="hr-HR"/>
    </w:rPr>
  </w:style>
  <w:style w:type="paragraph" w:customStyle="1" w:styleId="FrontPageTitle">
    <w:name w:val="FrontPageTitle"/>
    <w:basedOn w:val="FrontPageNumberTitle"/>
    <w:rsid w:val="00CD4559"/>
    <w:pPr>
      <w:spacing w:before="400"/>
    </w:pPr>
  </w:style>
  <w:style w:type="character" w:customStyle="1" w:styleId="ListAChar">
    <w:name w:val="List A Char"/>
    <w:basedOn w:val="Zadanifontodlomka"/>
    <w:link w:val="ListA"/>
    <w:rsid w:val="0013608A"/>
    <w:rPr>
      <w:rFonts w:ascii="Arial" w:eastAsia="Times New Roman" w:hAnsi="Arial" w:cs="Times New Roman"/>
      <w:color w:val="000000"/>
      <w:szCs w:val="20"/>
      <w:lang w:val="en-GB" w:eastAsia="hr-HR"/>
    </w:rPr>
  </w:style>
  <w:style w:type="character" w:customStyle="1" w:styleId="KorrUK">
    <w:name w:val="KorrUK"/>
    <w:basedOn w:val="Zadanifontodlomka"/>
    <w:semiHidden/>
    <w:rsid w:val="00CD4559"/>
    <w:rPr>
      <w:rFonts w:ascii="Univers" w:hAnsi="Univers"/>
      <w:sz w:val="22"/>
    </w:rPr>
  </w:style>
  <w:style w:type="paragraph" w:customStyle="1" w:styleId="Indent1">
    <w:name w:val="Indent 1"/>
    <w:basedOn w:val="Normal"/>
    <w:semiHidden/>
    <w:rsid w:val="00CD4559"/>
    <w:pPr>
      <w:widowControl w:val="0"/>
      <w:overflowPunct w:val="0"/>
      <w:autoSpaceDE w:val="0"/>
      <w:autoSpaceDN w:val="0"/>
      <w:adjustRightInd w:val="0"/>
      <w:spacing w:after="0" w:line="240" w:lineRule="auto"/>
      <w:ind w:left="720" w:hanging="720"/>
      <w:textAlignment w:val="baseline"/>
    </w:pPr>
    <w:rPr>
      <w:rFonts w:ascii="Times New Roman" w:eastAsia="Times New Roman" w:hAnsi="Times New Roman" w:cs="Times New Roman"/>
      <w:sz w:val="20"/>
      <w:szCs w:val="20"/>
      <w:lang w:val="en-GB" w:eastAsia="da-DK"/>
    </w:rPr>
  </w:style>
  <w:style w:type="paragraph" w:customStyle="1" w:styleId="TableText0">
    <w:name w:val="Table Text"/>
    <w:basedOn w:val="Normal"/>
    <w:semiHidden/>
    <w:rsid w:val="00CD455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da-DK"/>
    </w:rPr>
  </w:style>
  <w:style w:type="paragraph" w:customStyle="1" w:styleId="Indent2">
    <w:name w:val="Indent 2"/>
    <w:basedOn w:val="Normal"/>
    <w:semiHidden/>
    <w:rsid w:val="00CD4559"/>
    <w:pPr>
      <w:widowControl w:val="0"/>
      <w:overflowPunct w:val="0"/>
      <w:autoSpaceDE w:val="0"/>
      <w:autoSpaceDN w:val="0"/>
      <w:adjustRightInd w:val="0"/>
      <w:spacing w:after="0" w:line="240" w:lineRule="auto"/>
      <w:ind w:left="1440" w:hanging="720"/>
      <w:textAlignment w:val="baseline"/>
    </w:pPr>
    <w:rPr>
      <w:rFonts w:ascii="Times New Roman" w:eastAsia="Times New Roman" w:hAnsi="Times New Roman" w:cs="Times New Roman"/>
      <w:sz w:val="20"/>
      <w:szCs w:val="20"/>
      <w:lang w:val="en-GB" w:eastAsia="da-DK"/>
    </w:rPr>
  </w:style>
  <w:style w:type="paragraph" w:customStyle="1" w:styleId="DefaultText">
    <w:name w:val="Default Text"/>
    <w:basedOn w:val="Normal"/>
    <w:semiHidden/>
    <w:rsid w:val="00CD455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da-DK"/>
    </w:rPr>
  </w:style>
  <w:style w:type="character" w:customStyle="1" w:styleId="grame">
    <w:name w:val="grame"/>
    <w:basedOn w:val="Zadanifontodlomka"/>
    <w:uiPriority w:val="99"/>
    <w:rsid w:val="00B85554"/>
    <w:rPr>
      <w:rFonts w:cs="Times New Roman"/>
    </w:rPr>
  </w:style>
  <w:style w:type="paragraph" w:styleId="Kartadokumenta">
    <w:name w:val="Document Map"/>
    <w:basedOn w:val="Normal"/>
    <w:link w:val="KartadokumentaChar"/>
    <w:rsid w:val="00CD4559"/>
    <w:pPr>
      <w:shd w:val="clear" w:color="auto" w:fill="000080"/>
      <w:overflowPunct w:val="0"/>
      <w:autoSpaceDE w:val="0"/>
      <w:autoSpaceDN w:val="0"/>
      <w:adjustRightInd w:val="0"/>
      <w:spacing w:after="0" w:line="240" w:lineRule="auto"/>
      <w:textAlignment w:val="baseline"/>
    </w:pPr>
    <w:rPr>
      <w:rFonts w:ascii="Tahoma" w:eastAsia="Times New Roman" w:hAnsi="Tahoma" w:cs="Tahoma"/>
      <w:sz w:val="20"/>
      <w:szCs w:val="20"/>
      <w:lang w:val="en-GB" w:eastAsia="da-DK"/>
    </w:rPr>
  </w:style>
  <w:style w:type="character" w:customStyle="1" w:styleId="KartadokumentaChar">
    <w:name w:val="Karta dokumenta Char"/>
    <w:basedOn w:val="Zadanifontodlomka"/>
    <w:link w:val="Kartadokumenta"/>
    <w:rsid w:val="00CD4559"/>
    <w:rPr>
      <w:rFonts w:ascii="Tahoma" w:eastAsia="Times New Roman" w:hAnsi="Tahoma" w:cs="Tahoma"/>
      <w:sz w:val="20"/>
      <w:szCs w:val="20"/>
      <w:shd w:val="clear" w:color="auto" w:fill="000080"/>
      <w:lang w:val="en-GB" w:eastAsia="da-DK"/>
    </w:rPr>
  </w:style>
  <w:style w:type="paragraph" w:customStyle="1" w:styleId="Style2">
    <w:name w:val="Style2"/>
    <w:basedOn w:val="Naslov10"/>
    <w:semiHidden/>
    <w:rsid w:val="00CD4559"/>
    <w:pPr>
      <w:keepLines w:val="0"/>
      <w:tabs>
        <w:tab w:val="num" w:pos="567"/>
      </w:tabs>
      <w:overflowPunct w:val="0"/>
      <w:autoSpaceDE w:val="0"/>
      <w:autoSpaceDN w:val="0"/>
      <w:adjustRightInd w:val="0"/>
      <w:spacing w:after="60"/>
      <w:ind w:left="567" w:hanging="567"/>
      <w:textAlignment w:val="baseline"/>
    </w:pPr>
    <w:rPr>
      <w:rFonts w:eastAsia="Times New Roman"/>
      <w:bCs w:val="0"/>
      <w:szCs w:val="24"/>
      <w:lang w:eastAsia="da-DK"/>
    </w:rPr>
  </w:style>
  <w:style w:type="paragraph" w:customStyle="1" w:styleId="abcs">
    <w:name w:val="abcs"/>
    <w:basedOn w:val="Normal"/>
    <w:uiPriority w:val="99"/>
    <w:rsid w:val="00B85554"/>
    <w:pPr>
      <w:tabs>
        <w:tab w:val="left" w:pos="2268"/>
      </w:tabs>
      <w:spacing w:before="100" w:beforeAutospacing="1" w:after="0" w:line="240" w:lineRule="auto"/>
      <w:ind w:left="2269" w:hanging="851"/>
    </w:pPr>
    <w:rPr>
      <w:rFonts w:ascii="Times New Roman" w:eastAsia="Times New Roman" w:hAnsi="Times New Roman" w:cs="Times New Roman"/>
      <w:color w:val="000000"/>
      <w:szCs w:val="24"/>
      <w:lang w:val="en-GB"/>
    </w:rPr>
  </w:style>
  <w:style w:type="paragraph" w:customStyle="1" w:styleId="is">
    <w:name w:val="is"/>
    <w:basedOn w:val="Normal"/>
    <w:uiPriority w:val="99"/>
    <w:rsid w:val="00B85554"/>
    <w:pPr>
      <w:tabs>
        <w:tab w:val="left" w:pos="3119"/>
      </w:tabs>
      <w:spacing w:before="100" w:beforeAutospacing="1" w:after="0" w:line="240" w:lineRule="auto"/>
      <w:ind w:left="3119" w:hanging="851"/>
    </w:pPr>
    <w:rPr>
      <w:rFonts w:ascii="Times New Roman" w:eastAsia="Times New Roman" w:hAnsi="Times New Roman" w:cs="Times New Roman"/>
      <w:color w:val="000000"/>
      <w:szCs w:val="24"/>
      <w:lang w:val="en-GB"/>
    </w:rPr>
  </w:style>
  <w:style w:type="character" w:customStyle="1" w:styleId="Typewriter">
    <w:name w:val="Typewriter"/>
    <w:uiPriority w:val="99"/>
    <w:rsid w:val="002203AA"/>
    <w:rPr>
      <w:rFonts w:ascii="Courier New" w:hAnsi="Courier New"/>
      <w:sz w:val="20"/>
    </w:rPr>
  </w:style>
  <w:style w:type="paragraph" w:styleId="Odlomakpopisa">
    <w:name w:val="List Paragraph"/>
    <w:aliases w:val="TG lista,lp1,Heading 12,naslov 1"/>
    <w:basedOn w:val="Normal"/>
    <w:link w:val="OdlomakpopisaChar"/>
    <w:uiPriority w:val="99"/>
    <w:qFormat/>
    <w:rsid w:val="00A26B7C"/>
    <w:pPr>
      <w:ind w:left="720"/>
      <w:contextualSpacing/>
    </w:pPr>
  </w:style>
  <w:style w:type="paragraph" w:customStyle="1" w:styleId="CBIBIBase">
    <w:name w:val="CBIBI Base"/>
    <w:uiPriority w:val="99"/>
    <w:rsid w:val="00B85554"/>
    <w:pPr>
      <w:tabs>
        <w:tab w:val="left" w:pos="567"/>
        <w:tab w:val="left" w:pos="1134"/>
        <w:tab w:val="left" w:pos="1701"/>
        <w:tab w:val="left" w:pos="2268"/>
        <w:tab w:val="left" w:pos="2835"/>
        <w:tab w:val="left" w:pos="3402"/>
        <w:tab w:val="left" w:pos="8505"/>
      </w:tabs>
      <w:spacing w:after="120" w:line="240" w:lineRule="auto"/>
    </w:pPr>
    <w:rPr>
      <w:rFonts w:ascii="Times New Roman" w:eastAsia="Times New Roman" w:hAnsi="Times New Roman" w:cs="Times New Roman"/>
      <w:sz w:val="24"/>
      <w:szCs w:val="20"/>
      <w:lang w:val="en-GB"/>
    </w:rPr>
  </w:style>
  <w:style w:type="paragraph" w:customStyle="1" w:styleId="NoIndent">
    <w:name w:val="No Indent"/>
    <w:basedOn w:val="Normal"/>
    <w:next w:val="Normal"/>
    <w:rsid w:val="003350AA"/>
    <w:pPr>
      <w:spacing w:after="0" w:line="240" w:lineRule="auto"/>
    </w:pPr>
    <w:rPr>
      <w:rFonts w:ascii="Times New Roman" w:eastAsia="Times New Roman" w:hAnsi="Times New Roman" w:cs="Times New Roman"/>
      <w:color w:val="000000"/>
      <w:szCs w:val="24"/>
      <w:lang w:val="en-GB"/>
    </w:rPr>
  </w:style>
  <w:style w:type="paragraph" w:customStyle="1" w:styleId="Normal11pt">
    <w:name w:val="Normal + 11 pt"/>
    <w:aliases w:val="First line: 1,27 cm"/>
    <w:basedOn w:val="Normal"/>
    <w:uiPriority w:val="99"/>
    <w:rsid w:val="002203AA"/>
    <w:pPr>
      <w:overflowPunct w:val="0"/>
      <w:autoSpaceDE w:val="0"/>
      <w:autoSpaceDN w:val="0"/>
      <w:adjustRightInd w:val="0"/>
      <w:spacing w:before="100" w:beforeAutospacing="1" w:after="100" w:afterAutospacing="1" w:line="240" w:lineRule="auto"/>
      <w:ind w:firstLine="720"/>
      <w:textAlignment w:val="baseline"/>
    </w:pPr>
    <w:rPr>
      <w:rFonts w:ascii="Times New Roman" w:eastAsia="Times New Roman" w:hAnsi="Times New Roman" w:cs="Arial"/>
      <w:sz w:val="24"/>
      <w:szCs w:val="20"/>
      <w:lang w:eastAsia="hr-HR"/>
    </w:rPr>
  </w:style>
  <w:style w:type="paragraph" w:customStyle="1" w:styleId="ZnakZnak4">
    <w:name w:val="Znak Znak4"/>
    <w:basedOn w:val="Normal"/>
    <w:uiPriority w:val="99"/>
    <w:rsid w:val="00B85554"/>
    <w:pPr>
      <w:spacing w:after="160" w:line="240" w:lineRule="exact"/>
    </w:pPr>
    <w:rPr>
      <w:rFonts w:ascii="Tahoma" w:eastAsia="Times New Roman" w:hAnsi="Tahoma" w:cs="Times New Roman"/>
      <w:sz w:val="20"/>
      <w:szCs w:val="20"/>
    </w:rPr>
  </w:style>
  <w:style w:type="paragraph" w:customStyle="1" w:styleId="Bodytxt">
    <w:name w:val="Bodytxt"/>
    <w:basedOn w:val="Normal"/>
    <w:uiPriority w:val="99"/>
    <w:rsid w:val="00B85554"/>
    <w:pPr>
      <w:keepNext/>
      <w:spacing w:after="0" w:line="240" w:lineRule="auto"/>
    </w:pPr>
    <w:rPr>
      <w:rFonts w:ascii="Times New Roman" w:eastAsia="Times New Roman" w:hAnsi="Times New Roman" w:cs="Times New Roman"/>
      <w:szCs w:val="20"/>
      <w:lang w:val="en-GB"/>
    </w:rPr>
  </w:style>
  <w:style w:type="paragraph" w:styleId="Grafikeoznake">
    <w:name w:val="List Bullet"/>
    <w:basedOn w:val="Normal"/>
    <w:uiPriority w:val="99"/>
    <w:rsid w:val="006D6F0B"/>
    <w:pPr>
      <w:numPr>
        <w:numId w:val="19"/>
      </w:numPr>
      <w:spacing w:after="0"/>
    </w:pPr>
    <w:rPr>
      <w:rFonts w:eastAsia="Times New Roman" w:cs="Times New Roman"/>
      <w:szCs w:val="24"/>
      <w:lang w:eastAsia="hr-HR"/>
    </w:rPr>
  </w:style>
  <w:style w:type="paragraph" w:customStyle="1" w:styleId="IndentBlock1">
    <w:name w:val="Indent Block 1"/>
    <w:basedOn w:val="Normal"/>
    <w:rsid w:val="00302B8A"/>
    <w:pPr>
      <w:spacing w:after="60"/>
      <w:ind w:left="567"/>
    </w:pPr>
    <w:rPr>
      <w:rFonts w:eastAsia="Times New Roman" w:cs="Times New Roman"/>
      <w:color w:val="000000"/>
      <w:szCs w:val="20"/>
      <w:lang w:eastAsia="hr-HR"/>
    </w:rPr>
  </w:style>
  <w:style w:type="paragraph" w:customStyle="1" w:styleId="Indentblock2">
    <w:name w:val="Indent block 2"/>
    <w:basedOn w:val="IndentBlock1"/>
    <w:rsid w:val="00302B8A"/>
    <w:pPr>
      <w:ind w:left="1134"/>
    </w:pPr>
  </w:style>
  <w:style w:type="character" w:customStyle="1" w:styleId="BodytxtChar">
    <w:name w:val="Bodytxt Char"/>
    <w:basedOn w:val="Zadanifontodlomka"/>
    <w:uiPriority w:val="99"/>
    <w:rsid w:val="00B85554"/>
    <w:rPr>
      <w:rFonts w:cs="Times New Roman"/>
      <w:sz w:val="22"/>
      <w:lang w:val="en-GB" w:eastAsia="en-US"/>
    </w:rPr>
  </w:style>
  <w:style w:type="paragraph" w:customStyle="1" w:styleId="StyleHeading3LatinArialLatin11pt4">
    <w:name w:val="Style Heading 3 + (Latin) Arial (Latin) 11 pt4"/>
    <w:basedOn w:val="Normal"/>
    <w:uiPriority w:val="99"/>
    <w:rsid w:val="00B85554"/>
    <w:pPr>
      <w:tabs>
        <w:tab w:val="num" w:pos="1440"/>
      </w:tabs>
      <w:spacing w:after="60"/>
      <w:ind w:left="1440" w:hanging="720"/>
    </w:pPr>
    <w:rPr>
      <w:rFonts w:eastAsia="SimSun" w:cs="Times New Roman"/>
      <w:bCs/>
      <w:i/>
      <w:iCs/>
      <w:lang w:val="en-GB" w:eastAsia="zh-CN"/>
    </w:rPr>
  </w:style>
  <w:style w:type="paragraph" w:customStyle="1" w:styleId="Body-Bullet">
    <w:name w:val="Body-Bullet"/>
    <w:basedOn w:val="Normal"/>
    <w:link w:val="Body-BulletChar"/>
    <w:qFormat/>
    <w:rsid w:val="00943EBF"/>
    <w:pPr>
      <w:numPr>
        <w:numId w:val="20"/>
      </w:numPr>
    </w:pPr>
    <w:rPr>
      <w:rFonts w:eastAsia="Times New Roman" w:cs="Times New Roman"/>
    </w:rPr>
  </w:style>
  <w:style w:type="character" w:customStyle="1" w:styleId="Body-BulletChar">
    <w:name w:val="Body-Bullet Char"/>
    <w:basedOn w:val="Zadanifontodlomka"/>
    <w:link w:val="Body-Bullet"/>
    <w:rsid w:val="00943EBF"/>
    <w:rPr>
      <w:rFonts w:ascii="Arial" w:eastAsia="Times New Roman" w:hAnsi="Arial" w:cs="Times New Roman"/>
      <w:lang w:val="hr-HR"/>
    </w:rPr>
  </w:style>
  <w:style w:type="paragraph" w:customStyle="1" w:styleId="Text0">
    <w:name w:val="Text"/>
    <w:basedOn w:val="Normal"/>
    <w:uiPriority w:val="99"/>
    <w:rsid w:val="00B85554"/>
    <w:pPr>
      <w:tabs>
        <w:tab w:val="num" w:pos="360"/>
      </w:tabs>
      <w:spacing w:before="120" w:line="240" w:lineRule="auto"/>
    </w:pPr>
    <w:rPr>
      <w:rFonts w:eastAsia="Times New Roman" w:cs="Arial"/>
      <w:sz w:val="20"/>
      <w:lang w:val="en-GB" w:eastAsia="en-GB"/>
    </w:rPr>
  </w:style>
  <w:style w:type="paragraph" w:customStyle="1" w:styleId="Subtitle11">
    <w:name w:val="Subtitle11"/>
    <w:basedOn w:val="Normal"/>
    <w:uiPriority w:val="99"/>
    <w:rsid w:val="00B85554"/>
    <w:pPr>
      <w:spacing w:before="120" w:line="240" w:lineRule="auto"/>
      <w:jc w:val="center"/>
      <w:outlineLvl w:val="0"/>
    </w:pPr>
    <w:rPr>
      <w:rFonts w:eastAsia="Times New Roman" w:cs="Times New Roman"/>
      <w:b/>
      <w:sz w:val="20"/>
      <w:szCs w:val="20"/>
    </w:rPr>
  </w:style>
  <w:style w:type="paragraph" w:customStyle="1" w:styleId="Appendix">
    <w:name w:val="Appendix"/>
    <w:uiPriority w:val="99"/>
    <w:rsid w:val="002203AA"/>
    <w:pPr>
      <w:pageBreakBefore/>
      <w:pBdr>
        <w:top w:val="double" w:sz="4" w:space="8" w:color="auto"/>
        <w:bottom w:val="double" w:sz="4" w:space="10" w:color="auto"/>
      </w:pBdr>
      <w:tabs>
        <w:tab w:val="num" w:pos="6480"/>
      </w:tabs>
      <w:spacing w:before="4080" w:after="0" w:line="240" w:lineRule="auto"/>
      <w:ind w:left="6480" w:right="1440" w:hanging="360"/>
      <w:outlineLvl w:val="0"/>
    </w:pPr>
    <w:rPr>
      <w:rFonts w:ascii="Arial" w:eastAsia="Times New Roman" w:hAnsi="Arial" w:cs="Times New Roman"/>
      <w:sz w:val="28"/>
      <w:szCs w:val="20"/>
      <w:lang w:val="en-GB"/>
    </w:rPr>
  </w:style>
  <w:style w:type="paragraph" w:customStyle="1" w:styleId="ZnakZnak42">
    <w:name w:val="Znak Znak42"/>
    <w:basedOn w:val="Normal"/>
    <w:uiPriority w:val="99"/>
    <w:rsid w:val="00B85554"/>
    <w:pPr>
      <w:spacing w:after="160" w:line="240" w:lineRule="exact"/>
    </w:pPr>
    <w:rPr>
      <w:rFonts w:ascii="Tahoma" w:eastAsia="Times New Roman" w:hAnsi="Tahoma" w:cs="Times New Roman"/>
      <w:sz w:val="20"/>
      <w:szCs w:val="20"/>
    </w:rPr>
  </w:style>
  <w:style w:type="character" w:customStyle="1" w:styleId="StyleLatinArialComplexArial">
    <w:name w:val="Style (Latin) Arial (Complex) Arial"/>
    <w:basedOn w:val="Zadanifontodlomka"/>
    <w:rsid w:val="002203AA"/>
    <w:rPr>
      <w:rFonts w:ascii="Arial" w:hAnsi="Arial" w:cs="Arial"/>
      <w:sz w:val="22"/>
      <w:szCs w:val="22"/>
    </w:rPr>
  </w:style>
  <w:style w:type="paragraph" w:customStyle="1" w:styleId="StyleBodyTextLatinArialLatin11pt">
    <w:name w:val="Style Body Text + (Latin) Arial (Latin) 11 pt"/>
    <w:basedOn w:val="Normal"/>
    <w:uiPriority w:val="99"/>
    <w:rsid w:val="002203AA"/>
    <w:pPr>
      <w:keepLines/>
      <w:tabs>
        <w:tab w:val="right" w:pos="9214"/>
      </w:tabs>
      <w:spacing w:after="0"/>
    </w:pPr>
    <w:rPr>
      <w:rFonts w:eastAsia="Times New Roman" w:cs="Times New Roman"/>
      <w:szCs w:val="24"/>
      <w:lang w:val="da-DK"/>
    </w:rPr>
  </w:style>
  <w:style w:type="paragraph" w:customStyle="1" w:styleId="StyleAfter6pt">
    <w:name w:val="Style After:  6 pt"/>
    <w:basedOn w:val="Normal"/>
    <w:uiPriority w:val="99"/>
    <w:rsid w:val="002203AA"/>
    <w:pPr>
      <w:spacing w:after="0" w:line="240" w:lineRule="auto"/>
    </w:pPr>
    <w:rPr>
      <w:rFonts w:ascii="Times New Roman" w:eastAsia="SimSun" w:hAnsi="Times New Roman" w:cs="Times New Roman"/>
      <w:sz w:val="24"/>
      <w:szCs w:val="24"/>
      <w:lang w:val="en-GB" w:eastAsia="zh-CN"/>
    </w:rPr>
  </w:style>
  <w:style w:type="paragraph" w:customStyle="1" w:styleId="ZnakZnak41">
    <w:name w:val="Znak Znak41"/>
    <w:basedOn w:val="Normal"/>
    <w:uiPriority w:val="99"/>
    <w:rsid w:val="00B85554"/>
    <w:pPr>
      <w:spacing w:after="160" w:line="240" w:lineRule="exact"/>
    </w:pPr>
    <w:rPr>
      <w:rFonts w:ascii="Tahoma" w:eastAsia="Times New Roman" w:hAnsi="Tahoma" w:cs="Times New Roman"/>
      <w:sz w:val="20"/>
      <w:szCs w:val="20"/>
    </w:rPr>
  </w:style>
  <w:style w:type="paragraph" w:customStyle="1" w:styleId="Default">
    <w:name w:val="Default"/>
    <w:rsid w:val="002203AA"/>
    <w:pPr>
      <w:autoSpaceDE w:val="0"/>
      <w:autoSpaceDN w:val="0"/>
      <w:adjustRightInd w:val="0"/>
      <w:spacing w:after="0" w:line="240" w:lineRule="auto"/>
    </w:pPr>
    <w:rPr>
      <w:rFonts w:ascii="Times New Roman" w:eastAsia="Times New Roman" w:hAnsi="Times New Roman" w:cs="Times New Roman"/>
      <w:color w:val="000000"/>
      <w:sz w:val="24"/>
      <w:szCs w:val="24"/>
      <w:lang w:val="sl-SI" w:eastAsia="sl-SI"/>
    </w:rPr>
  </w:style>
  <w:style w:type="paragraph" w:customStyle="1" w:styleId="Normal1">
    <w:name w:val="Normal+1"/>
    <w:basedOn w:val="Default"/>
    <w:next w:val="Default"/>
    <w:uiPriority w:val="99"/>
    <w:rsid w:val="002203AA"/>
    <w:rPr>
      <w:color w:val="auto"/>
    </w:rPr>
  </w:style>
  <w:style w:type="table" w:styleId="Srednjareetka3-Isticanje1">
    <w:name w:val="Medium Grid 3 Accent 1"/>
    <w:basedOn w:val="Obinatablica"/>
    <w:uiPriority w:val="99"/>
    <w:rsid w:val="002203AA"/>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Subtitle2">
    <w:name w:val="Subtitle2"/>
    <w:basedOn w:val="Normal"/>
    <w:uiPriority w:val="99"/>
    <w:rsid w:val="002203AA"/>
    <w:pPr>
      <w:spacing w:before="120" w:line="240" w:lineRule="auto"/>
      <w:jc w:val="center"/>
      <w:outlineLvl w:val="0"/>
    </w:pPr>
    <w:rPr>
      <w:rFonts w:eastAsia="Times New Roman" w:cs="Times New Roman"/>
      <w:b/>
      <w:sz w:val="20"/>
      <w:szCs w:val="20"/>
    </w:rPr>
  </w:style>
  <w:style w:type="paragraph" w:customStyle="1" w:styleId="TD-ITT-Heading2-Text">
    <w:name w:val="TD-ITT-Heading 2-Text"/>
    <w:basedOn w:val="Normal"/>
    <w:rsid w:val="002203AA"/>
    <w:pPr>
      <w:ind w:left="1304" w:hanging="850"/>
    </w:pPr>
    <w:rPr>
      <w:rFonts w:eastAsia="Times New Roman" w:cs="Times New Roman"/>
    </w:rPr>
  </w:style>
  <w:style w:type="paragraph" w:customStyle="1" w:styleId="TD-ITT-Heading0">
    <w:name w:val="TD-ITT-Heading 0"/>
    <w:rsid w:val="002203AA"/>
    <w:pPr>
      <w:spacing w:before="200" w:after="360" w:line="240" w:lineRule="auto"/>
      <w:ind w:left="284" w:hanging="284"/>
    </w:pPr>
    <w:rPr>
      <w:rFonts w:ascii="Arial" w:eastAsia="Times New Roman" w:hAnsi="Arial" w:cs="Times New Roman"/>
      <w:b/>
      <w:sz w:val="28"/>
      <w:szCs w:val="24"/>
      <w:lang w:val="en-GB"/>
    </w:rPr>
  </w:style>
  <w:style w:type="paragraph" w:customStyle="1" w:styleId="TD-ITT-Heading1">
    <w:name w:val="TD-ITT-Heading 1"/>
    <w:basedOn w:val="TD-ITT-Heading0"/>
    <w:rsid w:val="002203AA"/>
    <w:pPr>
      <w:tabs>
        <w:tab w:val="num" w:pos="1440"/>
      </w:tabs>
      <w:spacing w:before="240" w:after="120"/>
      <w:ind w:left="454" w:hanging="454"/>
    </w:pPr>
    <w:rPr>
      <w:rFonts w:ascii="Arial Bold" w:hAnsi="Arial Bold"/>
      <w:caps/>
      <w:sz w:val="22"/>
      <w:szCs w:val="20"/>
    </w:rPr>
  </w:style>
  <w:style w:type="paragraph" w:customStyle="1" w:styleId="TD-ITT-Heading2">
    <w:name w:val="TD-ITT-Heading 2"/>
    <w:basedOn w:val="Normal"/>
    <w:rsid w:val="002203AA"/>
    <w:pPr>
      <w:spacing w:before="180"/>
      <w:ind w:left="1304" w:hanging="850"/>
    </w:pPr>
    <w:rPr>
      <w:rFonts w:eastAsia="Times New Roman" w:cs="Times New Roman"/>
    </w:rPr>
  </w:style>
  <w:style w:type="paragraph" w:customStyle="1" w:styleId="TD-ITT-Heading3">
    <w:name w:val="TD-ITT-Heading 3"/>
    <w:basedOn w:val="TD-ITT-Heading2"/>
    <w:rsid w:val="002203AA"/>
    <w:pPr>
      <w:tabs>
        <w:tab w:val="num" w:pos="3600"/>
      </w:tabs>
      <w:spacing w:before="240"/>
      <w:ind w:left="3600" w:hanging="360"/>
    </w:pPr>
  </w:style>
  <w:style w:type="paragraph" w:customStyle="1" w:styleId="TD-ITT-List-L1">
    <w:name w:val="TD-ITT-List-L1"/>
    <w:rsid w:val="002203AA"/>
    <w:pPr>
      <w:spacing w:before="120" w:after="120" w:line="240" w:lineRule="auto"/>
      <w:ind w:left="1588" w:hanging="284"/>
    </w:pPr>
    <w:rPr>
      <w:rFonts w:ascii="Calibri" w:eastAsia="Times New Roman" w:hAnsi="Calibri" w:cs="Times New Roman"/>
      <w:lang w:val="en-GB"/>
    </w:rPr>
  </w:style>
  <w:style w:type="paragraph" w:customStyle="1" w:styleId="TD-ITT-List-L2">
    <w:name w:val="TD-ITT-List-L2"/>
    <w:basedOn w:val="TD-ITT-List-L1"/>
    <w:rsid w:val="002203AA"/>
    <w:pPr>
      <w:tabs>
        <w:tab w:val="num" w:pos="5760"/>
      </w:tabs>
      <w:ind w:left="1871" w:hanging="283"/>
    </w:pPr>
  </w:style>
  <w:style w:type="paragraph" w:customStyle="1" w:styleId="TD-ITT-Heading3-Text">
    <w:name w:val="TD-ITT-Heading 3-Text"/>
    <w:basedOn w:val="Normal"/>
    <w:rsid w:val="002203AA"/>
    <w:pPr>
      <w:ind w:left="1304" w:hanging="850"/>
    </w:pPr>
    <w:rPr>
      <w:rFonts w:eastAsia="Times New Roman" w:cs="Times New Roman"/>
    </w:rPr>
  </w:style>
  <w:style w:type="character" w:customStyle="1" w:styleId="Naslov5Char">
    <w:name w:val="Naslov 5 Char"/>
    <w:basedOn w:val="Zadanifontodlomka"/>
    <w:link w:val="Naslov5"/>
    <w:rsid w:val="00AD186D"/>
    <w:rPr>
      <w:rFonts w:ascii="Calibri" w:hAnsi="Calibri" w:cstheme="majorBidi"/>
      <w:i/>
      <w:lang w:val="hr-HR"/>
    </w:rPr>
  </w:style>
  <w:style w:type="character" w:customStyle="1" w:styleId="BodyTextBoldheadingChar">
    <w:name w:val="Body Text Bold heading Char"/>
    <w:basedOn w:val="BodyTextBoldChar"/>
    <w:link w:val="BodyTextBoldheading"/>
    <w:rsid w:val="004146E8"/>
    <w:rPr>
      <w:rFonts w:ascii="Frank Ruhl Libre" w:eastAsia="Arial Unicode MS" w:hAnsi="Frank Ruhl Libre"/>
      <w:b w:val="0"/>
      <w:sz w:val="24"/>
      <w:lang w:val="hr-HR"/>
    </w:rPr>
  </w:style>
  <w:style w:type="paragraph" w:customStyle="1" w:styleId="Body-Roman">
    <w:name w:val="Body-Roman"/>
    <w:basedOn w:val="Body-Bullet"/>
    <w:link w:val="Body-RomanChar"/>
    <w:qFormat/>
    <w:rsid w:val="00BD587D"/>
    <w:pPr>
      <w:numPr>
        <w:numId w:val="24"/>
      </w:numPr>
    </w:pPr>
  </w:style>
  <w:style w:type="character" w:customStyle="1" w:styleId="Body-RomanChar">
    <w:name w:val="Body-Roman Char"/>
    <w:basedOn w:val="Body-BulletChar"/>
    <w:link w:val="Body-Roman"/>
    <w:rsid w:val="00BD587D"/>
    <w:rPr>
      <w:rFonts w:ascii="Arial" w:eastAsia="Times New Roman" w:hAnsi="Arial" w:cs="Times New Roman"/>
      <w:lang w:val="hr-HR"/>
    </w:rPr>
  </w:style>
  <w:style w:type="paragraph" w:customStyle="1" w:styleId="BodyTableRight0">
    <w:name w:val="Body Table Right"/>
    <w:basedOn w:val="BodyTableleft"/>
    <w:rsid w:val="004F7B67"/>
    <w:pPr>
      <w:jc w:val="right"/>
    </w:pPr>
    <w:rPr>
      <w:rFonts w:cs="Times New Roman"/>
      <w:szCs w:val="20"/>
    </w:rPr>
  </w:style>
  <w:style w:type="paragraph" w:customStyle="1" w:styleId="TD-CV-Numbered">
    <w:name w:val="TD-CV-Numbered"/>
    <w:basedOn w:val="Normal"/>
    <w:rsid w:val="00710AB5"/>
    <w:pPr>
      <w:spacing w:line="240" w:lineRule="auto"/>
      <w:ind w:left="850" w:hanging="283"/>
    </w:pPr>
    <w:rPr>
      <w:rFonts w:ascii="Calibri" w:eastAsia="Times New Roman" w:hAnsi="Calibri" w:cs="Times New Roman"/>
    </w:rPr>
  </w:style>
  <w:style w:type="paragraph" w:customStyle="1" w:styleId="StyleBodyTableleftFirstline076cm">
    <w:name w:val="Style Body Table left + First line:  076 cm"/>
    <w:basedOn w:val="BodyTableleft"/>
    <w:rsid w:val="0027349A"/>
    <w:pPr>
      <w:ind w:firstLine="430"/>
    </w:pPr>
    <w:rPr>
      <w:rFonts w:cs="Times New Roman"/>
      <w:szCs w:val="20"/>
    </w:rPr>
  </w:style>
  <w:style w:type="paragraph" w:customStyle="1" w:styleId="StyleBodyTableleftFirstline076cm1">
    <w:name w:val="Style Body Table left + First line:  076 cm1"/>
    <w:basedOn w:val="BodyTableleft"/>
    <w:rsid w:val="0027349A"/>
    <w:pPr>
      <w:ind w:firstLine="430"/>
    </w:pPr>
    <w:rPr>
      <w:rFonts w:cs="Times New Roman"/>
      <w:szCs w:val="20"/>
    </w:rPr>
  </w:style>
  <w:style w:type="character" w:customStyle="1" w:styleId="OdlomakpopisaChar">
    <w:name w:val="Odlomak popisa Char"/>
    <w:aliases w:val="TG lista Char,lp1 Char1,Heading 12 Char,naslov 1 Char"/>
    <w:basedOn w:val="Zadanifontodlomka"/>
    <w:link w:val="Odlomakpopisa"/>
    <w:uiPriority w:val="99"/>
    <w:locked/>
    <w:rsid w:val="00AB623C"/>
  </w:style>
  <w:style w:type="character" w:customStyle="1" w:styleId="Privzetapisavaodstavka">
    <w:name w:val="Privzeta pisava odstavka"/>
    <w:uiPriority w:val="99"/>
    <w:rsid w:val="00603CF6"/>
  </w:style>
  <w:style w:type="character" w:customStyle="1" w:styleId="hps">
    <w:name w:val="hps"/>
    <w:basedOn w:val="Privzetapisavaodstavka"/>
    <w:rsid w:val="00603CF6"/>
  </w:style>
  <w:style w:type="paragraph" w:customStyle="1" w:styleId="BodyTextBullet1">
    <w:name w:val="Body Text Bullet 1"/>
    <w:basedOn w:val="Normal"/>
    <w:rsid w:val="006931C0"/>
    <w:pPr>
      <w:spacing w:before="60"/>
      <w:ind w:left="720" w:hanging="360"/>
    </w:pPr>
    <w:rPr>
      <w:rFonts w:eastAsia="Times New Roman" w:cs="Times New Roman"/>
    </w:rPr>
  </w:style>
  <w:style w:type="paragraph" w:customStyle="1" w:styleId="BodyList1">
    <w:name w:val="Body List 1"/>
    <w:basedOn w:val="Normal"/>
    <w:uiPriority w:val="99"/>
    <w:qFormat/>
    <w:rsid w:val="00E03CC7"/>
    <w:pPr>
      <w:numPr>
        <w:numId w:val="25"/>
      </w:numPr>
    </w:pPr>
    <w:rPr>
      <w:rFonts w:eastAsia="Times New Roman" w:cs="Times New Roman"/>
    </w:rPr>
  </w:style>
  <w:style w:type="paragraph" w:customStyle="1" w:styleId="NormalEUoriginal">
    <w:name w:val="Normal EU original"/>
    <w:basedOn w:val="Normal"/>
    <w:next w:val="Normal"/>
    <w:rsid w:val="00CE4402"/>
    <w:pPr>
      <w:autoSpaceDE w:val="0"/>
      <w:autoSpaceDN w:val="0"/>
      <w:adjustRightInd w:val="0"/>
      <w:spacing w:after="60" w:line="240" w:lineRule="auto"/>
    </w:pPr>
    <w:rPr>
      <w:rFonts w:ascii="Calibri" w:eastAsia="Times New Roman" w:hAnsi="Calibri" w:cs="Times New Roman"/>
      <w:i/>
      <w:color w:val="000000"/>
    </w:rPr>
  </w:style>
  <w:style w:type="character" w:customStyle="1" w:styleId="Naslov2Char">
    <w:name w:val="Naslov 2 Char"/>
    <w:basedOn w:val="Zadanifontodlomka"/>
    <w:link w:val="Naslov2"/>
    <w:rsid w:val="006B5FD6"/>
    <w:rPr>
      <w:rFonts w:ascii="Frank Ruhl Libre" w:eastAsiaTheme="majorEastAsia" w:hAnsi="Frank Ruhl Libre" w:cs="Arial"/>
      <w:b/>
      <w:bCs/>
      <w:sz w:val="24"/>
      <w:szCs w:val="20"/>
      <w:lang w:val="hr-HR"/>
    </w:rPr>
  </w:style>
  <w:style w:type="character" w:customStyle="1" w:styleId="Naslov3Char">
    <w:name w:val="Naslov 3 Char"/>
    <w:basedOn w:val="Zadanifontodlomka"/>
    <w:link w:val="Naslov3"/>
    <w:rsid w:val="000F75E7"/>
    <w:rPr>
      <w:rFonts w:ascii="Frank Ruhl Libre" w:eastAsiaTheme="majorEastAsia" w:hAnsi="Frank Ruhl Libre" w:cs="Frank Ruhl Libre"/>
      <w:b/>
      <w:bCs/>
      <w:sz w:val="24"/>
      <w:szCs w:val="24"/>
      <w:lang w:val="hr-HR"/>
    </w:rPr>
  </w:style>
  <w:style w:type="character" w:customStyle="1" w:styleId="Naslov4Char">
    <w:name w:val="Naslov 4 Char"/>
    <w:basedOn w:val="Zadanifontodlomka"/>
    <w:link w:val="Naslov4"/>
    <w:rsid w:val="00611D38"/>
    <w:rPr>
      <w:rFonts w:ascii="Tahoma" w:eastAsiaTheme="majorEastAsia" w:hAnsi="Tahoma" w:cs="Tahoma"/>
      <w:bCs/>
      <w:iCs/>
      <w:sz w:val="20"/>
      <w:szCs w:val="20"/>
      <w:lang w:val="hr-HR"/>
    </w:rPr>
  </w:style>
  <w:style w:type="paragraph" w:customStyle="1" w:styleId="heading5">
    <w:name w:val="heading5"/>
    <w:basedOn w:val="Odlomakpopisa"/>
    <w:link w:val="heading5Char"/>
    <w:uiPriority w:val="99"/>
    <w:rsid w:val="00A14FC1"/>
    <w:pPr>
      <w:tabs>
        <w:tab w:val="left" w:pos="900"/>
      </w:tabs>
      <w:spacing w:after="0" w:line="240" w:lineRule="auto"/>
      <w:ind w:left="0"/>
    </w:pPr>
    <w:rPr>
      <w:rFonts w:ascii="Calibri" w:eastAsia="Times New Roman" w:hAnsi="Calibri" w:cs="Times New Roman"/>
      <w:b/>
      <w:lang w:eastAsia="hr-HR"/>
    </w:rPr>
  </w:style>
  <w:style w:type="character" w:customStyle="1" w:styleId="heading5Char">
    <w:name w:val="heading5 Char"/>
    <w:link w:val="heading5"/>
    <w:uiPriority w:val="99"/>
    <w:rsid w:val="00A14FC1"/>
    <w:rPr>
      <w:rFonts w:ascii="Calibri" w:eastAsia="Times New Roman" w:hAnsi="Calibri" w:cs="Times New Roman"/>
      <w:b/>
      <w:lang w:val="hr-HR" w:eastAsia="hr-HR"/>
    </w:rPr>
  </w:style>
  <w:style w:type="character" w:customStyle="1" w:styleId="apple-style-span">
    <w:name w:val="apple-style-span"/>
    <w:basedOn w:val="Zadanifontodlomka"/>
    <w:rsid w:val="00BE7D4A"/>
    <w:rPr>
      <w:rFonts w:cs="Times New Roman"/>
    </w:rPr>
  </w:style>
  <w:style w:type="character" w:customStyle="1" w:styleId="apple-converted-space">
    <w:name w:val="apple-converted-space"/>
    <w:basedOn w:val="Zadanifontodlomka"/>
    <w:rsid w:val="00BE7D4A"/>
    <w:rPr>
      <w:rFonts w:cs="Times New Roman"/>
    </w:rPr>
  </w:style>
  <w:style w:type="paragraph" w:customStyle="1" w:styleId="Naslov1">
    <w:name w:val="Naslov1"/>
    <w:basedOn w:val="Normal"/>
    <w:link w:val="NaslovChar"/>
    <w:autoRedefine/>
    <w:rsid w:val="009B006F"/>
    <w:pPr>
      <w:numPr>
        <w:numId w:val="27"/>
      </w:numPr>
      <w:overflowPunct w:val="0"/>
      <w:autoSpaceDE w:val="0"/>
      <w:autoSpaceDN w:val="0"/>
      <w:adjustRightInd w:val="0"/>
      <w:spacing w:after="0" w:line="240" w:lineRule="auto"/>
      <w:textAlignment w:val="baseline"/>
    </w:pPr>
    <w:rPr>
      <w:rFonts w:eastAsia="Times New Roman" w:cs="Times New Roman"/>
      <w:b/>
      <w:i/>
      <w:sz w:val="24"/>
      <w:szCs w:val="20"/>
    </w:rPr>
  </w:style>
  <w:style w:type="character" w:customStyle="1" w:styleId="NaslovChar">
    <w:name w:val="Naslov Char"/>
    <w:basedOn w:val="Zadanifontodlomka"/>
    <w:link w:val="Naslov1"/>
    <w:rsid w:val="009B006F"/>
    <w:rPr>
      <w:rFonts w:ascii="Arial" w:eastAsia="Times New Roman" w:hAnsi="Arial" w:cs="Times New Roman"/>
      <w:b/>
      <w:i/>
      <w:sz w:val="24"/>
      <w:szCs w:val="20"/>
      <w:lang w:val="hr-HR"/>
    </w:rPr>
  </w:style>
  <w:style w:type="character" w:customStyle="1" w:styleId="BodyTextChar1">
    <w:name w:val="Body Text Char1"/>
    <w:basedOn w:val="Zadanifontodlomka"/>
    <w:uiPriority w:val="99"/>
    <w:rsid w:val="00E91353"/>
    <w:rPr>
      <w:lang w:val="hr-HR"/>
    </w:rPr>
  </w:style>
  <w:style w:type="character" w:customStyle="1" w:styleId="BodyTextChar2">
    <w:name w:val="Body Text Char2"/>
    <w:basedOn w:val="Zadanifontodlomka"/>
    <w:uiPriority w:val="99"/>
    <w:semiHidden/>
    <w:rsid w:val="000E1C5F"/>
  </w:style>
  <w:style w:type="paragraph" w:styleId="Tijeloteksta">
    <w:name w:val="Body Text"/>
    <w:basedOn w:val="Normal"/>
    <w:link w:val="TijelotekstaChar"/>
    <w:unhideWhenUsed/>
    <w:qFormat/>
    <w:rsid w:val="005A68F0"/>
  </w:style>
  <w:style w:type="character" w:customStyle="1" w:styleId="TijelotekstaChar">
    <w:name w:val="Tijelo teksta Char"/>
    <w:basedOn w:val="Zadanifontodlomka"/>
    <w:link w:val="Tijeloteksta"/>
    <w:rsid w:val="005A68F0"/>
    <w:rPr>
      <w:lang w:val="hr-HR"/>
    </w:rPr>
  </w:style>
  <w:style w:type="paragraph" w:customStyle="1" w:styleId="CM70">
    <w:name w:val="CM70"/>
    <w:basedOn w:val="Default"/>
    <w:next w:val="Default"/>
    <w:uiPriority w:val="99"/>
    <w:rsid w:val="00C31608"/>
    <w:pPr>
      <w:widowControl w:val="0"/>
    </w:pPr>
    <w:rPr>
      <w:rFonts w:ascii="Helvetica" w:eastAsiaTheme="minorEastAsia" w:hAnsi="Helvetica" w:cs="Helvetica"/>
      <w:color w:val="auto"/>
      <w:lang w:val="hr-HR" w:eastAsia="hr-HR"/>
    </w:rPr>
  </w:style>
  <w:style w:type="paragraph" w:customStyle="1" w:styleId="CM68">
    <w:name w:val="CM68"/>
    <w:basedOn w:val="Default"/>
    <w:next w:val="Default"/>
    <w:uiPriority w:val="99"/>
    <w:rsid w:val="00C31608"/>
    <w:pPr>
      <w:widowControl w:val="0"/>
    </w:pPr>
    <w:rPr>
      <w:rFonts w:ascii="Helvetica" w:eastAsiaTheme="minorEastAsia" w:hAnsi="Helvetica" w:cs="Helvetica"/>
      <w:color w:val="auto"/>
      <w:lang w:val="hr-HR" w:eastAsia="hr-HR"/>
    </w:rPr>
  </w:style>
  <w:style w:type="paragraph" w:customStyle="1" w:styleId="CM28">
    <w:name w:val="CM28"/>
    <w:basedOn w:val="Default"/>
    <w:next w:val="Default"/>
    <w:uiPriority w:val="99"/>
    <w:rsid w:val="00C31608"/>
    <w:pPr>
      <w:widowControl w:val="0"/>
      <w:spacing w:line="291" w:lineRule="atLeast"/>
    </w:pPr>
    <w:rPr>
      <w:rFonts w:ascii="Helvetica" w:eastAsiaTheme="minorEastAsia" w:hAnsi="Helvetica" w:cs="Helvetica"/>
      <w:color w:val="auto"/>
      <w:lang w:val="hr-HR" w:eastAsia="hr-HR"/>
    </w:rPr>
  </w:style>
  <w:style w:type="paragraph" w:customStyle="1" w:styleId="CM76">
    <w:name w:val="CM76"/>
    <w:basedOn w:val="Default"/>
    <w:next w:val="Default"/>
    <w:uiPriority w:val="99"/>
    <w:rsid w:val="00C31608"/>
    <w:pPr>
      <w:widowControl w:val="0"/>
    </w:pPr>
    <w:rPr>
      <w:rFonts w:ascii="Helvetica" w:eastAsiaTheme="minorEastAsia" w:hAnsi="Helvetica" w:cs="Helvetica"/>
      <w:color w:val="auto"/>
      <w:lang w:val="hr-HR" w:eastAsia="hr-HR"/>
    </w:rPr>
  </w:style>
  <w:style w:type="paragraph" w:customStyle="1" w:styleId="CM60">
    <w:name w:val="CM60"/>
    <w:basedOn w:val="Default"/>
    <w:next w:val="Default"/>
    <w:uiPriority w:val="99"/>
    <w:rsid w:val="00E67DCD"/>
    <w:pPr>
      <w:widowControl w:val="0"/>
    </w:pPr>
    <w:rPr>
      <w:rFonts w:ascii="Helvetica" w:eastAsiaTheme="minorEastAsia" w:hAnsi="Helvetica" w:cs="Helvetica"/>
      <w:color w:val="auto"/>
      <w:lang w:val="hr-HR" w:eastAsia="hr-HR"/>
    </w:rPr>
  </w:style>
  <w:style w:type="paragraph" w:customStyle="1" w:styleId="CM63">
    <w:name w:val="CM63"/>
    <w:basedOn w:val="Default"/>
    <w:next w:val="Default"/>
    <w:uiPriority w:val="99"/>
    <w:rsid w:val="00E67DCD"/>
    <w:pPr>
      <w:widowControl w:val="0"/>
    </w:pPr>
    <w:rPr>
      <w:rFonts w:ascii="Helvetica" w:eastAsiaTheme="minorEastAsia" w:hAnsi="Helvetica" w:cs="Helvetica"/>
      <w:color w:val="auto"/>
      <w:lang w:val="hr-HR" w:eastAsia="hr-HR"/>
    </w:rPr>
  </w:style>
  <w:style w:type="paragraph" w:customStyle="1" w:styleId="CM64">
    <w:name w:val="CM64"/>
    <w:basedOn w:val="Default"/>
    <w:next w:val="Default"/>
    <w:uiPriority w:val="99"/>
    <w:rsid w:val="00E67DCD"/>
    <w:pPr>
      <w:widowControl w:val="0"/>
    </w:pPr>
    <w:rPr>
      <w:rFonts w:ascii="Helvetica" w:eastAsiaTheme="minorEastAsia" w:hAnsi="Helvetica" w:cs="Helvetica"/>
      <w:color w:val="auto"/>
      <w:lang w:val="hr-HR" w:eastAsia="hr-HR"/>
    </w:rPr>
  </w:style>
  <w:style w:type="paragraph" w:customStyle="1" w:styleId="CM32">
    <w:name w:val="CM32"/>
    <w:basedOn w:val="Default"/>
    <w:next w:val="Default"/>
    <w:uiPriority w:val="99"/>
    <w:rsid w:val="00E67DCD"/>
    <w:pPr>
      <w:widowControl w:val="0"/>
    </w:pPr>
    <w:rPr>
      <w:rFonts w:ascii="Helvetica" w:eastAsiaTheme="minorEastAsia" w:hAnsi="Helvetica" w:cs="Helvetica"/>
      <w:color w:val="auto"/>
      <w:lang w:val="hr-HR" w:eastAsia="hr-HR"/>
    </w:rPr>
  </w:style>
  <w:style w:type="paragraph" w:customStyle="1" w:styleId="CM77">
    <w:name w:val="CM77"/>
    <w:basedOn w:val="Default"/>
    <w:next w:val="Default"/>
    <w:uiPriority w:val="99"/>
    <w:rsid w:val="00E67DCD"/>
    <w:pPr>
      <w:widowControl w:val="0"/>
    </w:pPr>
    <w:rPr>
      <w:rFonts w:ascii="Helvetica" w:eastAsiaTheme="minorEastAsia" w:hAnsi="Helvetica" w:cs="Helvetica"/>
      <w:color w:val="auto"/>
      <w:lang w:val="hr-HR" w:eastAsia="hr-HR"/>
    </w:rPr>
  </w:style>
  <w:style w:type="paragraph" w:customStyle="1" w:styleId="CM44">
    <w:name w:val="CM44"/>
    <w:basedOn w:val="Default"/>
    <w:next w:val="Default"/>
    <w:uiPriority w:val="99"/>
    <w:rsid w:val="00E67DCD"/>
    <w:pPr>
      <w:widowControl w:val="0"/>
      <w:spacing w:line="351" w:lineRule="atLeast"/>
    </w:pPr>
    <w:rPr>
      <w:rFonts w:ascii="Helvetica" w:eastAsiaTheme="minorEastAsia" w:hAnsi="Helvetica" w:cs="Helvetica"/>
      <w:color w:val="auto"/>
      <w:lang w:val="hr-HR" w:eastAsia="hr-HR"/>
    </w:rPr>
  </w:style>
  <w:style w:type="paragraph" w:customStyle="1" w:styleId="CM1">
    <w:name w:val="CM1"/>
    <w:basedOn w:val="Default"/>
    <w:next w:val="Default"/>
    <w:uiPriority w:val="99"/>
    <w:rsid w:val="00DD5003"/>
    <w:pPr>
      <w:widowControl w:val="0"/>
    </w:pPr>
    <w:rPr>
      <w:rFonts w:ascii="Helvetica" w:eastAsiaTheme="minorEastAsia" w:hAnsi="Helvetica" w:cs="Helvetica"/>
      <w:color w:val="auto"/>
      <w:lang w:val="hr-HR" w:eastAsia="hr-HR"/>
    </w:rPr>
  </w:style>
  <w:style w:type="paragraph" w:customStyle="1" w:styleId="CM61">
    <w:name w:val="CM61"/>
    <w:basedOn w:val="Default"/>
    <w:next w:val="Default"/>
    <w:uiPriority w:val="99"/>
    <w:rsid w:val="00DD5003"/>
    <w:pPr>
      <w:widowControl w:val="0"/>
    </w:pPr>
    <w:rPr>
      <w:rFonts w:ascii="Helvetica" w:eastAsiaTheme="minorEastAsia" w:hAnsi="Helvetica" w:cs="Helvetica"/>
      <w:color w:val="auto"/>
      <w:lang w:val="hr-HR" w:eastAsia="hr-HR"/>
    </w:rPr>
  </w:style>
  <w:style w:type="paragraph" w:customStyle="1" w:styleId="CM75">
    <w:name w:val="CM75"/>
    <w:basedOn w:val="Default"/>
    <w:next w:val="Default"/>
    <w:uiPriority w:val="99"/>
    <w:rsid w:val="00DD5003"/>
    <w:pPr>
      <w:widowControl w:val="0"/>
    </w:pPr>
    <w:rPr>
      <w:rFonts w:ascii="Helvetica" w:eastAsiaTheme="minorEastAsia" w:hAnsi="Helvetica" w:cs="Helvetica"/>
      <w:color w:val="auto"/>
      <w:lang w:val="hr-HR" w:eastAsia="hr-HR"/>
    </w:rPr>
  </w:style>
  <w:style w:type="paragraph" w:customStyle="1" w:styleId="CM74">
    <w:name w:val="CM74"/>
    <w:basedOn w:val="Default"/>
    <w:next w:val="Default"/>
    <w:uiPriority w:val="99"/>
    <w:rsid w:val="00DD5003"/>
    <w:pPr>
      <w:widowControl w:val="0"/>
    </w:pPr>
    <w:rPr>
      <w:rFonts w:ascii="Helvetica" w:eastAsiaTheme="minorEastAsia" w:hAnsi="Helvetica" w:cs="Helvetica"/>
      <w:color w:val="auto"/>
      <w:lang w:val="hr-HR" w:eastAsia="hr-HR"/>
    </w:rPr>
  </w:style>
  <w:style w:type="paragraph" w:customStyle="1" w:styleId="CM42">
    <w:name w:val="CM42"/>
    <w:basedOn w:val="Default"/>
    <w:next w:val="Default"/>
    <w:uiPriority w:val="99"/>
    <w:rsid w:val="00DD5003"/>
    <w:pPr>
      <w:widowControl w:val="0"/>
      <w:spacing w:line="351" w:lineRule="atLeast"/>
    </w:pPr>
    <w:rPr>
      <w:rFonts w:ascii="Helvetica" w:eastAsiaTheme="minorEastAsia" w:hAnsi="Helvetica" w:cs="Helvetica"/>
      <w:color w:val="auto"/>
      <w:lang w:val="hr-HR" w:eastAsia="hr-HR"/>
    </w:rPr>
  </w:style>
  <w:style w:type="paragraph" w:customStyle="1" w:styleId="CM43">
    <w:name w:val="CM43"/>
    <w:basedOn w:val="Default"/>
    <w:next w:val="Default"/>
    <w:uiPriority w:val="99"/>
    <w:rsid w:val="00DD5003"/>
    <w:pPr>
      <w:widowControl w:val="0"/>
      <w:spacing w:line="351" w:lineRule="atLeast"/>
    </w:pPr>
    <w:rPr>
      <w:rFonts w:ascii="Helvetica" w:eastAsiaTheme="minorEastAsia" w:hAnsi="Helvetica" w:cs="Helvetica"/>
      <w:color w:val="auto"/>
      <w:lang w:val="hr-HR" w:eastAsia="hr-HR"/>
    </w:rPr>
  </w:style>
  <w:style w:type="paragraph" w:customStyle="1" w:styleId="CM82">
    <w:name w:val="CM82"/>
    <w:basedOn w:val="Default"/>
    <w:next w:val="Default"/>
    <w:uiPriority w:val="99"/>
    <w:rsid w:val="00DD5003"/>
    <w:pPr>
      <w:widowControl w:val="0"/>
    </w:pPr>
    <w:rPr>
      <w:rFonts w:ascii="Helvetica" w:eastAsiaTheme="minorEastAsia" w:hAnsi="Helvetica" w:cs="Helvetica"/>
      <w:color w:val="auto"/>
      <w:lang w:val="hr-HR" w:eastAsia="hr-HR"/>
    </w:rPr>
  </w:style>
  <w:style w:type="paragraph" w:customStyle="1" w:styleId="CM48">
    <w:name w:val="CM48"/>
    <w:basedOn w:val="Default"/>
    <w:next w:val="Default"/>
    <w:uiPriority w:val="99"/>
    <w:rsid w:val="00DD5003"/>
    <w:pPr>
      <w:widowControl w:val="0"/>
      <w:spacing w:line="460" w:lineRule="atLeast"/>
    </w:pPr>
    <w:rPr>
      <w:rFonts w:ascii="Helvetica" w:eastAsiaTheme="minorEastAsia" w:hAnsi="Helvetica" w:cs="Helvetica"/>
      <w:color w:val="auto"/>
      <w:lang w:val="hr-HR" w:eastAsia="hr-HR"/>
    </w:rPr>
  </w:style>
  <w:style w:type="paragraph" w:customStyle="1" w:styleId="CM7">
    <w:name w:val="CM7"/>
    <w:basedOn w:val="Default"/>
    <w:next w:val="Default"/>
    <w:uiPriority w:val="99"/>
    <w:rsid w:val="00DD5003"/>
    <w:pPr>
      <w:widowControl w:val="0"/>
      <w:spacing w:line="231" w:lineRule="atLeast"/>
    </w:pPr>
    <w:rPr>
      <w:rFonts w:ascii="Helvetica" w:eastAsiaTheme="minorEastAsia" w:hAnsi="Helvetica" w:cs="Helvetica"/>
      <w:color w:val="auto"/>
      <w:lang w:val="hr-HR" w:eastAsia="hr-HR"/>
    </w:rPr>
  </w:style>
  <w:style w:type="paragraph" w:customStyle="1" w:styleId="CM49">
    <w:name w:val="CM49"/>
    <w:basedOn w:val="Default"/>
    <w:next w:val="Default"/>
    <w:uiPriority w:val="99"/>
    <w:rsid w:val="00DD5003"/>
    <w:pPr>
      <w:widowControl w:val="0"/>
      <w:spacing w:line="498" w:lineRule="atLeast"/>
    </w:pPr>
    <w:rPr>
      <w:rFonts w:ascii="Helvetica" w:eastAsiaTheme="minorEastAsia" w:hAnsi="Helvetica" w:cs="Helvetica"/>
      <w:color w:val="auto"/>
      <w:lang w:val="hr-HR" w:eastAsia="hr-HR"/>
    </w:rPr>
  </w:style>
  <w:style w:type="paragraph" w:customStyle="1" w:styleId="CM66">
    <w:name w:val="CM66"/>
    <w:basedOn w:val="Default"/>
    <w:next w:val="Default"/>
    <w:uiPriority w:val="99"/>
    <w:rsid w:val="00997247"/>
    <w:pPr>
      <w:widowControl w:val="0"/>
    </w:pPr>
    <w:rPr>
      <w:rFonts w:ascii="Helvetica" w:eastAsiaTheme="minorEastAsia" w:hAnsi="Helvetica" w:cs="Helvetica"/>
      <w:color w:val="auto"/>
      <w:lang w:val="hr-HR" w:eastAsia="hr-HR"/>
    </w:rPr>
  </w:style>
  <w:style w:type="paragraph" w:customStyle="1" w:styleId="CM55">
    <w:name w:val="CM55"/>
    <w:basedOn w:val="Default"/>
    <w:next w:val="Default"/>
    <w:uiPriority w:val="99"/>
    <w:rsid w:val="00997247"/>
    <w:pPr>
      <w:widowControl w:val="0"/>
      <w:spacing w:line="460" w:lineRule="atLeast"/>
    </w:pPr>
    <w:rPr>
      <w:rFonts w:ascii="Helvetica" w:eastAsiaTheme="minorEastAsia" w:hAnsi="Helvetica" w:cs="Helvetica"/>
      <w:color w:val="auto"/>
      <w:lang w:val="hr-HR" w:eastAsia="hr-HR"/>
    </w:rPr>
  </w:style>
  <w:style w:type="paragraph" w:customStyle="1" w:styleId="NoSpacing2">
    <w:name w:val="No Spacing2"/>
    <w:uiPriority w:val="1"/>
    <w:qFormat/>
    <w:rsid w:val="00ED76E9"/>
    <w:pPr>
      <w:spacing w:after="0" w:line="240" w:lineRule="auto"/>
    </w:pPr>
    <w:rPr>
      <w:rFonts w:ascii="Calibri" w:eastAsia="Times New Roman" w:hAnsi="Calibri" w:cs="Times New Roman"/>
      <w:lang w:val="hr-HR"/>
    </w:rPr>
  </w:style>
  <w:style w:type="paragraph" w:customStyle="1" w:styleId="ListParagraph1">
    <w:name w:val="List Paragraph1"/>
    <w:basedOn w:val="Normal"/>
    <w:uiPriority w:val="99"/>
    <w:rsid w:val="00F03B1B"/>
    <w:pPr>
      <w:ind w:left="720"/>
      <w:contextualSpacing/>
      <w:jc w:val="left"/>
    </w:pPr>
    <w:rPr>
      <w:rFonts w:ascii="Calibri" w:eastAsia="Times New Roman" w:hAnsi="Calibri" w:cs="Times New Roman"/>
      <w:lang w:val="en-GB"/>
    </w:rPr>
  </w:style>
  <w:style w:type="paragraph" w:customStyle="1" w:styleId="NoSpacing1">
    <w:name w:val="No Spacing1"/>
    <w:uiPriority w:val="99"/>
    <w:rsid w:val="00F03B1B"/>
    <w:pPr>
      <w:spacing w:after="0" w:line="240" w:lineRule="auto"/>
    </w:pPr>
    <w:rPr>
      <w:rFonts w:ascii="Calibri" w:eastAsia="Times New Roman" w:hAnsi="Calibri" w:cs="Times New Roman"/>
      <w:lang w:val="hr-HR"/>
    </w:rPr>
  </w:style>
  <w:style w:type="character" w:customStyle="1" w:styleId="BodyTextBoldCenter14pChar">
    <w:name w:val="Body Text_Bold_Center_14p Char"/>
    <w:basedOn w:val="BodyTextChar"/>
    <w:link w:val="BodyTextBoldCenter14p"/>
    <w:rsid w:val="001D462E"/>
    <w:rPr>
      <w:rFonts w:ascii="Arial" w:hAnsi="Arial"/>
      <w:b/>
      <w:sz w:val="28"/>
      <w:szCs w:val="28"/>
      <w:lang w:val="hr-HR"/>
    </w:rPr>
  </w:style>
  <w:style w:type="paragraph" w:customStyle="1" w:styleId="t-9-8">
    <w:name w:val="t-9-8"/>
    <w:basedOn w:val="Normal"/>
    <w:rsid w:val="00F224BF"/>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customStyle="1" w:styleId="StyleListNumber11ptBold">
    <w:name w:val="Style List Number + 11 pt Bold"/>
    <w:basedOn w:val="Brojevi"/>
    <w:autoRedefine/>
    <w:uiPriority w:val="99"/>
    <w:rsid w:val="00A944BD"/>
    <w:pPr>
      <w:numPr>
        <w:numId w:val="0"/>
      </w:numPr>
      <w:spacing w:before="240" w:line="240" w:lineRule="auto"/>
      <w:ind w:left="567" w:hanging="567"/>
      <w:contextualSpacing w:val="0"/>
    </w:pPr>
    <w:rPr>
      <w:rFonts w:eastAsia="SimSun" w:cs="Arial"/>
      <w:b/>
      <w:bCs/>
      <w:sz w:val="20"/>
      <w:lang w:val="en-GB"/>
    </w:rPr>
  </w:style>
  <w:style w:type="character" w:customStyle="1" w:styleId="Bodytext">
    <w:name w:val="Body text_"/>
    <w:link w:val="BodyText2"/>
    <w:uiPriority w:val="99"/>
    <w:locked/>
    <w:rsid w:val="00A944BD"/>
    <w:rPr>
      <w:rFonts w:eastAsia="Times New Roman" w:cs="Times New Roman"/>
      <w:sz w:val="19"/>
      <w:szCs w:val="19"/>
      <w:shd w:val="clear" w:color="auto" w:fill="FFFFFF"/>
    </w:rPr>
  </w:style>
  <w:style w:type="character" w:customStyle="1" w:styleId="BodyText1">
    <w:name w:val="Body Text1"/>
    <w:uiPriority w:val="99"/>
    <w:rsid w:val="00A944BD"/>
    <w:rPr>
      <w:rFonts w:eastAsia="Times New Roman" w:cs="Times New Roman"/>
      <w:sz w:val="19"/>
      <w:szCs w:val="19"/>
      <w:u w:val="single"/>
      <w:shd w:val="clear" w:color="auto" w:fill="FFFFFF"/>
    </w:rPr>
  </w:style>
  <w:style w:type="character" w:customStyle="1" w:styleId="Heading3">
    <w:name w:val="Heading #3_"/>
    <w:link w:val="Heading30"/>
    <w:uiPriority w:val="99"/>
    <w:locked/>
    <w:rsid w:val="00A944BD"/>
    <w:rPr>
      <w:rFonts w:eastAsia="Times New Roman" w:cs="Times New Roman"/>
      <w:sz w:val="19"/>
      <w:szCs w:val="19"/>
      <w:shd w:val="clear" w:color="auto" w:fill="FFFFFF"/>
    </w:rPr>
  </w:style>
  <w:style w:type="character" w:customStyle="1" w:styleId="BodytextItalic">
    <w:name w:val="Body text + Italic"/>
    <w:uiPriority w:val="99"/>
    <w:rsid w:val="00A944BD"/>
    <w:rPr>
      <w:rFonts w:eastAsia="Times New Roman" w:cs="Times New Roman"/>
      <w:i/>
      <w:iCs/>
      <w:sz w:val="19"/>
      <w:szCs w:val="19"/>
      <w:shd w:val="clear" w:color="auto" w:fill="FFFFFF"/>
    </w:rPr>
  </w:style>
  <w:style w:type="paragraph" w:customStyle="1" w:styleId="BodyText2">
    <w:name w:val="Body Text2"/>
    <w:basedOn w:val="Normal"/>
    <w:link w:val="Bodytext"/>
    <w:uiPriority w:val="99"/>
    <w:rsid w:val="00A944BD"/>
    <w:pPr>
      <w:shd w:val="clear" w:color="auto" w:fill="FFFFFF"/>
      <w:spacing w:before="180" w:after="60" w:line="240" w:lineRule="exact"/>
      <w:ind w:hanging="800"/>
    </w:pPr>
    <w:rPr>
      <w:rFonts w:asciiTheme="minorHAnsi" w:eastAsia="Times New Roman" w:hAnsiTheme="minorHAnsi" w:cs="Times New Roman"/>
      <w:sz w:val="19"/>
      <w:szCs w:val="19"/>
      <w:lang w:val="en-US"/>
    </w:rPr>
  </w:style>
  <w:style w:type="paragraph" w:customStyle="1" w:styleId="Heading30">
    <w:name w:val="Heading #3"/>
    <w:basedOn w:val="Normal"/>
    <w:link w:val="Heading3"/>
    <w:uiPriority w:val="99"/>
    <w:rsid w:val="00A944BD"/>
    <w:pPr>
      <w:shd w:val="clear" w:color="auto" w:fill="FFFFFF"/>
      <w:spacing w:before="60" w:after="60" w:line="240" w:lineRule="atLeast"/>
      <w:ind w:hanging="400"/>
      <w:outlineLvl w:val="2"/>
    </w:pPr>
    <w:rPr>
      <w:rFonts w:asciiTheme="minorHAnsi" w:eastAsia="Times New Roman" w:hAnsiTheme="minorHAnsi" w:cs="Times New Roman"/>
      <w:sz w:val="19"/>
      <w:szCs w:val="19"/>
      <w:lang w:val="en-US"/>
    </w:rPr>
  </w:style>
  <w:style w:type="paragraph" w:customStyle="1" w:styleId="Sadraj21">
    <w:name w:val="Sadržaj 21"/>
    <w:basedOn w:val="Normal"/>
    <w:link w:val="Sadraj2Char"/>
    <w:uiPriority w:val="99"/>
    <w:rsid w:val="00A944BD"/>
    <w:pPr>
      <w:keepNext/>
      <w:keepLines/>
      <w:spacing w:after="97" w:line="200" w:lineRule="exact"/>
      <w:jc w:val="left"/>
      <w:outlineLvl w:val="3"/>
    </w:pPr>
    <w:rPr>
      <w:rFonts w:eastAsia="SimSun" w:cs="Arial"/>
      <w:b/>
      <w:sz w:val="20"/>
      <w:szCs w:val="20"/>
      <w:lang w:eastAsia="hr-HR"/>
    </w:rPr>
  </w:style>
  <w:style w:type="paragraph" w:customStyle="1" w:styleId="Sadraj11">
    <w:name w:val="Sadržaj 11"/>
    <w:basedOn w:val="Normal"/>
    <w:link w:val="Sadraj1Char"/>
    <w:uiPriority w:val="99"/>
    <w:rsid w:val="00A944BD"/>
    <w:pPr>
      <w:keepNext/>
      <w:keepLines/>
      <w:spacing w:after="539" w:line="250" w:lineRule="exact"/>
      <w:jc w:val="center"/>
      <w:outlineLvl w:val="1"/>
    </w:pPr>
    <w:rPr>
      <w:rFonts w:eastAsia="SimSun" w:cs="Arial"/>
      <w:b/>
      <w:sz w:val="25"/>
      <w:szCs w:val="25"/>
      <w:lang w:eastAsia="hr-HR"/>
    </w:rPr>
  </w:style>
  <w:style w:type="character" w:customStyle="1" w:styleId="Sadraj2Char">
    <w:name w:val="Sadržaj 2 Char"/>
    <w:link w:val="Sadraj21"/>
    <w:uiPriority w:val="99"/>
    <w:locked/>
    <w:rsid w:val="00A944BD"/>
    <w:rPr>
      <w:rFonts w:ascii="Arial" w:eastAsia="SimSun" w:hAnsi="Arial" w:cs="Arial"/>
      <w:b/>
      <w:sz w:val="20"/>
      <w:szCs w:val="20"/>
      <w:lang w:val="hr-HR" w:eastAsia="hr-HR"/>
    </w:rPr>
  </w:style>
  <w:style w:type="character" w:customStyle="1" w:styleId="Sadraj1Char">
    <w:name w:val="Sadržaj 1 Char"/>
    <w:link w:val="Sadraj11"/>
    <w:uiPriority w:val="99"/>
    <w:locked/>
    <w:rsid w:val="00A944BD"/>
    <w:rPr>
      <w:rFonts w:ascii="Arial" w:eastAsia="SimSun" w:hAnsi="Arial" w:cs="Arial"/>
      <w:b/>
      <w:sz w:val="25"/>
      <w:szCs w:val="25"/>
      <w:lang w:val="hr-HR" w:eastAsia="hr-HR"/>
    </w:rPr>
  </w:style>
  <w:style w:type="paragraph" w:customStyle="1" w:styleId="normaltableau">
    <w:name w:val="normal_tableau"/>
    <w:basedOn w:val="Normal"/>
    <w:uiPriority w:val="99"/>
    <w:rsid w:val="00A944BD"/>
    <w:pPr>
      <w:spacing w:before="120" w:line="240" w:lineRule="auto"/>
    </w:pPr>
    <w:rPr>
      <w:rFonts w:ascii="Optima" w:eastAsia="SimSun" w:hAnsi="Optima" w:cs="Times New Roman"/>
      <w:szCs w:val="20"/>
      <w:lang w:val="en-GB" w:eastAsia="en-GB"/>
    </w:rPr>
  </w:style>
  <w:style w:type="paragraph" w:styleId="Tekstkrajnjebiljeke">
    <w:name w:val="endnote text"/>
    <w:basedOn w:val="Normal"/>
    <w:link w:val="TekstkrajnjebiljekeChar"/>
    <w:uiPriority w:val="99"/>
    <w:semiHidden/>
    <w:unhideWhenUsed/>
    <w:rsid w:val="00442591"/>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442591"/>
    <w:rPr>
      <w:rFonts w:ascii="Arial" w:hAnsi="Arial"/>
      <w:sz w:val="20"/>
      <w:szCs w:val="20"/>
      <w:lang w:val="hr-HR"/>
    </w:rPr>
  </w:style>
  <w:style w:type="character" w:styleId="Referencakrajnjebiljeke">
    <w:name w:val="endnote reference"/>
    <w:basedOn w:val="Zadanifontodlomka"/>
    <w:uiPriority w:val="99"/>
    <w:semiHidden/>
    <w:unhideWhenUsed/>
    <w:rsid w:val="00442591"/>
    <w:rPr>
      <w:vertAlign w:val="superscript"/>
    </w:rPr>
  </w:style>
  <w:style w:type="paragraph" w:customStyle="1" w:styleId="a0">
    <w:name w:val="(a)"/>
    <w:basedOn w:val="Tijeloteksta3"/>
    <w:rsid w:val="00E279D1"/>
    <w:pPr>
      <w:widowControl w:val="0"/>
      <w:spacing w:before="240" w:after="0"/>
      <w:ind w:left="1985" w:hanging="851"/>
    </w:pPr>
    <w:rPr>
      <w:rFonts w:ascii="Century Gothic" w:hAnsi="Century Gothic"/>
      <w:sz w:val="20"/>
      <w:szCs w:val="20"/>
      <w:lang w:eastAsia="en-US"/>
    </w:rPr>
  </w:style>
  <w:style w:type="paragraph" w:customStyle="1" w:styleId="Normal10">
    <w:name w:val="Normal 1."/>
    <w:basedOn w:val="Normal"/>
    <w:rsid w:val="00E279D1"/>
    <w:pPr>
      <w:widowControl w:val="0"/>
      <w:spacing w:before="240" w:after="0" w:line="240" w:lineRule="auto"/>
      <w:ind w:left="1134" w:hanging="1134"/>
    </w:pPr>
    <w:rPr>
      <w:rFonts w:ascii="Century Gothic" w:eastAsia="Times New Roman" w:hAnsi="Century Gothic" w:cs="Times New Roman"/>
      <w:noProof/>
      <w:sz w:val="20"/>
      <w:szCs w:val="20"/>
    </w:rPr>
  </w:style>
  <w:style w:type="paragraph" w:customStyle="1" w:styleId="Normaluvuceno2">
    <w:name w:val="Normal uvuceno 2"/>
    <w:basedOn w:val="Normal"/>
    <w:rsid w:val="00F609C1"/>
    <w:pPr>
      <w:spacing w:before="240" w:after="0" w:line="240" w:lineRule="auto"/>
      <w:ind w:left="1701" w:hanging="567"/>
    </w:pPr>
    <w:rPr>
      <w:rFonts w:ascii="Times" w:eastAsia="Times" w:hAnsi="Times" w:cs="Times New Roman"/>
      <w:sz w:val="24"/>
      <w:szCs w:val="20"/>
      <w:lang w:val="en-GB" w:eastAsia="hr-HR"/>
    </w:rPr>
  </w:style>
  <w:style w:type="paragraph" w:customStyle="1" w:styleId="Stilnaslova1">
    <w:name w:val="Stil naslova 1"/>
    <w:basedOn w:val="Normal"/>
    <w:next w:val="Normal"/>
    <w:autoRedefine/>
    <w:uiPriority w:val="99"/>
    <w:qFormat/>
    <w:rsid w:val="000B4287"/>
    <w:pPr>
      <w:keepNext/>
      <w:keepLines/>
      <w:numPr>
        <w:numId w:val="37"/>
      </w:numPr>
      <w:suppressAutoHyphens/>
      <w:spacing w:before="240" w:after="240" w:line="240" w:lineRule="auto"/>
      <w:jc w:val="left"/>
      <w:outlineLvl w:val="0"/>
    </w:pPr>
    <w:rPr>
      <w:rFonts w:ascii="Tahoma" w:eastAsiaTheme="majorEastAsia" w:hAnsi="Tahoma" w:cs="Tahoma"/>
      <w:b/>
      <w:bCs/>
      <w:sz w:val="20"/>
      <w:szCs w:val="20"/>
    </w:rPr>
  </w:style>
  <w:style w:type="paragraph" w:customStyle="1" w:styleId="NASLOV0RIMSKI">
    <w:name w:val="NASLOV 0_RIMSKI"/>
    <w:basedOn w:val="Zaglavlje"/>
    <w:rsid w:val="00471ABB"/>
    <w:pPr>
      <w:numPr>
        <w:numId w:val="38"/>
      </w:numPr>
      <w:spacing w:line="276" w:lineRule="auto"/>
      <w:jc w:val="left"/>
    </w:pPr>
    <w:rPr>
      <w:rFonts w:ascii="Tahoma" w:hAnsi="Tahoma"/>
      <w:b/>
      <w:bCs/>
    </w:rPr>
  </w:style>
  <w:style w:type="paragraph" w:customStyle="1" w:styleId="ListParagraphChar">
    <w:name w:val="List Paragraph Char"/>
    <w:aliases w:val="List Paragraph,Paragraph,List Paragraph Red,lp1 Char,Paragraph Char,List Paragraph Red Char"/>
    <w:basedOn w:val="Normal"/>
    <w:link w:val="ListParagraphCharChar"/>
    <w:qFormat/>
    <w:rsid w:val="003C3B38"/>
    <w:pPr>
      <w:ind w:left="720"/>
    </w:pPr>
    <w:rPr>
      <w:rFonts w:ascii="Calibri" w:eastAsia="SimSun" w:hAnsi="Calibri" w:cs="Times New Roman"/>
      <w:sz w:val="20"/>
      <w:szCs w:val="20"/>
      <w:lang w:val="x-none" w:eastAsia="x-none"/>
    </w:rPr>
  </w:style>
  <w:style w:type="character" w:customStyle="1" w:styleId="ListParagraphCharChar">
    <w:name w:val="List Paragraph Char Char"/>
    <w:link w:val="ListParagraphChar"/>
    <w:rsid w:val="003C3B38"/>
    <w:rPr>
      <w:rFonts w:ascii="Calibri" w:eastAsia="SimSun" w:hAnsi="Calibri" w:cs="Times New Roman"/>
      <w:sz w:val="20"/>
      <w:szCs w:val="20"/>
      <w:lang w:val="x-none" w:eastAsia="x-none"/>
    </w:rPr>
  </w:style>
  <w:style w:type="table" w:customStyle="1" w:styleId="TableGrid1">
    <w:name w:val="Table Grid1"/>
    <w:basedOn w:val="Obinatablica"/>
    <w:next w:val="Reetkatablice"/>
    <w:uiPriority w:val="59"/>
    <w:rsid w:val="00285B74"/>
    <w:pPr>
      <w:spacing w:before="120" w:after="0" w:line="240" w:lineRule="exact"/>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Reetkatablice10">
    <w:name w:val="Rešetka tablice1"/>
    <w:basedOn w:val="Obinatablica"/>
    <w:next w:val="Reetkatablice"/>
    <w:uiPriority w:val="59"/>
    <w:rsid w:val="007A78FD"/>
    <w:pPr>
      <w:spacing w:before="120" w:after="0" w:line="240" w:lineRule="exact"/>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Obinatablica"/>
    <w:next w:val="Reetkatablice"/>
    <w:uiPriority w:val="59"/>
    <w:rsid w:val="007A78FD"/>
    <w:pPr>
      <w:spacing w:before="120" w:after="0" w:line="240" w:lineRule="exact"/>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mnatablicareetke5-isticanje1">
    <w:name w:val="Grid Table 5 Dark Accent 1"/>
    <w:basedOn w:val="Obinatablica"/>
    <w:uiPriority w:val="50"/>
    <w:rsid w:val="00953DD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12610">
      <w:bodyDiv w:val="1"/>
      <w:marLeft w:val="0"/>
      <w:marRight w:val="0"/>
      <w:marTop w:val="0"/>
      <w:marBottom w:val="0"/>
      <w:divBdr>
        <w:top w:val="none" w:sz="0" w:space="0" w:color="auto"/>
        <w:left w:val="none" w:sz="0" w:space="0" w:color="auto"/>
        <w:bottom w:val="none" w:sz="0" w:space="0" w:color="auto"/>
        <w:right w:val="none" w:sz="0" w:space="0" w:color="auto"/>
      </w:divBdr>
    </w:div>
    <w:div w:id="55669725">
      <w:bodyDiv w:val="1"/>
      <w:marLeft w:val="0"/>
      <w:marRight w:val="0"/>
      <w:marTop w:val="0"/>
      <w:marBottom w:val="0"/>
      <w:divBdr>
        <w:top w:val="none" w:sz="0" w:space="0" w:color="auto"/>
        <w:left w:val="none" w:sz="0" w:space="0" w:color="auto"/>
        <w:bottom w:val="none" w:sz="0" w:space="0" w:color="auto"/>
        <w:right w:val="none" w:sz="0" w:space="0" w:color="auto"/>
      </w:divBdr>
    </w:div>
    <w:div w:id="95444945">
      <w:bodyDiv w:val="1"/>
      <w:marLeft w:val="0"/>
      <w:marRight w:val="0"/>
      <w:marTop w:val="0"/>
      <w:marBottom w:val="0"/>
      <w:divBdr>
        <w:top w:val="none" w:sz="0" w:space="0" w:color="auto"/>
        <w:left w:val="none" w:sz="0" w:space="0" w:color="auto"/>
        <w:bottom w:val="none" w:sz="0" w:space="0" w:color="auto"/>
        <w:right w:val="none" w:sz="0" w:space="0" w:color="auto"/>
      </w:divBdr>
    </w:div>
    <w:div w:id="150223180">
      <w:bodyDiv w:val="1"/>
      <w:marLeft w:val="0"/>
      <w:marRight w:val="0"/>
      <w:marTop w:val="0"/>
      <w:marBottom w:val="0"/>
      <w:divBdr>
        <w:top w:val="none" w:sz="0" w:space="0" w:color="auto"/>
        <w:left w:val="none" w:sz="0" w:space="0" w:color="auto"/>
        <w:bottom w:val="none" w:sz="0" w:space="0" w:color="auto"/>
        <w:right w:val="none" w:sz="0" w:space="0" w:color="auto"/>
      </w:divBdr>
    </w:div>
    <w:div w:id="157574261">
      <w:bodyDiv w:val="1"/>
      <w:marLeft w:val="0"/>
      <w:marRight w:val="0"/>
      <w:marTop w:val="0"/>
      <w:marBottom w:val="0"/>
      <w:divBdr>
        <w:top w:val="none" w:sz="0" w:space="0" w:color="auto"/>
        <w:left w:val="none" w:sz="0" w:space="0" w:color="auto"/>
        <w:bottom w:val="none" w:sz="0" w:space="0" w:color="auto"/>
        <w:right w:val="none" w:sz="0" w:space="0" w:color="auto"/>
      </w:divBdr>
    </w:div>
    <w:div w:id="179205433">
      <w:bodyDiv w:val="1"/>
      <w:marLeft w:val="0"/>
      <w:marRight w:val="0"/>
      <w:marTop w:val="0"/>
      <w:marBottom w:val="0"/>
      <w:divBdr>
        <w:top w:val="none" w:sz="0" w:space="0" w:color="auto"/>
        <w:left w:val="none" w:sz="0" w:space="0" w:color="auto"/>
        <w:bottom w:val="none" w:sz="0" w:space="0" w:color="auto"/>
        <w:right w:val="none" w:sz="0" w:space="0" w:color="auto"/>
      </w:divBdr>
    </w:div>
    <w:div w:id="200438700">
      <w:bodyDiv w:val="1"/>
      <w:marLeft w:val="0"/>
      <w:marRight w:val="0"/>
      <w:marTop w:val="0"/>
      <w:marBottom w:val="0"/>
      <w:divBdr>
        <w:top w:val="none" w:sz="0" w:space="0" w:color="auto"/>
        <w:left w:val="none" w:sz="0" w:space="0" w:color="auto"/>
        <w:bottom w:val="none" w:sz="0" w:space="0" w:color="auto"/>
        <w:right w:val="none" w:sz="0" w:space="0" w:color="auto"/>
      </w:divBdr>
    </w:div>
    <w:div w:id="288820164">
      <w:bodyDiv w:val="1"/>
      <w:marLeft w:val="0"/>
      <w:marRight w:val="0"/>
      <w:marTop w:val="0"/>
      <w:marBottom w:val="0"/>
      <w:divBdr>
        <w:top w:val="none" w:sz="0" w:space="0" w:color="auto"/>
        <w:left w:val="none" w:sz="0" w:space="0" w:color="auto"/>
        <w:bottom w:val="none" w:sz="0" w:space="0" w:color="auto"/>
        <w:right w:val="none" w:sz="0" w:space="0" w:color="auto"/>
      </w:divBdr>
    </w:div>
    <w:div w:id="391077303">
      <w:bodyDiv w:val="1"/>
      <w:marLeft w:val="0"/>
      <w:marRight w:val="0"/>
      <w:marTop w:val="0"/>
      <w:marBottom w:val="0"/>
      <w:divBdr>
        <w:top w:val="none" w:sz="0" w:space="0" w:color="auto"/>
        <w:left w:val="none" w:sz="0" w:space="0" w:color="auto"/>
        <w:bottom w:val="none" w:sz="0" w:space="0" w:color="auto"/>
        <w:right w:val="none" w:sz="0" w:space="0" w:color="auto"/>
      </w:divBdr>
    </w:div>
    <w:div w:id="434063192">
      <w:bodyDiv w:val="1"/>
      <w:marLeft w:val="0"/>
      <w:marRight w:val="0"/>
      <w:marTop w:val="0"/>
      <w:marBottom w:val="0"/>
      <w:divBdr>
        <w:top w:val="none" w:sz="0" w:space="0" w:color="auto"/>
        <w:left w:val="none" w:sz="0" w:space="0" w:color="auto"/>
        <w:bottom w:val="none" w:sz="0" w:space="0" w:color="auto"/>
        <w:right w:val="none" w:sz="0" w:space="0" w:color="auto"/>
      </w:divBdr>
    </w:div>
    <w:div w:id="475150570">
      <w:bodyDiv w:val="1"/>
      <w:marLeft w:val="0"/>
      <w:marRight w:val="0"/>
      <w:marTop w:val="0"/>
      <w:marBottom w:val="0"/>
      <w:divBdr>
        <w:top w:val="none" w:sz="0" w:space="0" w:color="auto"/>
        <w:left w:val="none" w:sz="0" w:space="0" w:color="auto"/>
        <w:bottom w:val="none" w:sz="0" w:space="0" w:color="auto"/>
        <w:right w:val="none" w:sz="0" w:space="0" w:color="auto"/>
      </w:divBdr>
    </w:div>
    <w:div w:id="502819494">
      <w:bodyDiv w:val="1"/>
      <w:marLeft w:val="0"/>
      <w:marRight w:val="0"/>
      <w:marTop w:val="0"/>
      <w:marBottom w:val="0"/>
      <w:divBdr>
        <w:top w:val="none" w:sz="0" w:space="0" w:color="auto"/>
        <w:left w:val="none" w:sz="0" w:space="0" w:color="auto"/>
        <w:bottom w:val="none" w:sz="0" w:space="0" w:color="auto"/>
        <w:right w:val="none" w:sz="0" w:space="0" w:color="auto"/>
      </w:divBdr>
    </w:div>
    <w:div w:id="555167325">
      <w:bodyDiv w:val="1"/>
      <w:marLeft w:val="0"/>
      <w:marRight w:val="0"/>
      <w:marTop w:val="0"/>
      <w:marBottom w:val="0"/>
      <w:divBdr>
        <w:top w:val="none" w:sz="0" w:space="0" w:color="auto"/>
        <w:left w:val="none" w:sz="0" w:space="0" w:color="auto"/>
        <w:bottom w:val="none" w:sz="0" w:space="0" w:color="auto"/>
        <w:right w:val="none" w:sz="0" w:space="0" w:color="auto"/>
      </w:divBdr>
    </w:div>
    <w:div w:id="578641297">
      <w:bodyDiv w:val="1"/>
      <w:marLeft w:val="0"/>
      <w:marRight w:val="0"/>
      <w:marTop w:val="0"/>
      <w:marBottom w:val="0"/>
      <w:divBdr>
        <w:top w:val="none" w:sz="0" w:space="0" w:color="auto"/>
        <w:left w:val="none" w:sz="0" w:space="0" w:color="auto"/>
        <w:bottom w:val="none" w:sz="0" w:space="0" w:color="auto"/>
        <w:right w:val="none" w:sz="0" w:space="0" w:color="auto"/>
      </w:divBdr>
    </w:div>
    <w:div w:id="626160342">
      <w:bodyDiv w:val="1"/>
      <w:marLeft w:val="0"/>
      <w:marRight w:val="0"/>
      <w:marTop w:val="0"/>
      <w:marBottom w:val="0"/>
      <w:divBdr>
        <w:top w:val="none" w:sz="0" w:space="0" w:color="auto"/>
        <w:left w:val="none" w:sz="0" w:space="0" w:color="auto"/>
        <w:bottom w:val="none" w:sz="0" w:space="0" w:color="auto"/>
        <w:right w:val="none" w:sz="0" w:space="0" w:color="auto"/>
      </w:divBdr>
    </w:div>
    <w:div w:id="695428491">
      <w:bodyDiv w:val="1"/>
      <w:marLeft w:val="0"/>
      <w:marRight w:val="0"/>
      <w:marTop w:val="0"/>
      <w:marBottom w:val="0"/>
      <w:divBdr>
        <w:top w:val="none" w:sz="0" w:space="0" w:color="auto"/>
        <w:left w:val="none" w:sz="0" w:space="0" w:color="auto"/>
        <w:bottom w:val="none" w:sz="0" w:space="0" w:color="auto"/>
        <w:right w:val="none" w:sz="0" w:space="0" w:color="auto"/>
      </w:divBdr>
      <w:divsChild>
        <w:div w:id="657684246">
          <w:marLeft w:val="0"/>
          <w:marRight w:val="0"/>
          <w:marTop w:val="0"/>
          <w:marBottom w:val="0"/>
          <w:divBdr>
            <w:top w:val="none" w:sz="0" w:space="0" w:color="auto"/>
            <w:left w:val="none" w:sz="0" w:space="0" w:color="auto"/>
            <w:bottom w:val="none" w:sz="0" w:space="0" w:color="auto"/>
            <w:right w:val="none" w:sz="0" w:space="0" w:color="auto"/>
          </w:divBdr>
        </w:div>
        <w:div w:id="988823622">
          <w:marLeft w:val="0"/>
          <w:marRight w:val="0"/>
          <w:marTop w:val="0"/>
          <w:marBottom w:val="0"/>
          <w:divBdr>
            <w:top w:val="none" w:sz="0" w:space="0" w:color="auto"/>
            <w:left w:val="none" w:sz="0" w:space="0" w:color="auto"/>
            <w:bottom w:val="none" w:sz="0" w:space="0" w:color="auto"/>
            <w:right w:val="none" w:sz="0" w:space="0" w:color="auto"/>
          </w:divBdr>
        </w:div>
        <w:div w:id="1216508560">
          <w:marLeft w:val="0"/>
          <w:marRight w:val="0"/>
          <w:marTop w:val="0"/>
          <w:marBottom w:val="0"/>
          <w:divBdr>
            <w:top w:val="none" w:sz="0" w:space="0" w:color="auto"/>
            <w:left w:val="none" w:sz="0" w:space="0" w:color="auto"/>
            <w:bottom w:val="none" w:sz="0" w:space="0" w:color="auto"/>
            <w:right w:val="none" w:sz="0" w:space="0" w:color="auto"/>
          </w:divBdr>
        </w:div>
        <w:div w:id="412894455">
          <w:marLeft w:val="0"/>
          <w:marRight w:val="0"/>
          <w:marTop w:val="0"/>
          <w:marBottom w:val="0"/>
          <w:divBdr>
            <w:top w:val="none" w:sz="0" w:space="0" w:color="auto"/>
            <w:left w:val="none" w:sz="0" w:space="0" w:color="auto"/>
            <w:bottom w:val="none" w:sz="0" w:space="0" w:color="auto"/>
            <w:right w:val="none" w:sz="0" w:space="0" w:color="auto"/>
          </w:divBdr>
        </w:div>
        <w:div w:id="1278876789">
          <w:marLeft w:val="0"/>
          <w:marRight w:val="0"/>
          <w:marTop w:val="0"/>
          <w:marBottom w:val="0"/>
          <w:divBdr>
            <w:top w:val="none" w:sz="0" w:space="0" w:color="auto"/>
            <w:left w:val="none" w:sz="0" w:space="0" w:color="auto"/>
            <w:bottom w:val="none" w:sz="0" w:space="0" w:color="auto"/>
            <w:right w:val="none" w:sz="0" w:space="0" w:color="auto"/>
          </w:divBdr>
        </w:div>
        <w:div w:id="1401175001">
          <w:marLeft w:val="0"/>
          <w:marRight w:val="0"/>
          <w:marTop w:val="0"/>
          <w:marBottom w:val="0"/>
          <w:divBdr>
            <w:top w:val="none" w:sz="0" w:space="0" w:color="auto"/>
            <w:left w:val="none" w:sz="0" w:space="0" w:color="auto"/>
            <w:bottom w:val="none" w:sz="0" w:space="0" w:color="auto"/>
            <w:right w:val="none" w:sz="0" w:space="0" w:color="auto"/>
          </w:divBdr>
        </w:div>
        <w:div w:id="2130775973">
          <w:marLeft w:val="0"/>
          <w:marRight w:val="0"/>
          <w:marTop w:val="0"/>
          <w:marBottom w:val="0"/>
          <w:divBdr>
            <w:top w:val="none" w:sz="0" w:space="0" w:color="auto"/>
            <w:left w:val="none" w:sz="0" w:space="0" w:color="auto"/>
            <w:bottom w:val="none" w:sz="0" w:space="0" w:color="auto"/>
            <w:right w:val="none" w:sz="0" w:space="0" w:color="auto"/>
          </w:divBdr>
        </w:div>
        <w:div w:id="1184518201">
          <w:marLeft w:val="0"/>
          <w:marRight w:val="0"/>
          <w:marTop w:val="0"/>
          <w:marBottom w:val="0"/>
          <w:divBdr>
            <w:top w:val="none" w:sz="0" w:space="0" w:color="auto"/>
            <w:left w:val="none" w:sz="0" w:space="0" w:color="auto"/>
            <w:bottom w:val="none" w:sz="0" w:space="0" w:color="auto"/>
            <w:right w:val="none" w:sz="0" w:space="0" w:color="auto"/>
          </w:divBdr>
        </w:div>
        <w:div w:id="1231622641">
          <w:marLeft w:val="0"/>
          <w:marRight w:val="0"/>
          <w:marTop w:val="0"/>
          <w:marBottom w:val="0"/>
          <w:divBdr>
            <w:top w:val="none" w:sz="0" w:space="0" w:color="auto"/>
            <w:left w:val="none" w:sz="0" w:space="0" w:color="auto"/>
            <w:bottom w:val="none" w:sz="0" w:space="0" w:color="auto"/>
            <w:right w:val="none" w:sz="0" w:space="0" w:color="auto"/>
          </w:divBdr>
        </w:div>
        <w:div w:id="1197696837">
          <w:marLeft w:val="0"/>
          <w:marRight w:val="0"/>
          <w:marTop w:val="0"/>
          <w:marBottom w:val="0"/>
          <w:divBdr>
            <w:top w:val="none" w:sz="0" w:space="0" w:color="auto"/>
            <w:left w:val="none" w:sz="0" w:space="0" w:color="auto"/>
            <w:bottom w:val="none" w:sz="0" w:space="0" w:color="auto"/>
            <w:right w:val="none" w:sz="0" w:space="0" w:color="auto"/>
          </w:divBdr>
        </w:div>
        <w:div w:id="1877891466">
          <w:marLeft w:val="0"/>
          <w:marRight w:val="0"/>
          <w:marTop w:val="0"/>
          <w:marBottom w:val="0"/>
          <w:divBdr>
            <w:top w:val="none" w:sz="0" w:space="0" w:color="auto"/>
            <w:left w:val="none" w:sz="0" w:space="0" w:color="auto"/>
            <w:bottom w:val="none" w:sz="0" w:space="0" w:color="auto"/>
            <w:right w:val="none" w:sz="0" w:space="0" w:color="auto"/>
          </w:divBdr>
        </w:div>
      </w:divsChild>
    </w:div>
    <w:div w:id="711540441">
      <w:bodyDiv w:val="1"/>
      <w:marLeft w:val="0"/>
      <w:marRight w:val="0"/>
      <w:marTop w:val="0"/>
      <w:marBottom w:val="0"/>
      <w:divBdr>
        <w:top w:val="none" w:sz="0" w:space="0" w:color="auto"/>
        <w:left w:val="none" w:sz="0" w:space="0" w:color="auto"/>
        <w:bottom w:val="none" w:sz="0" w:space="0" w:color="auto"/>
        <w:right w:val="none" w:sz="0" w:space="0" w:color="auto"/>
      </w:divBdr>
    </w:div>
    <w:div w:id="802309392">
      <w:bodyDiv w:val="1"/>
      <w:marLeft w:val="0"/>
      <w:marRight w:val="0"/>
      <w:marTop w:val="0"/>
      <w:marBottom w:val="0"/>
      <w:divBdr>
        <w:top w:val="none" w:sz="0" w:space="0" w:color="auto"/>
        <w:left w:val="none" w:sz="0" w:space="0" w:color="auto"/>
        <w:bottom w:val="none" w:sz="0" w:space="0" w:color="auto"/>
        <w:right w:val="none" w:sz="0" w:space="0" w:color="auto"/>
      </w:divBdr>
    </w:div>
    <w:div w:id="808127300">
      <w:bodyDiv w:val="1"/>
      <w:marLeft w:val="0"/>
      <w:marRight w:val="0"/>
      <w:marTop w:val="0"/>
      <w:marBottom w:val="0"/>
      <w:divBdr>
        <w:top w:val="none" w:sz="0" w:space="0" w:color="auto"/>
        <w:left w:val="none" w:sz="0" w:space="0" w:color="auto"/>
        <w:bottom w:val="none" w:sz="0" w:space="0" w:color="auto"/>
        <w:right w:val="none" w:sz="0" w:space="0" w:color="auto"/>
      </w:divBdr>
      <w:divsChild>
        <w:div w:id="771359335">
          <w:marLeft w:val="0"/>
          <w:marRight w:val="0"/>
          <w:marTop w:val="0"/>
          <w:marBottom w:val="0"/>
          <w:divBdr>
            <w:top w:val="none" w:sz="0" w:space="0" w:color="auto"/>
            <w:left w:val="none" w:sz="0" w:space="0" w:color="auto"/>
            <w:bottom w:val="none" w:sz="0" w:space="0" w:color="auto"/>
            <w:right w:val="none" w:sz="0" w:space="0" w:color="auto"/>
          </w:divBdr>
          <w:divsChild>
            <w:div w:id="163336070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822892973">
      <w:bodyDiv w:val="1"/>
      <w:marLeft w:val="0"/>
      <w:marRight w:val="0"/>
      <w:marTop w:val="0"/>
      <w:marBottom w:val="0"/>
      <w:divBdr>
        <w:top w:val="none" w:sz="0" w:space="0" w:color="auto"/>
        <w:left w:val="none" w:sz="0" w:space="0" w:color="auto"/>
        <w:bottom w:val="none" w:sz="0" w:space="0" w:color="auto"/>
        <w:right w:val="none" w:sz="0" w:space="0" w:color="auto"/>
      </w:divBdr>
    </w:div>
    <w:div w:id="825896126">
      <w:bodyDiv w:val="1"/>
      <w:marLeft w:val="0"/>
      <w:marRight w:val="0"/>
      <w:marTop w:val="0"/>
      <w:marBottom w:val="0"/>
      <w:divBdr>
        <w:top w:val="none" w:sz="0" w:space="0" w:color="auto"/>
        <w:left w:val="none" w:sz="0" w:space="0" w:color="auto"/>
        <w:bottom w:val="none" w:sz="0" w:space="0" w:color="auto"/>
        <w:right w:val="none" w:sz="0" w:space="0" w:color="auto"/>
      </w:divBdr>
    </w:div>
    <w:div w:id="832648878">
      <w:bodyDiv w:val="1"/>
      <w:marLeft w:val="0"/>
      <w:marRight w:val="0"/>
      <w:marTop w:val="0"/>
      <w:marBottom w:val="0"/>
      <w:divBdr>
        <w:top w:val="none" w:sz="0" w:space="0" w:color="auto"/>
        <w:left w:val="none" w:sz="0" w:space="0" w:color="auto"/>
        <w:bottom w:val="none" w:sz="0" w:space="0" w:color="auto"/>
        <w:right w:val="none" w:sz="0" w:space="0" w:color="auto"/>
      </w:divBdr>
    </w:div>
    <w:div w:id="847908848">
      <w:bodyDiv w:val="1"/>
      <w:marLeft w:val="0"/>
      <w:marRight w:val="0"/>
      <w:marTop w:val="0"/>
      <w:marBottom w:val="0"/>
      <w:divBdr>
        <w:top w:val="none" w:sz="0" w:space="0" w:color="auto"/>
        <w:left w:val="none" w:sz="0" w:space="0" w:color="auto"/>
        <w:bottom w:val="none" w:sz="0" w:space="0" w:color="auto"/>
        <w:right w:val="none" w:sz="0" w:space="0" w:color="auto"/>
      </w:divBdr>
    </w:div>
    <w:div w:id="896432019">
      <w:bodyDiv w:val="1"/>
      <w:marLeft w:val="0"/>
      <w:marRight w:val="0"/>
      <w:marTop w:val="0"/>
      <w:marBottom w:val="0"/>
      <w:divBdr>
        <w:top w:val="none" w:sz="0" w:space="0" w:color="auto"/>
        <w:left w:val="none" w:sz="0" w:space="0" w:color="auto"/>
        <w:bottom w:val="none" w:sz="0" w:space="0" w:color="auto"/>
        <w:right w:val="none" w:sz="0" w:space="0" w:color="auto"/>
      </w:divBdr>
    </w:div>
    <w:div w:id="916207964">
      <w:bodyDiv w:val="1"/>
      <w:marLeft w:val="0"/>
      <w:marRight w:val="0"/>
      <w:marTop w:val="0"/>
      <w:marBottom w:val="0"/>
      <w:divBdr>
        <w:top w:val="single" w:sz="8" w:space="0" w:color="AEAEAE"/>
        <w:left w:val="single" w:sz="8" w:space="0" w:color="AEAEAE"/>
        <w:bottom w:val="single" w:sz="8" w:space="0" w:color="AEAEAE"/>
        <w:right w:val="single" w:sz="8" w:space="0" w:color="AEAEAE"/>
      </w:divBdr>
      <w:divsChild>
        <w:div w:id="418215986">
          <w:marLeft w:val="0"/>
          <w:marRight w:val="0"/>
          <w:marTop w:val="0"/>
          <w:marBottom w:val="0"/>
          <w:divBdr>
            <w:top w:val="none" w:sz="0" w:space="0" w:color="auto"/>
            <w:left w:val="none" w:sz="0" w:space="0" w:color="auto"/>
            <w:bottom w:val="none" w:sz="0" w:space="0" w:color="auto"/>
            <w:right w:val="none" w:sz="0" w:space="0" w:color="auto"/>
          </w:divBdr>
          <w:divsChild>
            <w:div w:id="1728186636">
              <w:marLeft w:val="37"/>
              <w:marRight w:val="37"/>
              <w:marTop w:val="37"/>
              <w:marBottom w:val="37"/>
              <w:divBdr>
                <w:top w:val="none" w:sz="0" w:space="0" w:color="auto"/>
                <w:left w:val="none" w:sz="0" w:space="0" w:color="auto"/>
                <w:bottom w:val="none" w:sz="0" w:space="0" w:color="auto"/>
                <w:right w:val="none" w:sz="0" w:space="0" w:color="auto"/>
              </w:divBdr>
              <w:divsChild>
                <w:div w:id="1493837766">
                  <w:marLeft w:val="0"/>
                  <w:marRight w:val="0"/>
                  <w:marTop w:val="0"/>
                  <w:marBottom w:val="0"/>
                  <w:divBdr>
                    <w:top w:val="none" w:sz="0" w:space="0" w:color="auto"/>
                    <w:left w:val="none" w:sz="0" w:space="0" w:color="auto"/>
                    <w:bottom w:val="none" w:sz="0" w:space="0" w:color="auto"/>
                    <w:right w:val="none" w:sz="0" w:space="0" w:color="auto"/>
                  </w:divBdr>
                  <w:divsChild>
                    <w:div w:id="522130279">
                      <w:marLeft w:val="0"/>
                      <w:marRight w:val="0"/>
                      <w:marTop w:val="0"/>
                      <w:marBottom w:val="0"/>
                      <w:divBdr>
                        <w:top w:val="none" w:sz="0" w:space="0" w:color="auto"/>
                        <w:left w:val="none" w:sz="0" w:space="0" w:color="auto"/>
                        <w:bottom w:val="none" w:sz="0" w:space="0" w:color="auto"/>
                        <w:right w:val="none" w:sz="0" w:space="0" w:color="auto"/>
                      </w:divBdr>
                      <w:divsChild>
                        <w:div w:id="286664377">
                          <w:marLeft w:val="187"/>
                          <w:marRight w:val="187"/>
                          <w:marTop w:val="0"/>
                          <w:marBottom w:val="112"/>
                          <w:divBdr>
                            <w:top w:val="none" w:sz="0" w:space="0" w:color="auto"/>
                            <w:left w:val="none" w:sz="0" w:space="0" w:color="auto"/>
                            <w:bottom w:val="none" w:sz="0" w:space="0" w:color="auto"/>
                            <w:right w:val="none" w:sz="0" w:space="0" w:color="auto"/>
                          </w:divBdr>
                        </w:div>
                      </w:divsChild>
                    </w:div>
                  </w:divsChild>
                </w:div>
              </w:divsChild>
            </w:div>
          </w:divsChild>
        </w:div>
      </w:divsChild>
    </w:div>
    <w:div w:id="923688987">
      <w:bodyDiv w:val="1"/>
      <w:marLeft w:val="0"/>
      <w:marRight w:val="0"/>
      <w:marTop w:val="0"/>
      <w:marBottom w:val="0"/>
      <w:divBdr>
        <w:top w:val="none" w:sz="0" w:space="0" w:color="auto"/>
        <w:left w:val="none" w:sz="0" w:space="0" w:color="auto"/>
        <w:bottom w:val="none" w:sz="0" w:space="0" w:color="auto"/>
        <w:right w:val="none" w:sz="0" w:space="0" w:color="auto"/>
      </w:divBdr>
      <w:divsChild>
        <w:div w:id="611744708">
          <w:marLeft w:val="0"/>
          <w:marRight w:val="0"/>
          <w:marTop w:val="0"/>
          <w:marBottom w:val="0"/>
          <w:divBdr>
            <w:top w:val="none" w:sz="0" w:space="0" w:color="auto"/>
            <w:left w:val="none" w:sz="0" w:space="0" w:color="auto"/>
            <w:bottom w:val="none" w:sz="0" w:space="0" w:color="auto"/>
            <w:right w:val="none" w:sz="0" w:space="0" w:color="auto"/>
          </w:divBdr>
        </w:div>
        <w:div w:id="808591373">
          <w:marLeft w:val="0"/>
          <w:marRight w:val="0"/>
          <w:marTop w:val="0"/>
          <w:marBottom w:val="0"/>
          <w:divBdr>
            <w:top w:val="none" w:sz="0" w:space="0" w:color="auto"/>
            <w:left w:val="none" w:sz="0" w:space="0" w:color="auto"/>
            <w:bottom w:val="none" w:sz="0" w:space="0" w:color="auto"/>
            <w:right w:val="none" w:sz="0" w:space="0" w:color="auto"/>
          </w:divBdr>
        </w:div>
        <w:div w:id="1368337672">
          <w:marLeft w:val="0"/>
          <w:marRight w:val="0"/>
          <w:marTop w:val="0"/>
          <w:marBottom w:val="0"/>
          <w:divBdr>
            <w:top w:val="none" w:sz="0" w:space="0" w:color="auto"/>
            <w:left w:val="none" w:sz="0" w:space="0" w:color="auto"/>
            <w:bottom w:val="none" w:sz="0" w:space="0" w:color="auto"/>
            <w:right w:val="none" w:sz="0" w:space="0" w:color="auto"/>
          </w:divBdr>
        </w:div>
      </w:divsChild>
    </w:div>
    <w:div w:id="948588296">
      <w:bodyDiv w:val="1"/>
      <w:marLeft w:val="0"/>
      <w:marRight w:val="0"/>
      <w:marTop w:val="0"/>
      <w:marBottom w:val="0"/>
      <w:divBdr>
        <w:top w:val="none" w:sz="0" w:space="0" w:color="auto"/>
        <w:left w:val="none" w:sz="0" w:space="0" w:color="auto"/>
        <w:bottom w:val="none" w:sz="0" w:space="0" w:color="auto"/>
        <w:right w:val="none" w:sz="0" w:space="0" w:color="auto"/>
      </w:divBdr>
    </w:div>
    <w:div w:id="958026077">
      <w:bodyDiv w:val="1"/>
      <w:marLeft w:val="0"/>
      <w:marRight w:val="0"/>
      <w:marTop w:val="0"/>
      <w:marBottom w:val="0"/>
      <w:divBdr>
        <w:top w:val="none" w:sz="0" w:space="0" w:color="auto"/>
        <w:left w:val="none" w:sz="0" w:space="0" w:color="auto"/>
        <w:bottom w:val="none" w:sz="0" w:space="0" w:color="auto"/>
        <w:right w:val="none" w:sz="0" w:space="0" w:color="auto"/>
      </w:divBdr>
    </w:div>
    <w:div w:id="995449238">
      <w:bodyDiv w:val="1"/>
      <w:marLeft w:val="0"/>
      <w:marRight w:val="0"/>
      <w:marTop w:val="0"/>
      <w:marBottom w:val="0"/>
      <w:divBdr>
        <w:top w:val="none" w:sz="0" w:space="0" w:color="auto"/>
        <w:left w:val="none" w:sz="0" w:space="0" w:color="auto"/>
        <w:bottom w:val="none" w:sz="0" w:space="0" w:color="auto"/>
        <w:right w:val="none" w:sz="0" w:space="0" w:color="auto"/>
      </w:divBdr>
    </w:div>
    <w:div w:id="1012535388">
      <w:bodyDiv w:val="1"/>
      <w:marLeft w:val="0"/>
      <w:marRight w:val="0"/>
      <w:marTop w:val="0"/>
      <w:marBottom w:val="0"/>
      <w:divBdr>
        <w:top w:val="none" w:sz="0" w:space="0" w:color="auto"/>
        <w:left w:val="none" w:sz="0" w:space="0" w:color="auto"/>
        <w:bottom w:val="none" w:sz="0" w:space="0" w:color="auto"/>
        <w:right w:val="none" w:sz="0" w:space="0" w:color="auto"/>
      </w:divBdr>
    </w:div>
    <w:div w:id="1076709441">
      <w:bodyDiv w:val="1"/>
      <w:marLeft w:val="0"/>
      <w:marRight w:val="0"/>
      <w:marTop w:val="0"/>
      <w:marBottom w:val="0"/>
      <w:divBdr>
        <w:top w:val="none" w:sz="0" w:space="0" w:color="auto"/>
        <w:left w:val="none" w:sz="0" w:space="0" w:color="auto"/>
        <w:bottom w:val="none" w:sz="0" w:space="0" w:color="auto"/>
        <w:right w:val="none" w:sz="0" w:space="0" w:color="auto"/>
      </w:divBdr>
    </w:div>
    <w:div w:id="1097482708">
      <w:bodyDiv w:val="1"/>
      <w:marLeft w:val="0"/>
      <w:marRight w:val="0"/>
      <w:marTop w:val="0"/>
      <w:marBottom w:val="0"/>
      <w:divBdr>
        <w:top w:val="none" w:sz="0" w:space="0" w:color="auto"/>
        <w:left w:val="none" w:sz="0" w:space="0" w:color="auto"/>
        <w:bottom w:val="none" w:sz="0" w:space="0" w:color="auto"/>
        <w:right w:val="none" w:sz="0" w:space="0" w:color="auto"/>
      </w:divBdr>
    </w:div>
    <w:div w:id="1210335967">
      <w:bodyDiv w:val="1"/>
      <w:marLeft w:val="0"/>
      <w:marRight w:val="0"/>
      <w:marTop w:val="0"/>
      <w:marBottom w:val="0"/>
      <w:divBdr>
        <w:top w:val="none" w:sz="0" w:space="0" w:color="auto"/>
        <w:left w:val="none" w:sz="0" w:space="0" w:color="auto"/>
        <w:bottom w:val="none" w:sz="0" w:space="0" w:color="auto"/>
        <w:right w:val="none" w:sz="0" w:space="0" w:color="auto"/>
      </w:divBdr>
    </w:div>
    <w:div w:id="1224486117">
      <w:bodyDiv w:val="1"/>
      <w:marLeft w:val="0"/>
      <w:marRight w:val="0"/>
      <w:marTop w:val="0"/>
      <w:marBottom w:val="0"/>
      <w:divBdr>
        <w:top w:val="none" w:sz="0" w:space="0" w:color="auto"/>
        <w:left w:val="none" w:sz="0" w:space="0" w:color="auto"/>
        <w:bottom w:val="none" w:sz="0" w:space="0" w:color="auto"/>
        <w:right w:val="none" w:sz="0" w:space="0" w:color="auto"/>
      </w:divBdr>
    </w:div>
    <w:div w:id="1280995099">
      <w:bodyDiv w:val="1"/>
      <w:marLeft w:val="0"/>
      <w:marRight w:val="0"/>
      <w:marTop w:val="0"/>
      <w:marBottom w:val="0"/>
      <w:divBdr>
        <w:top w:val="none" w:sz="0" w:space="0" w:color="auto"/>
        <w:left w:val="none" w:sz="0" w:space="0" w:color="auto"/>
        <w:bottom w:val="none" w:sz="0" w:space="0" w:color="auto"/>
        <w:right w:val="none" w:sz="0" w:space="0" w:color="auto"/>
      </w:divBdr>
    </w:div>
    <w:div w:id="1321040870">
      <w:bodyDiv w:val="1"/>
      <w:marLeft w:val="0"/>
      <w:marRight w:val="0"/>
      <w:marTop w:val="0"/>
      <w:marBottom w:val="0"/>
      <w:divBdr>
        <w:top w:val="none" w:sz="0" w:space="0" w:color="auto"/>
        <w:left w:val="none" w:sz="0" w:space="0" w:color="auto"/>
        <w:bottom w:val="none" w:sz="0" w:space="0" w:color="auto"/>
        <w:right w:val="none" w:sz="0" w:space="0" w:color="auto"/>
      </w:divBdr>
    </w:div>
    <w:div w:id="1329166961">
      <w:bodyDiv w:val="1"/>
      <w:marLeft w:val="0"/>
      <w:marRight w:val="0"/>
      <w:marTop w:val="0"/>
      <w:marBottom w:val="0"/>
      <w:divBdr>
        <w:top w:val="none" w:sz="0" w:space="0" w:color="auto"/>
        <w:left w:val="none" w:sz="0" w:space="0" w:color="auto"/>
        <w:bottom w:val="none" w:sz="0" w:space="0" w:color="auto"/>
        <w:right w:val="none" w:sz="0" w:space="0" w:color="auto"/>
      </w:divBdr>
    </w:div>
    <w:div w:id="1350375501">
      <w:bodyDiv w:val="1"/>
      <w:marLeft w:val="0"/>
      <w:marRight w:val="0"/>
      <w:marTop w:val="0"/>
      <w:marBottom w:val="0"/>
      <w:divBdr>
        <w:top w:val="none" w:sz="0" w:space="0" w:color="auto"/>
        <w:left w:val="none" w:sz="0" w:space="0" w:color="auto"/>
        <w:bottom w:val="none" w:sz="0" w:space="0" w:color="auto"/>
        <w:right w:val="none" w:sz="0" w:space="0" w:color="auto"/>
      </w:divBdr>
    </w:div>
    <w:div w:id="1474133788">
      <w:bodyDiv w:val="1"/>
      <w:marLeft w:val="0"/>
      <w:marRight w:val="0"/>
      <w:marTop w:val="0"/>
      <w:marBottom w:val="0"/>
      <w:divBdr>
        <w:top w:val="none" w:sz="0" w:space="0" w:color="auto"/>
        <w:left w:val="none" w:sz="0" w:space="0" w:color="auto"/>
        <w:bottom w:val="none" w:sz="0" w:space="0" w:color="auto"/>
        <w:right w:val="none" w:sz="0" w:space="0" w:color="auto"/>
      </w:divBdr>
    </w:div>
    <w:div w:id="1483353401">
      <w:bodyDiv w:val="1"/>
      <w:marLeft w:val="0"/>
      <w:marRight w:val="0"/>
      <w:marTop w:val="0"/>
      <w:marBottom w:val="0"/>
      <w:divBdr>
        <w:top w:val="none" w:sz="0" w:space="0" w:color="auto"/>
        <w:left w:val="none" w:sz="0" w:space="0" w:color="auto"/>
        <w:bottom w:val="none" w:sz="0" w:space="0" w:color="auto"/>
        <w:right w:val="none" w:sz="0" w:space="0" w:color="auto"/>
      </w:divBdr>
    </w:div>
    <w:div w:id="1519277244">
      <w:bodyDiv w:val="1"/>
      <w:marLeft w:val="0"/>
      <w:marRight w:val="0"/>
      <w:marTop w:val="0"/>
      <w:marBottom w:val="0"/>
      <w:divBdr>
        <w:top w:val="none" w:sz="0" w:space="0" w:color="auto"/>
        <w:left w:val="none" w:sz="0" w:space="0" w:color="auto"/>
        <w:bottom w:val="none" w:sz="0" w:space="0" w:color="auto"/>
        <w:right w:val="none" w:sz="0" w:space="0" w:color="auto"/>
      </w:divBdr>
    </w:div>
    <w:div w:id="1525553366">
      <w:bodyDiv w:val="1"/>
      <w:marLeft w:val="0"/>
      <w:marRight w:val="0"/>
      <w:marTop w:val="0"/>
      <w:marBottom w:val="0"/>
      <w:divBdr>
        <w:top w:val="none" w:sz="0" w:space="0" w:color="auto"/>
        <w:left w:val="none" w:sz="0" w:space="0" w:color="auto"/>
        <w:bottom w:val="none" w:sz="0" w:space="0" w:color="auto"/>
        <w:right w:val="none" w:sz="0" w:space="0" w:color="auto"/>
      </w:divBdr>
    </w:div>
    <w:div w:id="1589777376">
      <w:bodyDiv w:val="1"/>
      <w:marLeft w:val="0"/>
      <w:marRight w:val="0"/>
      <w:marTop w:val="0"/>
      <w:marBottom w:val="0"/>
      <w:divBdr>
        <w:top w:val="none" w:sz="0" w:space="0" w:color="auto"/>
        <w:left w:val="none" w:sz="0" w:space="0" w:color="auto"/>
        <w:bottom w:val="none" w:sz="0" w:space="0" w:color="auto"/>
        <w:right w:val="none" w:sz="0" w:space="0" w:color="auto"/>
      </w:divBdr>
    </w:div>
    <w:div w:id="1611623447">
      <w:bodyDiv w:val="1"/>
      <w:marLeft w:val="0"/>
      <w:marRight w:val="0"/>
      <w:marTop w:val="0"/>
      <w:marBottom w:val="0"/>
      <w:divBdr>
        <w:top w:val="none" w:sz="0" w:space="0" w:color="auto"/>
        <w:left w:val="none" w:sz="0" w:space="0" w:color="auto"/>
        <w:bottom w:val="none" w:sz="0" w:space="0" w:color="auto"/>
        <w:right w:val="none" w:sz="0" w:space="0" w:color="auto"/>
      </w:divBdr>
    </w:div>
    <w:div w:id="1657607692">
      <w:bodyDiv w:val="1"/>
      <w:marLeft w:val="0"/>
      <w:marRight w:val="0"/>
      <w:marTop w:val="0"/>
      <w:marBottom w:val="0"/>
      <w:divBdr>
        <w:top w:val="none" w:sz="0" w:space="0" w:color="auto"/>
        <w:left w:val="none" w:sz="0" w:space="0" w:color="auto"/>
        <w:bottom w:val="none" w:sz="0" w:space="0" w:color="auto"/>
        <w:right w:val="none" w:sz="0" w:space="0" w:color="auto"/>
      </w:divBdr>
    </w:div>
    <w:div w:id="1660230917">
      <w:bodyDiv w:val="1"/>
      <w:marLeft w:val="0"/>
      <w:marRight w:val="0"/>
      <w:marTop w:val="0"/>
      <w:marBottom w:val="0"/>
      <w:divBdr>
        <w:top w:val="none" w:sz="0" w:space="0" w:color="auto"/>
        <w:left w:val="none" w:sz="0" w:space="0" w:color="auto"/>
        <w:bottom w:val="none" w:sz="0" w:space="0" w:color="auto"/>
        <w:right w:val="none" w:sz="0" w:space="0" w:color="auto"/>
      </w:divBdr>
    </w:div>
    <w:div w:id="1663582291">
      <w:bodyDiv w:val="1"/>
      <w:marLeft w:val="0"/>
      <w:marRight w:val="0"/>
      <w:marTop w:val="0"/>
      <w:marBottom w:val="0"/>
      <w:divBdr>
        <w:top w:val="none" w:sz="0" w:space="0" w:color="auto"/>
        <w:left w:val="none" w:sz="0" w:space="0" w:color="auto"/>
        <w:bottom w:val="none" w:sz="0" w:space="0" w:color="auto"/>
        <w:right w:val="none" w:sz="0" w:space="0" w:color="auto"/>
      </w:divBdr>
    </w:div>
    <w:div w:id="1686396702">
      <w:bodyDiv w:val="1"/>
      <w:marLeft w:val="0"/>
      <w:marRight w:val="0"/>
      <w:marTop w:val="0"/>
      <w:marBottom w:val="0"/>
      <w:divBdr>
        <w:top w:val="none" w:sz="0" w:space="0" w:color="auto"/>
        <w:left w:val="none" w:sz="0" w:space="0" w:color="auto"/>
        <w:bottom w:val="none" w:sz="0" w:space="0" w:color="auto"/>
        <w:right w:val="none" w:sz="0" w:space="0" w:color="auto"/>
      </w:divBdr>
    </w:div>
    <w:div w:id="1693871366">
      <w:bodyDiv w:val="1"/>
      <w:marLeft w:val="0"/>
      <w:marRight w:val="0"/>
      <w:marTop w:val="0"/>
      <w:marBottom w:val="0"/>
      <w:divBdr>
        <w:top w:val="none" w:sz="0" w:space="0" w:color="auto"/>
        <w:left w:val="none" w:sz="0" w:space="0" w:color="auto"/>
        <w:bottom w:val="none" w:sz="0" w:space="0" w:color="auto"/>
        <w:right w:val="none" w:sz="0" w:space="0" w:color="auto"/>
      </w:divBdr>
    </w:div>
    <w:div w:id="1729525153">
      <w:bodyDiv w:val="1"/>
      <w:marLeft w:val="0"/>
      <w:marRight w:val="0"/>
      <w:marTop w:val="0"/>
      <w:marBottom w:val="0"/>
      <w:divBdr>
        <w:top w:val="none" w:sz="0" w:space="0" w:color="auto"/>
        <w:left w:val="none" w:sz="0" w:space="0" w:color="auto"/>
        <w:bottom w:val="none" w:sz="0" w:space="0" w:color="auto"/>
        <w:right w:val="none" w:sz="0" w:space="0" w:color="auto"/>
      </w:divBdr>
    </w:div>
    <w:div w:id="1740864171">
      <w:bodyDiv w:val="1"/>
      <w:marLeft w:val="0"/>
      <w:marRight w:val="0"/>
      <w:marTop w:val="0"/>
      <w:marBottom w:val="0"/>
      <w:divBdr>
        <w:top w:val="none" w:sz="0" w:space="0" w:color="auto"/>
        <w:left w:val="none" w:sz="0" w:space="0" w:color="auto"/>
        <w:bottom w:val="none" w:sz="0" w:space="0" w:color="auto"/>
        <w:right w:val="none" w:sz="0" w:space="0" w:color="auto"/>
      </w:divBdr>
    </w:div>
    <w:div w:id="1810973042">
      <w:bodyDiv w:val="1"/>
      <w:marLeft w:val="0"/>
      <w:marRight w:val="0"/>
      <w:marTop w:val="0"/>
      <w:marBottom w:val="0"/>
      <w:divBdr>
        <w:top w:val="none" w:sz="0" w:space="0" w:color="auto"/>
        <w:left w:val="none" w:sz="0" w:space="0" w:color="auto"/>
        <w:bottom w:val="none" w:sz="0" w:space="0" w:color="auto"/>
        <w:right w:val="none" w:sz="0" w:space="0" w:color="auto"/>
      </w:divBdr>
    </w:div>
    <w:div w:id="1864123245">
      <w:bodyDiv w:val="1"/>
      <w:marLeft w:val="0"/>
      <w:marRight w:val="0"/>
      <w:marTop w:val="0"/>
      <w:marBottom w:val="0"/>
      <w:divBdr>
        <w:top w:val="none" w:sz="0" w:space="0" w:color="auto"/>
        <w:left w:val="none" w:sz="0" w:space="0" w:color="auto"/>
        <w:bottom w:val="none" w:sz="0" w:space="0" w:color="auto"/>
        <w:right w:val="none" w:sz="0" w:space="0" w:color="auto"/>
      </w:divBdr>
    </w:div>
    <w:div w:id="1897811840">
      <w:bodyDiv w:val="1"/>
      <w:marLeft w:val="0"/>
      <w:marRight w:val="0"/>
      <w:marTop w:val="0"/>
      <w:marBottom w:val="0"/>
      <w:divBdr>
        <w:top w:val="none" w:sz="0" w:space="0" w:color="auto"/>
        <w:left w:val="none" w:sz="0" w:space="0" w:color="auto"/>
        <w:bottom w:val="none" w:sz="0" w:space="0" w:color="auto"/>
        <w:right w:val="none" w:sz="0" w:space="0" w:color="auto"/>
      </w:divBdr>
    </w:div>
    <w:div w:id="1951889040">
      <w:bodyDiv w:val="1"/>
      <w:marLeft w:val="0"/>
      <w:marRight w:val="0"/>
      <w:marTop w:val="0"/>
      <w:marBottom w:val="0"/>
      <w:divBdr>
        <w:top w:val="single" w:sz="4" w:space="0" w:color="AEAEAE"/>
        <w:left w:val="single" w:sz="4" w:space="0" w:color="AEAEAE"/>
        <w:bottom w:val="single" w:sz="4" w:space="0" w:color="AEAEAE"/>
        <w:right w:val="single" w:sz="4" w:space="0" w:color="AEAEAE"/>
      </w:divBdr>
      <w:divsChild>
        <w:div w:id="1950507965">
          <w:marLeft w:val="0"/>
          <w:marRight w:val="0"/>
          <w:marTop w:val="0"/>
          <w:marBottom w:val="0"/>
          <w:divBdr>
            <w:top w:val="none" w:sz="0" w:space="0" w:color="auto"/>
            <w:left w:val="none" w:sz="0" w:space="0" w:color="auto"/>
            <w:bottom w:val="none" w:sz="0" w:space="0" w:color="auto"/>
            <w:right w:val="none" w:sz="0" w:space="0" w:color="auto"/>
          </w:divBdr>
          <w:divsChild>
            <w:div w:id="377825162">
              <w:marLeft w:val="26"/>
              <w:marRight w:val="26"/>
              <w:marTop w:val="26"/>
              <w:marBottom w:val="26"/>
              <w:divBdr>
                <w:top w:val="none" w:sz="0" w:space="0" w:color="auto"/>
                <w:left w:val="none" w:sz="0" w:space="0" w:color="auto"/>
                <w:bottom w:val="none" w:sz="0" w:space="0" w:color="auto"/>
                <w:right w:val="none" w:sz="0" w:space="0" w:color="auto"/>
              </w:divBdr>
              <w:divsChild>
                <w:div w:id="2039692753">
                  <w:marLeft w:val="0"/>
                  <w:marRight w:val="0"/>
                  <w:marTop w:val="0"/>
                  <w:marBottom w:val="0"/>
                  <w:divBdr>
                    <w:top w:val="none" w:sz="0" w:space="0" w:color="auto"/>
                    <w:left w:val="none" w:sz="0" w:space="0" w:color="auto"/>
                    <w:bottom w:val="none" w:sz="0" w:space="0" w:color="auto"/>
                    <w:right w:val="none" w:sz="0" w:space="0" w:color="auto"/>
                  </w:divBdr>
                  <w:divsChild>
                    <w:div w:id="1237283694">
                      <w:marLeft w:val="0"/>
                      <w:marRight w:val="0"/>
                      <w:marTop w:val="0"/>
                      <w:marBottom w:val="0"/>
                      <w:divBdr>
                        <w:top w:val="none" w:sz="0" w:space="0" w:color="auto"/>
                        <w:left w:val="none" w:sz="0" w:space="0" w:color="auto"/>
                        <w:bottom w:val="none" w:sz="0" w:space="0" w:color="auto"/>
                        <w:right w:val="none" w:sz="0" w:space="0" w:color="auto"/>
                      </w:divBdr>
                      <w:divsChild>
                        <w:div w:id="430442382">
                          <w:marLeft w:val="130"/>
                          <w:marRight w:val="130"/>
                          <w:marTop w:val="0"/>
                          <w:marBottom w:val="78"/>
                          <w:divBdr>
                            <w:top w:val="none" w:sz="0" w:space="0" w:color="auto"/>
                            <w:left w:val="none" w:sz="0" w:space="0" w:color="auto"/>
                            <w:bottom w:val="none" w:sz="0" w:space="0" w:color="auto"/>
                            <w:right w:val="none" w:sz="0" w:space="0" w:color="auto"/>
                          </w:divBdr>
                        </w:div>
                      </w:divsChild>
                    </w:div>
                  </w:divsChild>
                </w:div>
              </w:divsChild>
            </w:div>
          </w:divsChild>
        </w:div>
      </w:divsChild>
    </w:div>
    <w:div w:id="1962301840">
      <w:bodyDiv w:val="1"/>
      <w:marLeft w:val="0"/>
      <w:marRight w:val="0"/>
      <w:marTop w:val="0"/>
      <w:marBottom w:val="0"/>
      <w:divBdr>
        <w:top w:val="none" w:sz="0" w:space="0" w:color="auto"/>
        <w:left w:val="none" w:sz="0" w:space="0" w:color="auto"/>
        <w:bottom w:val="none" w:sz="0" w:space="0" w:color="auto"/>
        <w:right w:val="none" w:sz="0" w:space="0" w:color="auto"/>
      </w:divBdr>
    </w:div>
    <w:div w:id="1968464891">
      <w:bodyDiv w:val="1"/>
      <w:marLeft w:val="0"/>
      <w:marRight w:val="0"/>
      <w:marTop w:val="0"/>
      <w:marBottom w:val="0"/>
      <w:divBdr>
        <w:top w:val="none" w:sz="0" w:space="0" w:color="auto"/>
        <w:left w:val="none" w:sz="0" w:space="0" w:color="auto"/>
        <w:bottom w:val="none" w:sz="0" w:space="0" w:color="auto"/>
        <w:right w:val="none" w:sz="0" w:space="0" w:color="auto"/>
      </w:divBdr>
    </w:div>
    <w:div w:id="1969970270">
      <w:bodyDiv w:val="1"/>
      <w:marLeft w:val="0"/>
      <w:marRight w:val="0"/>
      <w:marTop w:val="0"/>
      <w:marBottom w:val="0"/>
      <w:divBdr>
        <w:top w:val="none" w:sz="0" w:space="0" w:color="auto"/>
        <w:left w:val="none" w:sz="0" w:space="0" w:color="auto"/>
        <w:bottom w:val="none" w:sz="0" w:space="0" w:color="auto"/>
        <w:right w:val="none" w:sz="0" w:space="0" w:color="auto"/>
      </w:divBdr>
    </w:div>
    <w:div w:id="202089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customXml" Target="../customXml/item12.xml"/><Relationship Id="rId18" Type="http://schemas.openxmlformats.org/officeDocument/2006/relationships/footnotes" Target="footnotes.xml"/><Relationship Id="rId26" Type="http://schemas.openxmlformats.org/officeDocument/2006/relationships/footer" Target="footer3.xml"/><Relationship Id="rId3" Type="http://schemas.openxmlformats.org/officeDocument/2006/relationships/customXml" Target="../customXml/item2.xml"/><Relationship Id="rId21" Type="http://schemas.openxmlformats.org/officeDocument/2006/relationships/image" Target="media/image2.emf"/><Relationship Id="rId34" Type="http://schemas.openxmlformats.org/officeDocument/2006/relationships/image" Target="media/image4.png"/><Relationship Id="rId7" Type="http://schemas.openxmlformats.org/officeDocument/2006/relationships/customXml" Target="../customXml/item6.xml"/><Relationship Id="rId12" Type="http://schemas.openxmlformats.org/officeDocument/2006/relationships/customXml" Target="../customXml/item11.xml"/><Relationship Id="rId17" Type="http://schemas.openxmlformats.org/officeDocument/2006/relationships/webSettings" Target="webSettings.xml"/><Relationship Id="rId25" Type="http://schemas.openxmlformats.org/officeDocument/2006/relationships/header" Target="header2.xml"/><Relationship Id="rId33" Type="http://schemas.openxmlformats.org/officeDocument/2006/relationships/image" Target="media/image3.png"/><Relationship Id="rId38"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settings" Target="settings.xml"/><Relationship Id="rId20" Type="http://schemas.openxmlformats.org/officeDocument/2006/relationships/image" Target="media/image1.jpeg"/><Relationship Id="rId29" Type="http://schemas.openxmlformats.org/officeDocument/2006/relationships/hyperlink" Target="mailto:info@vode-jastrebarsko.hr"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customXml" Target="../customXml/item10.xml"/><Relationship Id="rId24" Type="http://schemas.openxmlformats.org/officeDocument/2006/relationships/footer" Target="footer2.xml"/><Relationship Id="rId32" Type="http://schemas.openxmlformats.org/officeDocument/2006/relationships/hyperlink" Target="https://help.nn.hr/support/solutions/articles/5000516668-e-nabava-korisni%C4%8Dki-riru%C4%8Dnici" TargetMode="External"/><Relationship Id="rId37"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styles" Target="styles.xml"/><Relationship Id="rId23" Type="http://schemas.openxmlformats.org/officeDocument/2006/relationships/footer" Target="footer1.xml"/><Relationship Id="rId28" Type="http://schemas.openxmlformats.org/officeDocument/2006/relationships/footer" Target="footer4.xml"/><Relationship Id="rId36" Type="http://schemas.openxmlformats.org/officeDocument/2006/relationships/footer" Target="footer5.xml"/><Relationship Id="rId10" Type="http://schemas.openxmlformats.org/officeDocument/2006/relationships/customXml" Target="../customXml/item9.xml"/><Relationship Id="rId19" Type="http://schemas.openxmlformats.org/officeDocument/2006/relationships/endnotes" Target="endnotes.xml"/><Relationship Id="rId31" Type="http://schemas.openxmlformats.org/officeDocument/2006/relationships/hyperlink" Target="http://www.vode-jastrebarsko.hr" TargetMode="External"/><Relationship Id="rId4" Type="http://schemas.openxmlformats.org/officeDocument/2006/relationships/customXml" Target="../customXml/item3.xml"/><Relationship Id="rId9" Type="http://schemas.openxmlformats.org/officeDocument/2006/relationships/customXml" Target="../customXml/item8.xml"/><Relationship Id="rId14" Type="http://schemas.openxmlformats.org/officeDocument/2006/relationships/numbering" Target="numbering.xml"/><Relationship Id="rId22" Type="http://schemas.openxmlformats.org/officeDocument/2006/relationships/header" Target="header1.xml"/><Relationship Id="rId27" Type="http://schemas.openxmlformats.org/officeDocument/2006/relationships/header" Target="header3.xml"/><Relationship Id="rId30" Type="http://schemas.openxmlformats.org/officeDocument/2006/relationships/hyperlink" Target="http://www.vode-jastrebarsko.hr" TargetMode="External"/><Relationship Id="rId35"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81158-557F-469D-BF52-A09310179F09}">
  <ds:schemaRefs>
    <ds:schemaRef ds:uri="http://schemas.openxmlformats.org/officeDocument/2006/bibliography"/>
  </ds:schemaRefs>
</ds:datastoreItem>
</file>

<file path=customXml/itemProps10.xml><?xml version="1.0" encoding="utf-8"?>
<ds:datastoreItem xmlns:ds="http://schemas.openxmlformats.org/officeDocument/2006/customXml" ds:itemID="{90D61AAD-7559-48C3-BADA-BDBC097FDB71}">
  <ds:schemaRefs>
    <ds:schemaRef ds:uri="http://schemas.openxmlformats.org/officeDocument/2006/bibliography"/>
  </ds:schemaRefs>
</ds:datastoreItem>
</file>

<file path=customXml/itemProps11.xml><?xml version="1.0" encoding="utf-8"?>
<ds:datastoreItem xmlns:ds="http://schemas.openxmlformats.org/officeDocument/2006/customXml" ds:itemID="{A4AC43A6-663D-43B5-8C94-AC9187ACA198}">
  <ds:schemaRefs>
    <ds:schemaRef ds:uri="http://schemas.openxmlformats.org/officeDocument/2006/bibliography"/>
  </ds:schemaRefs>
</ds:datastoreItem>
</file>

<file path=customXml/itemProps12.xml><?xml version="1.0" encoding="utf-8"?>
<ds:datastoreItem xmlns:ds="http://schemas.openxmlformats.org/officeDocument/2006/customXml" ds:itemID="{02DE9F8B-B12D-43EA-A8A0-51BA87875EF9}">
  <ds:schemaRefs>
    <ds:schemaRef ds:uri="http://schemas.openxmlformats.org/officeDocument/2006/bibliography"/>
  </ds:schemaRefs>
</ds:datastoreItem>
</file>

<file path=customXml/itemProps2.xml><?xml version="1.0" encoding="utf-8"?>
<ds:datastoreItem xmlns:ds="http://schemas.openxmlformats.org/officeDocument/2006/customXml" ds:itemID="{E76B2A8B-6EA5-4C1B-8B98-6484D062CE3F}">
  <ds:schemaRefs>
    <ds:schemaRef ds:uri="http://schemas.openxmlformats.org/officeDocument/2006/bibliography"/>
  </ds:schemaRefs>
</ds:datastoreItem>
</file>

<file path=customXml/itemProps3.xml><?xml version="1.0" encoding="utf-8"?>
<ds:datastoreItem xmlns:ds="http://schemas.openxmlformats.org/officeDocument/2006/customXml" ds:itemID="{7680A18F-A475-47B4-B69A-1921192608CE}">
  <ds:schemaRefs>
    <ds:schemaRef ds:uri="http://schemas.openxmlformats.org/officeDocument/2006/bibliography"/>
  </ds:schemaRefs>
</ds:datastoreItem>
</file>

<file path=customXml/itemProps4.xml><?xml version="1.0" encoding="utf-8"?>
<ds:datastoreItem xmlns:ds="http://schemas.openxmlformats.org/officeDocument/2006/customXml" ds:itemID="{E0D54055-AFA2-4599-9A90-49F668DC6D33}">
  <ds:schemaRefs>
    <ds:schemaRef ds:uri="http://schemas.openxmlformats.org/officeDocument/2006/bibliography"/>
  </ds:schemaRefs>
</ds:datastoreItem>
</file>

<file path=customXml/itemProps5.xml><?xml version="1.0" encoding="utf-8"?>
<ds:datastoreItem xmlns:ds="http://schemas.openxmlformats.org/officeDocument/2006/customXml" ds:itemID="{D5DACC7E-5BE8-4318-93EC-A24F5AE75239}">
  <ds:schemaRefs>
    <ds:schemaRef ds:uri="http://schemas.openxmlformats.org/officeDocument/2006/bibliography"/>
  </ds:schemaRefs>
</ds:datastoreItem>
</file>

<file path=customXml/itemProps6.xml><?xml version="1.0" encoding="utf-8"?>
<ds:datastoreItem xmlns:ds="http://schemas.openxmlformats.org/officeDocument/2006/customXml" ds:itemID="{3BD7F75C-7D50-4A12-A1E1-917A9996F4B1}">
  <ds:schemaRefs>
    <ds:schemaRef ds:uri="http://schemas.openxmlformats.org/officeDocument/2006/bibliography"/>
  </ds:schemaRefs>
</ds:datastoreItem>
</file>

<file path=customXml/itemProps7.xml><?xml version="1.0" encoding="utf-8"?>
<ds:datastoreItem xmlns:ds="http://schemas.openxmlformats.org/officeDocument/2006/customXml" ds:itemID="{2E03B94F-3C23-4E0E-9CB1-F439ECBBF1CD}">
  <ds:schemaRefs>
    <ds:schemaRef ds:uri="http://schemas.openxmlformats.org/officeDocument/2006/bibliography"/>
  </ds:schemaRefs>
</ds:datastoreItem>
</file>

<file path=customXml/itemProps8.xml><?xml version="1.0" encoding="utf-8"?>
<ds:datastoreItem xmlns:ds="http://schemas.openxmlformats.org/officeDocument/2006/customXml" ds:itemID="{3194F96E-BDBD-4959-99B3-43A9A27CDACA}">
  <ds:schemaRefs>
    <ds:schemaRef ds:uri="http://schemas.openxmlformats.org/officeDocument/2006/bibliography"/>
  </ds:schemaRefs>
</ds:datastoreItem>
</file>

<file path=customXml/itemProps9.xml><?xml version="1.0" encoding="utf-8"?>
<ds:datastoreItem xmlns:ds="http://schemas.openxmlformats.org/officeDocument/2006/customXml" ds:itemID="{F614908E-C484-408B-889D-08FB2C036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21167</Words>
  <Characters>120655</Characters>
  <Application>Microsoft Office Word</Application>
  <DocSecurity>0</DocSecurity>
  <Lines>1005</Lines>
  <Paragraphs>283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141539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2017-11-29T14:09:00Z</dcterms:created>
  <dcterms:modified xsi:type="dcterms:W3CDTF">2017-12-15T12:35:00Z</dcterms:modified>
</cp:coreProperties>
</file>